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14" w:rsidRDefault="003B4C14" w:rsidP="003B4C14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3B4C14" w:rsidRDefault="003B4C14" w:rsidP="003B4C14">
      <w:pPr>
        <w:autoSpaceDE w:val="0"/>
        <w:autoSpaceDN w:val="0"/>
        <w:adjustRightInd w:val="0"/>
        <w:ind w:left="-510"/>
        <w:rPr>
          <w:b/>
          <w:bCs/>
          <w:iCs/>
        </w:rPr>
      </w:pPr>
      <w:r>
        <w:rPr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им.Д.И.Менделеева» 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3B4C14" w:rsidP="003B4C14">
      <w:pPr>
        <w:shd w:val="clear" w:color="auto" w:fill="FFFFFF"/>
        <w:ind w:left="-283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03896"/>
            <wp:effectExtent l="19050" t="0" r="6350" b="0"/>
            <wp:docPr id="7" name="Рисунок 7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9F" w:rsidRPr="00BA73E6" w:rsidRDefault="0062229F" w:rsidP="003B4C14">
      <w:pPr>
        <w:shd w:val="clear" w:color="auto" w:fill="FFFFFF"/>
        <w:rPr>
          <w:bCs/>
          <w:sz w:val="22"/>
          <w:szCs w:val="22"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jc w:val="right"/>
        <w:rPr>
          <w:bCs/>
        </w:rPr>
      </w:pPr>
    </w:p>
    <w:p w:rsidR="0062229F" w:rsidRPr="00BA73E6" w:rsidRDefault="0062229F" w:rsidP="0062229F">
      <w:pPr>
        <w:jc w:val="right"/>
      </w:pPr>
      <w:r w:rsidRPr="00BA73E6">
        <w:t xml:space="preserve">Составитель программы: </w:t>
      </w:r>
      <w:r>
        <w:t>Аваз</w:t>
      </w:r>
      <w:r w:rsidR="003B4C14">
        <w:t>о</w:t>
      </w:r>
      <w:r>
        <w:t>ва Л.П</w:t>
      </w:r>
      <w:r w:rsidRPr="00BA73E6">
        <w:t>.,</w:t>
      </w:r>
    </w:p>
    <w:p w:rsidR="0062229F" w:rsidRPr="00BA73E6" w:rsidRDefault="0062229F" w:rsidP="0062229F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0C385D" w:rsidRDefault="000C385D" w:rsidP="003B4C14">
      <w:pPr>
        <w:rPr>
          <w:i/>
          <w:sz w:val="28"/>
          <w:szCs w:val="28"/>
        </w:rPr>
      </w:pPr>
    </w:p>
    <w:p w:rsidR="000C385D" w:rsidRDefault="000C385D" w:rsidP="0008367B">
      <w:pPr>
        <w:jc w:val="center"/>
        <w:rPr>
          <w:i/>
          <w:sz w:val="28"/>
          <w:szCs w:val="28"/>
        </w:rPr>
      </w:pPr>
    </w:p>
    <w:p w:rsidR="0062229F" w:rsidRDefault="0008367B" w:rsidP="0008367B">
      <w:pPr>
        <w:jc w:val="center"/>
        <w:rPr>
          <w:i/>
          <w:sz w:val="28"/>
          <w:szCs w:val="28"/>
        </w:rPr>
      </w:pPr>
      <w:r w:rsidRPr="0008367B">
        <w:rPr>
          <w:i/>
          <w:sz w:val="28"/>
          <w:szCs w:val="28"/>
        </w:rPr>
        <w:t>2019г</w:t>
      </w:r>
    </w:p>
    <w:p w:rsidR="003C6E2B" w:rsidRDefault="00850129" w:rsidP="003C6E2B">
      <w:pPr>
        <w:spacing w:after="120"/>
      </w:pPr>
      <w:proofErr w:type="gramStart"/>
      <w:r w:rsidRPr="00850129">
        <w:lastRenderedPageBreak/>
        <w:t>Рабочая прогр</w:t>
      </w:r>
      <w:r w:rsidR="00B75EDA">
        <w:t>амма по химии  для обучающихся 8</w:t>
      </w:r>
      <w:r w:rsidRPr="00850129">
        <w:t xml:space="preserve"> класса </w:t>
      </w:r>
      <w:r w:rsidRPr="00850129">
        <w:rPr>
          <w:spacing w:val="-7"/>
        </w:rPr>
        <w:t xml:space="preserve"> </w:t>
      </w:r>
      <w:r w:rsidRPr="00850129">
        <w:t xml:space="preserve">составлена в соответствии с  </w:t>
      </w:r>
      <w:r w:rsidRPr="00850129">
        <w:rPr>
          <w:spacing w:val="-2"/>
        </w:rPr>
        <w:t>пр</w:t>
      </w:r>
      <w:r w:rsidRPr="00850129">
        <w:t>и</w:t>
      </w:r>
      <w:r w:rsidRPr="00850129">
        <w:rPr>
          <w:spacing w:val="-1"/>
        </w:rPr>
        <w:t>м</w:t>
      </w:r>
      <w:r w:rsidRPr="00850129">
        <w:rPr>
          <w:spacing w:val="-3"/>
        </w:rPr>
        <w:t>е</w:t>
      </w:r>
      <w:r w:rsidRPr="00850129">
        <w:rPr>
          <w:spacing w:val="-2"/>
        </w:rPr>
        <w:t>р</w:t>
      </w:r>
      <w:r w:rsidRPr="00850129">
        <w:t>н</w:t>
      </w:r>
      <w:r w:rsidRPr="00850129">
        <w:rPr>
          <w:spacing w:val="-2"/>
        </w:rPr>
        <w:t>о</w:t>
      </w:r>
      <w:r w:rsidRPr="00850129">
        <w:t xml:space="preserve">й </w:t>
      </w:r>
      <w:r w:rsidRPr="00850129">
        <w:rPr>
          <w:spacing w:val="20"/>
        </w:rPr>
        <w:t xml:space="preserve"> </w:t>
      </w:r>
      <w:r w:rsidRPr="00850129">
        <w:rPr>
          <w:spacing w:val="-2"/>
        </w:rPr>
        <w:t>пр</w:t>
      </w:r>
      <w:r w:rsidRPr="00850129">
        <w:t>о</w:t>
      </w:r>
      <w:r w:rsidRPr="00850129">
        <w:rPr>
          <w:spacing w:val="-3"/>
        </w:rPr>
        <w:t>г</w:t>
      </w:r>
      <w:r w:rsidRPr="00850129">
        <w:t>ра</w:t>
      </w:r>
      <w:r w:rsidRPr="00850129">
        <w:rPr>
          <w:spacing w:val="-1"/>
        </w:rPr>
        <w:t>м</w:t>
      </w:r>
      <w:r w:rsidRPr="00850129">
        <w:t xml:space="preserve">мой </w:t>
      </w:r>
      <w:r w:rsidRPr="00850129">
        <w:rPr>
          <w:spacing w:val="17"/>
        </w:rPr>
        <w:t xml:space="preserve"> по химии </w:t>
      </w:r>
      <w:r w:rsidR="00550675" w:rsidRPr="00850129">
        <w:t xml:space="preserve">для общеобразовательных учреждений </w:t>
      </w:r>
      <w:r w:rsidR="00550675">
        <w:t>автора Н.Н.Гара</w:t>
      </w:r>
      <w:r w:rsidR="00550675" w:rsidRPr="00850129">
        <w:t>. – М.: «</w:t>
      </w:r>
      <w:r w:rsidR="00550675" w:rsidRPr="003C6E2B">
        <w:t>Просвещение»,</w:t>
      </w:r>
      <w:r w:rsidR="00550675">
        <w:rPr>
          <w:color w:val="FF0000"/>
        </w:rPr>
        <w:t xml:space="preserve"> </w:t>
      </w:r>
      <w:r w:rsidR="0053466D">
        <w:t>2013</w:t>
      </w:r>
      <w:r w:rsidR="00550675" w:rsidRPr="00550675">
        <w:t xml:space="preserve">г. </w:t>
      </w:r>
      <w:r w:rsidRPr="00850129">
        <w:t xml:space="preserve">к </w:t>
      </w:r>
      <w:r w:rsidRPr="00850129">
        <w:rPr>
          <w:spacing w:val="-1"/>
        </w:rPr>
        <w:t xml:space="preserve"> предметной линии учебников  </w:t>
      </w:r>
      <w:r w:rsidRPr="00850129">
        <w:t xml:space="preserve"> </w:t>
      </w:r>
      <w:r w:rsidRPr="00850129">
        <w:rPr>
          <w:spacing w:val="-2"/>
        </w:rPr>
        <w:t>Г.Е. Рудзитиса и Ф.Г.Фельдмана</w:t>
      </w:r>
      <w:r w:rsidR="00550675">
        <w:t xml:space="preserve"> для 8-9 классов.</w:t>
      </w:r>
      <w:proofErr w:type="gramEnd"/>
      <w:r w:rsidR="00550675">
        <w:t xml:space="preserve">- </w:t>
      </w:r>
      <w:r w:rsidR="00550675" w:rsidRPr="00850129">
        <w:t>М.: «</w:t>
      </w:r>
      <w:r w:rsidR="00550675" w:rsidRPr="003C6E2B">
        <w:t>Просвещение»,</w:t>
      </w:r>
      <w:r w:rsidR="00550675">
        <w:rPr>
          <w:color w:val="FF0000"/>
        </w:rPr>
        <w:t xml:space="preserve"> </w:t>
      </w:r>
      <w:r w:rsidR="00550675">
        <w:t>2018</w:t>
      </w:r>
      <w:r w:rsidR="00550675" w:rsidRPr="00550675">
        <w:t xml:space="preserve">г. </w:t>
      </w:r>
      <w:r w:rsidRPr="003C6E2B">
        <w:t>и</w:t>
      </w:r>
      <w:r w:rsidRPr="000C385D">
        <w:rPr>
          <w:color w:val="FF0000"/>
        </w:rPr>
        <w:t xml:space="preserve"> </w:t>
      </w:r>
      <w:proofErr w:type="gramStart"/>
      <w:r w:rsidRPr="00850129">
        <w:t>ориентированной</w:t>
      </w:r>
      <w:proofErr w:type="gramEnd"/>
      <w:r w:rsidRPr="00850129">
        <w:t xml:space="preserve"> на достижение планируемых  результатов ФГОС. </w:t>
      </w:r>
    </w:p>
    <w:p w:rsidR="00850129" w:rsidRPr="003C6E2B" w:rsidRDefault="00B75EDA" w:rsidP="003C6E2B">
      <w:pPr>
        <w:spacing w:after="120"/>
      </w:pPr>
      <w:r>
        <w:rPr>
          <w:rFonts w:eastAsia="Arial"/>
        </w:rPr>
        <w:t>На изучение предмета «Химия» в 8</w:t>
      </w:r>
      <w:r w:rsidR="00850129" w:rsidRPr="00850129">
        <w:rPr>
          <w:rFonts w:eastAsia="Arial"/>
        </w:rPr>
        <w:t xml:space="preserve"> классе в учебном плане филиала МАОУ «Прииртышская СОШ» - «Верхнеаремзянская СОШ им. Д.И.Менделеева» отводится 2 часа в неделю, 68 часов в год.</w:t>
      </w:r>
    </w:p>
    <w:p w:rsidR="00850129" w:rsidRPr="00850129" w:rsidRDefault="000C385D" w:rsidP="00850129">
      <w:pPr>
        <w:jc w:val="both"/>
      </w:pPr>
      <w:r>
        <w:rPr>
          <w:b/>
        </w:rPr>
        <w:t>Планируемые результаты освоения учебного предмета</w:t>
      </w:r>
      <w:r w:rsidR="00850129" w:rsidRPr="00850129">
        <w:rPr>
          <w:b/>
        </w:rPr>
        <w:t xml:space="preserve"> </w:t>
      </w:r>
      <w:r w:rsidR="00850129" w:rsidRPr="00850129">
        <w:rPr>
          <w:b/>
          <w:spacing w:val="-2"/>
        </w:rPr>
        <w:t>«</w:t>
      </w:r>
      <w:r w:rsidR="00850129" w:rsidRPr="00850129">
        <w:rPr>
          <w:b/>
          <w:spacing w:val="-3"/>
        </w:rPr>
        <w:t>Химия</w:t>
      </w:r>
      <w:r w:rsidR="00850129" w:rsidRPr="00850129">
        <w:rPr>
          <w:b/>
        </w:rPr>
        <w:t>»:</w:t>
      </w:r>
      <w:r w:rsidR="00850129" w:rsidRPr="00850129">
        <w:t xml:space="preserve">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0C385D" w:rsidRDefault="00850129" w:rsidP="000C385D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62C7D" w:rsidRPr="003C6E2B" w:rsidRDefault="00B75EDA" w:rsidP="003C6E2B">
      <w:pPr>
        <w:tabs>
          <w:tab w:val="left" w:pos="142"/>
        </w:tabs>
        <w:contextualSpacing/>
        <w:jc w:val="both"/>
      </w:pPr>
      <w:r w:rsidRPr="003C6E2B">
        <w:rPr>
          <w:b/>
          <w:bCs/>
        </w:rPr>
        <w:t>Содержание предмета</w:t>
      </w:r>
      <w:r w:rsidR="007B6A9C" w:rsidRPr="003C6E2B">
        <w:rPr>
          <w:b/>
          <w:bCs/>
        </w:rPr>
        <w:t>, курса</w:t>
      </w:r>
      <w:r w:rsidRPr="003C6E2B">
        <w:rPr>
          <w:b/>
          <w:bCs/>
        </w:rPr>
        <w:t xml:space="preserve"> «Химия»</w:t>
      </w:r>
      <w:r w:rsidR="00262C7D" w:rsidRPr="003C6E2B">
        <w:rPr>
          <w:b/>
          <w:bCs/>
          <w:color w:val="000000"/>
        </w:rPr>
        <w:t xml:space="preserve"> </w:t>
      </w:r>
    </w:p>
    <w:p w:rsidR="00262C7D" w:rsidRPr="003C6E2B" w:rsidRDefault="003C6E2B" w:rsidP="003C6E2B">
      <w:pPr>
        <w:rPr>
          <w:b/>
          <w:bCs/>
        </w:rPr>
      </w:pPr>
      <w:bookmarkStart w:id="0" w:name="_GoBack"/>
      <w:bookmarkEnd w:id="0"/>
      <w:r>
        <w:rPr>
          <w:b/>
          <w:bCs/>
          <w:color w:val="000000"/>
        </w:rPr>
        <w:t>Неорганическая химия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1. </w:t>
      </w:r>
      <w:r w:rsidRPr="00914203">
        <w:rPr>
          <w:b/>
          <w:bCs/>
          <w:color w:val="000000"/>
        </w:rPr>
        <w:t>Перво</w:t>
      </w:r>
      <w:r w:rsidR="00804F84">
        <w:rPr>
          <w:b/>
          <w:bCs/>
          <w:color w:val="000000"/>
        </w:rPr>
        <w:t>начальные химические понятия (23</w:t>
      </w:r>
      <w:r w:rsidRPr="00914203">
        <w:rPr>
          <w:b/>
          <w:bCs/>
          <w:color w:val="000000"/>
        </w:rPr>
        <w:t> ч)</w:t>
      </w:r>
    </w:p>
    <w:p w:rsidR="003C6E2B" w:rsidRDefault="00262C7D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кристаллизация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дистилляция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хроматография</w:t>
      </w:r>
      <w:r w:rsidRPr="00914203">
        <w:rPr>
          <w:color w:val="000000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 xml:space="preserve">Атомы и молекулы. Вещества молекулярного и немолекулярного строения. Качественный и количественный состав вещества. Простые и </w:t>
      </w:r>
      <w:r w:rsidRPr="00914203">
        <w:rPr>
          <w:color w:val="000000"/>
          <w:shd w:val="clear" w:color="auto" w:fill="FFFFFF"/>
        </w:rPr>
        <w:lastRenderedPageBreak/>
        <w:t>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Атомная единица массы. Относительная атомная и молекулярная массы. Количество вещества, моль. Молярная масса.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Химические соединения количеством вещества 1 моль. Модель молярного объема газов.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Практические работы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Очистка загрязненной поваренной соли.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2. </w:t>
      </w:r>
      <w:r w:rsidRPr="00914203">
        <w:rPr>
          <w:b/>
          <w:bCs/>
          <w:color w:val="000000"/>
        </w:rPr>
        <w:t>Кислород (5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i/>
          <w:iCs/>
          <w:color w:val="000000"/>
        </w:rPr>
        <w:t>Топливо и способы его сжигания.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Защита атмосферного воздуха от загрязнений.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 xml:space="preserve">Получение и собирание кислорода методом вытеснения воздуха, методом вытеснения воды. Определение состава </w:t>
      </w:r>
      <w:proofErr w:type="spellStart"/>
      <w:r w:rsidRPr="00914203">
        <w:rPr>
          <w:color w:val="000000"/>
          <w:shd w:val="clear" w:color="auto" w:fill="FFFFFF"/>
        </w:rPr>
        <w:t>воздуха</w:t>
      </w:r>
      <w:proofErr w:type="gramStart"/>
      <w:r w:rsidRPr="00914203">
        <w:rPr>
          <w:color w:val="000000"/>
          <w:shd w:val="clear" w:color="auto" w:fill="FFFFFF"/>
        </w:rPr>
        <w:t>.</w:t>
      </w:r>
      <w:r w:rsidRPr="00914203">
        <w:rPr>
          <w:i/>
          <w:iCs/>
          <w:color w:val="000000"/>
        </w:rPr>
        <w:t>К</w:t>
      </w:r>
      <w:proofErr w:type="gramEnd"/>
      <w:r w:rsidRPr="00914203">
        <w:rPr>
          <w:i/>
          <w:iCs/>
          <w:color w:val="000000"/>
        </w:rPr>
        <w:t>оллекции</w:t>
      </w:r>
      <w:proofErr w:type="spellEnd"/>
      <w:r w:rsidRPr="00914203">
        <w:rPr>
          <w:i/>
          <w:iCs/>
          <w:color w:val="000000"/>
        </w:rPr>
        <w:t xml:space="preserve"> нефти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каменного угля и продуктов их переработки</w:t>
      </w:r>
      <w:r w:rsidRPr="00914203">
        <w:rPr>
          <w:color w:val="000000"/>
          <w:shd w:val="clear" w:color="auto" w:fill="FFFFFF"/>
        </w:rPr>
        <w:t>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оксидов.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Получение и свойства кислорода.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Расчеты по термохимическим уравнениям.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3. </w:t>
      </w:r>
      <w:r w:rsidRPr="00914203">
        <w:rPr>
          <w:b/>
          <w:bCs/>
          <w:color w:val="000000"/>
        </w:rPr>
        <w:t>Водород (3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t> </w:t>
      </w:r>
      <w:r w:rsidR="00262C7D" w:rsidRPr="00914203">
        <w:rPr>
          <w:color w:val="000000"/>
          <w:shd w:val="clear" w:color="auto" w:fill="FFFFFF"/>
        </w:rPr>
        <w:t>Водород. Нахождение в природе. Физические и химические свойства. Водород — восстановитель. Получение, применение.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 xml:space="preserve">Получение водорода в аппарате </w:t>
      </w:r>
      <w:proofErr w:type="spellStart"/>
      <w:r w:rsidR="00262C7D" w:rsidRPr="00914203">
        <w:rPr>
          <w:color w:val="000000"/>
          <w:shd w:val="clear" w:color="auto" w:fill="FFFFFF"/>
        </w:rPr>
        <w:t>Киппа</w:t>
      </w:r>
      <w:proofErr w:type="spellEnd"/>
      <w:r w:rsidR="00262C7D" w:rsidRPr="00914203">
        <w:rPr>
          <w:color w:val="000000"/>
          <w:shd w:val="clear" w:color="auto" w:fill="FFFFFF"/>
        </w:rPr>
        <w:t>, проверка водорода на чистоту, горение водорода, собирание водорода методом вытеснения воздуха и воды.</w:t>
      </w:r>
      <w:r w:rsidR="00262C7D" w:rsidRPr="00914203">
        <w:rPr>
          <w:color w:val="000000"/>
        </w:rPr>
        <w:br/>
      </w:r>
      <w:r w:rsidR="00262C7D" w:rsidRPr="00914203">
        <w:rPr>
          <w:b/>
          <w:bCs/>
          <w:color w:val="000000"/>
        </w:rPr>
        <w:t>Лабораторные опыты.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4. </w:t>
      </w:r>
      <w:r w:rsidR="007B6A9C" w:rsidRPr="00914203">
        <w:rPr>
          <w:b/>
          <w:bCs/>
          <w:color w:val="000000"/>
        </w:rPr>
        <w:t xml:space="preserve">Вода </w:t>
      </w:r>
      <w:r w:rsidRPr="00914203">
        <w:rPr>
          <w:b/>
          <w:bCs/>
          <w:color w:val="000000"/>
        </w:rPr>
        <w:t>Растворы. (6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lastRenderedPageBreak/>
        <w:t> </w:t>
      </w:r>
      <w:r w:rsidR="00262C7D" w:rsidRPr="00914203">
        <w:rPr>
          <w:color w:val="000000"/>
          <w:shd w:val="clear" w:color="auto" w:fill="FFFFFF"/>
        </w:rPr>
        <w:t>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Анализ воды. Синтез воды.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Практическая работа.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Расчетные задачи.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7B6A9C" w:rsidRPr="00914203" w:rsidRDefault="007B6A9C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5</w:t>
      </w:r>
      <w:r w:rsidRPr="00914203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Количественные отношения в химии</w:t>
      </w:r>
      <w:r w:rsidRPr="00914203">
        <w:rPr>
          <w:b/>
          <w:bCs/>
          <w:color w:val="000000"/>
        </w:rPr>
        <w:t xml:space="preserve"> (3 ч)</w:t>
      </w:r>
    </w:p>
    <w:p w:rsidR="003C6E2B" w:rsidRDefault="007B6A9C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Закон Авогадро. Молярный объем газов. Относительная плотность газов. Объемные отношения газов при химических реакциях.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Объемные отношения газов при химических реакциях.</w:t>
      </w:r>
    </w:p>
    <w:p w:rsidR="007B6A9C" w:rsidRPr="00914203" w:rsidRDefault="007B6A9C" w:rsidP="003C6E2B">
      <w:r w:rsidRPr="00914203">
        <w:rPr>
          <w:color w:val="000000"/>
          <w:shd w:val="clear" w:color="auto" w:fill="FFFFFF"/>
        </w:rPr>
        <w:t>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6</w:t>
      </w:r>
      <w:r w:rsidR="00262C7D" w:rsidRPr="00914203">
        <w:rPr>
          <w:b/>
          <w:bCs/>
          <w:i/>
          <w:iCs/>
          <w:color w:val="000000"/>
        </w:rPr>
        <w:t>. </w:t>
      </w:r>
      <w:proofErr w:type="spellStart"/>
      <w:r w:rsidR="007B6A9C">
        <w:rPr>
          <w:b/>
          <w:bCs/>
          <w:color w:val="000000"/>
        </w:rPr>
        <w:t>Важнейшин</w:t>
      </w:r>
      <w:proofErr w:type="spellEnd"/>
      <w:r w:rsidR="00262C7D" w:rsidRPr="00914203">
        <w:rPr>
          <w:b/>
          <w:bCs/>
          <w:color w:val="000000"/>
        </w:rPr>
        <w:t xml:space="preserve"> классы неорганических соединений (9 ч)</w:t>
      </w:r>
    </w:p>
    <w:p w:rsidR="00262C7D" w:rsidRPr="00914203" w:rsidRDefault="00262C7D" w:rsidP="003C6E2B">
      <w:pPr>
        <w:tabs>
          <w:tab w:val="left" w:pos="284"/>
          <w:tab w:val="left" w:pos="567"/>
        </w:tabs>
      </w:pP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Оксиды.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Основания.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Кислоты.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 xml:space="preserve">Классификация. Номенклатура. Физические и химические свойства. </w:t>
      </w:r>
      <w:proofErr w:type="spellStart"/>
      <w:r w:rsidRPr="00914203">
        <w:rPr>
          <w:color w:val="000000"/>
          <w:shd w:val="clear" w:color="auto" w:fill="FFFFFF"/>
        </w:rPr>
        <w:t>Вытеснительный</w:t>
      </w:r>
      <w:proofErr w:type="spellEnd"/>
      <w:r w:rsidRPr="00914203">
        <w:rPr>
          <w:color w:val="000000"/>
          <w:shd w:val="clear" w:color="auto" w:fill="FFFFFF"/>
        </w:rPr>
        <w:t xml:space="preserve"> ряд металлов Н. Н. Бекетова.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Соли.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color w:val="000000"/>
          <w:shd w:val="clear" w:color="auto" w:fill="FFFFFF"/>
        </w:rPr>
        <w:t>Генетическая связь между основными классами неорганических соединений.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Опыты, подтверждающие химические свойства кислот, оснований.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7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Периодический закон и</w:t>
      </w:r>
      <w:r w:rsidR="007B6A9C">
        <w:rPr>
          <w:b/>
          <w:bCs/>
          <w:color w:val="000000"/>
        </w:rPr>
        <w:t xml:space="preserve"> с</w:t>
      </w:r>
      <w:r w:rsidR="00262C7D" w:rsidRPr="00914203">
        <w:rPr>
          <w:b/>
          <w:bCs/>
          <w:color w:val="000000"/>
        </w:rPr>
        <w:t>троение атома (8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Короткий и длинный варианты периодической таблицы</w:t>
      </w:r>
      <w:r w:rsidRPr="00914203">
        <w:rPr>
          <w:color w:val="000000"/>
          <w:shd w:val="clear" w:color="auto" w:fill="FFFFFF"/>
        </w:rPr>
        <w:t>. Значение периодического закона. Жизнь и деятельность Д. И. Менделеева.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Строение атома.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Взаимодействие гидроксида цинка с растворами кислот и щелочей.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8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Строение веществ</w:t>
      </w:r>
      <w:r>
        <w:rPr>
          <w:b/>
          <w:bCs/>
          <w:color w:val="000000"/>
        </w:rPr>
        <w:t>а</w:t>
      </w:r>
      <w:r w:rsidR="00262C7D" w:rsidRPr="00914203">
        <w:rPr>
          <w:b/>
          <w:bCs/>
          <w:color w:val="000000"/>
        </w:rPr>
        <w:t>. Химическая связь (9 ч)</w:t>
      </w:r>
    </w:p>
    <w:p w:rsidR="00804F84" w:rsidRDefault="00262C7D" w:rsidP="00262C7D">
      <w:proofErr w:type="spellStart"/>
      <w:r w:rsidRPr="00914203">
        <w:rPr>
          <w:color w:val="000000"/>
          <w:shd w:val="clear" w:color="auto" w:fill="FFFFFF"/>
        </w:rPr>
        <w:t>Электроотрицательность</w:t>
      </w:r>
      <w:proofErr w:type="spellEnd"/>
      <w:r w:rsidRPr="00914203">
        <w:rPr>
          <w:color w:val="000000"/>
          <w:shd w:val="clear" w:color="auto" w:fill="FFFFFF"/>
        </w:rPr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3C6E2B" w:rsidRPr="00850129" w:rsidRDefault="003C6E2B" w:rsidP="00262C7D"/>
    <w:p w:rsidR="00850129" w:rsidRDefault="00850129" w:rsidP="00850129">
      <w:pPr>
        <w:jc w:val="center"/>
        <w:rPr>
          <w:b/>
          <w:sz w:val="22"/>
          <w:szCs w:val="22"/>
        </w:rPr>
      </w:pPr>
      <w:r w:rsidRPr="0022191C">
        <w:rPr>
          <w:b/>
          <w:sz w:val="22"/>
          <w:szCs w:val="22"/>
        </w:rPr>
        <w:t>ТЕМАТИЧЕСКОЕ ПЛАНИРОВАНИЕ</w:t>
      </w:r>
    </w:p>
    <w:tbl>
      <w:tblPr>
        <w:tblpPr w:leftFromText="180" w:rightFromText="180" w:vertAnchor="text" w:horzAnchor="page" w:tblpX="883" w:tblpY="479"/>
        <w:tblW w:w="15276" w:type="dxa"/>
        <w:tblLayout w:type="fixed"/>
        <w:tblLook w:val="04A0"/>
      </w:tblPr>
      <w:tblGrid>
        <w:gridCol w:w="3085"/>
        <w:gridCol w:w="1559"/>
        <w:gridCol w:w="1418"/>
        <w:gridCol w:w="1843"/>
        <w:gridCol w:w="7371"/>
      </w:tblGrid>
      <w:tr w:rsidR="00850129" w:rsidRPr="00F65BE1" w:rsidTr="007B6A9C">
        <w:trPr>
          <w:trHeight w:val="16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0129" w:rsidRPr="00850129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Разделы , темы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0129" w:rsidRPr="00850129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  <w:p w:rsidR="00850129" w:rsidRPr="00850129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50129" w:rsidRPr="00850129" w:rsidRDefault="00850129" w:rsidP="00D6669A">
            <w:pPr>
              <w:jc w:val="center"/>
              <w:rPr>
                <w:b/>
              </w:rPr>
            </w:pPr>
            <w:r w:rsidRPr="00850129">
              <w:rPr>
                <w:b/>
              </w:rPr>
              <w:t>Основные виды деятельности</w:t>
            </w:r>
          </w:p>
          <w:p w:rsidR="00850129" w:rsidRPr="00850129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</w:p>
        </w:tc>
      </w:tr>
      <w:tr w:rsidR="00850129" w:rsidRPr="00F65BE1" w:rsidTr="007B6A9C">
        <w:trPr>
          <w:cantSplit/>
          <w:trHeight w:val="48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129" w:rsidRPr="00850129" w:rsidRDefault="00850129" w:rsidP="00D6669A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0129" w:rsidRPr="00850129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129" w:rsidRPr="00850129" w:rsidRDefault="00850129" w:rsidP="00D6669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0129">
              <w:rPr>
                <w:rFonts w:eastAsia="Calibri"/>
                <w:b/>
                <w:lang w:eastAsia="en-US"/>
              </w:rPr>
              <w:t>Рабочая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0129" w:rsidRPr="00850129" w:rsidRDefault="00850129" w:rsidP="00D6669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0129">
              <w:rPr>
                <w:b/>
              </w:rPr>
              <w:t>Практическая часть 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129" w:rsidRPr="00850129" w:rsidRDefault="00850129" w:rsidP="00D6669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0129" w:rsidRPr="009551D5" w:rsidTr="007B6A9C">
        <w:trPr>
          <w:trHeight w:val="31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29" w:rsidRPr="00436021" w:rsidRDefault="00436021" w:rsidP="00D6669A">
            <w:pPr>
              <w:rPr>
                <w:bCs/>
                <w:color w:val="000000"/>
              </w:rPr>
            </w:pPr>
            <w:r w:rsidRPr="00436021">
              <w:rPr>
                <w:bCs/>
                <w:color w:val="000000"/>
              </w:rPr>
              <w:t xml:space="preserve"> 1. Первоначальные химические понятия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484F" w:rsidRDefault="00F0484F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F0484F" w:rsidRDefault="00F0484F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F0484F" w:rsidRDefault="00F0484F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F0484F" w:rsidRDefault="00F0484F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F0484F" w:rsidRDefault="00F0484F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850129" w:rsidRPr="00BF34B6" w:rsidRDefault="00D6669A" w:rsidP="00804F84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129" w:rsidRPr="00BF34B6" w:rsidRDefault="00F0484F" w:rsidP="00F0484F">
            <w:pPr>
              <w:spacing w:line="240" w:lineRule="atLeast"/>
              <w:ind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50129" w:rsidRDefault="00850129" w:rsidP="00D6669A">
            <w:pPr>
              <w:snapToGrid w:val="0"/>
              <w:contextualSpacing/>
              <w:jc w:val="center"/>
            </w:pPr>
          </w:p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804F84" w:rsidRPr="00F65BE1" w:rsidRDefault="00804F84" w:rsidP="00D6669A">
            <w:pPr>
              <w:snapToGrid w:val="0"/>
              <w:contextualSpacing/>
              <w:jc w:val="center"/>
            </w:pPr>
            <w:r>
              <w:t>П.р. №1,2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29" w:rsidRPr="00262C7D" w:rsidRDefault="00262C7D" w:rsidP="00262C7D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Различать предметы изучения естественных наук.</w:t>
            </w:r>
            <w:r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Разделять смеси методом отстаивания, фильтрования и выпаривания</w:t>
            </w:r>
            <w:r>
              <w:rPr>
                <w:sz w:val="24"/>
                <w:szCs w:val="24"/>
              </w:rPr>
              <w:t xml:space="preserve">. </w:t>
            </w:r>
            <w:r w:rsidRPr="00A866B6">
              <w:rPr>
                <w:sz w:val="24"/>
                <w:szCs w:val="24"/>
              </w:rPr>
              <w:t>Различать понятия «атом», «молекула», «химический элемент»</w:t>
            </w:r>
            <w:r>
              <w:rPr>
                <w:sz w:val="24"/>
                <w:szCs w:val="24"/>
              </w:rPr>
              <w:t xml:space="preserve">. </w:t>
            </w:r>
            <w:r w:rsidRPr="00A866B6">
              <w:rPr>
                <w:sz w:val="24"/>
                <w:szCs w:val="24"/>
              </w:rPr>
              <w:t>Составлять формулы бинарных соединений о известной валентности атомов.</w:t>
            </w:r>
            <w:r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Рассчитывать  относительную молекулярную и молярную массы по формулам веществ. Вычислять массовую долю химического элемента в веществе по формуле.</w:t>
            </w:r>
            <w:r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Исследовать свойства изучаемых веществ. Наблюдать химические и физические превращения изучаемых веществ. Описывать химические реакции, наблюдаемые в ходе эксперимента. Делать выводы из результатов проведённых химических экспериментов.</w:t>
            </w:r>
          </w:p>
        </w:tc>
      </w:tr>
      <w:tr w:rsidR="00850129" w:rsidRPr="00766910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29" w:rsidRPr="00436021" w:rsidRDefault="00436021" w:rsidP="00D6669A">
            <w:pPr>
              <w:ind w:right="567"/>
            </w:pPr>
            <w:r w:rsidRPr="00436021">
              <w:t>2. Кислород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484F" w:rsidRDefault="00F0484F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804F84" w:rsidRDefault="00804F84" w:rsidP="00F0484F">
            <w:pPr>
              <w:snapToGrid w:val="0"/>
              <w:contextualSpacing/>
              <w:jc w:val="center"/>
              <w:rPr>
                <w:b/>
              </w:rPr>
            </w:pPr>
          </w:p>
          <w:p w:rsidR="00804F84" w:rsidRDefault="00804F84" w:rsidP="00F0484F">
            <w:pPr>
              <w:snapToGrid w:val="0"/>
              <w:contextualSpacing/>
              <w:jc w:val="center"/>
              <w:rPr>
                <w:b/>
              </w:rPr>
            </w:pPr>
          </w:p>
          <w:p w:rsidR="00850129" w:rsidRPr="00BF34B6" w:rsidRDefault="00D6669A" w:rsidP="00804F84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129" w:rsidRPr="00BF34B6" w:rsidRDefault="00F0484F" w:rsidP="00D6669A">
            <w:pPr>
              <w:spacing w:line="240" w:lineRule="atLeast"/>
              <w:ind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50129" w:rsidRPr="00340299" w:rsidRDefault="00804F84" w:rsidP="00D6669A">
            <w:pPr>
              <w:spacing w:line="240" w:lineRule="atLeast"/>
              <w:ind w:right="-57"/>
              <w:contextualSpacing/>
              <w:jc w:val="center"/>
            </w:pPr>
            <w:r>
              <w:t>П.р. №3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0129" w:rsidRPr="00262C7D" w:rsidRDefault="00262C7D" w:rsidP="00262C7D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химические и физические превращения изучаемых веществ. Описывать химические реакции, наблюдаемые в ходе эксперимента. Делать выводы из результатов проведённых химических экспериментов.</w:t>
            </w:r>
            <w:r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Классифицировать изучаемые вещества по составу, развивая информационную компетентность.</w:t>
            </w:r>
          </w:p>
        </w:tc>
      </w:tr>
      <w:tr w:rsidR="00436021" w:rsidRPr="009551D5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021" w:rsidRPr="00436021" w:rsidRDefault="00436021" w:rsidP="00D6669A">
            <w:r w:rsidRPr="00436021">
              <w:t>3. Водород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4F84" w:rsidRDefault="00804F84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804F84" w:rsidRDefault="00804F84" w:rsidP="00D6669A">
            <w:pPr>
              <w:snapToGrid w:val="0"/>
              <w:contextualSpacing/>
              <w:jc w:val="center"/>
              <w:rPr>
                <w:b/>
              </w:rPr>
            </w:pPr>
          </w:p>
          <w:p w:rsidR="00436021" w:rsidRPr="00BF34B6" w:rsidRDefault="00D6669A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021" w:rsidRPr="00BF34B6" w:rsidRDefault="00804F84" w:rsidP="00804F84">
            <w:pPr>
              <w:spacing w:line="240" w:lineRule="atLeast"/>
              <w:ind w:right="-57"/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36021" w:rsidRPr="00340299" w:rsidRDefault="00804F84" w:rsidP="00D6669A">
            <w:pPr>
              <w:spacing w:line="240" w:lineRule="atLeast"/>
              <w:ind w:right="-57"/>
              <w:contextualSpacing/>
              <w:jc w:val="center"/>
            </w:pPr>
            <w:r>
              <w:t>П.р. №4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021" w:rsidRPr="00262C7D" w:rsidRDefault="00262C7D" w:rsidP="00262C7D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химические и физические превращения изучаемых веществ. Описывать химические реакции, наблюдаемые в ходе эксперимента. Делать выводы из результатов проведённых химических экспериментов.</w:t>
            </w:r>
          </w:p>
        </w:tc>
      </w:tr>
      <w:tr w:rsidR="00436021" w:rsidRPr="009551D5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021" w:rsidRPr="00436021" w:rsidRDefault="00436021" w:rsidP="00D6669A">
            <w:r w:rsidRPr="00436021">
              <w:t xml:space="preserve">4. Вода. Растворы.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436021" w:rsidRPr="002E4089" w:rsidRDefault="00D6669A" w:rsidP="00804F84">
            <w:pPr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021" w:rsidRPr="002E4089" w:rsidRDefault="00804F84" w:rsidP="00D6669A">
            <w:pPr>
              <w:spacing w:line="240" w:lineRule="atLeast"/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021" w:rsidRPr="00340299" w:rsidRDefault="00804F84" w:rsidP="00D6669A">
            <w:pPr>
              <w:spacing w:line="240" w:lineRule="atLeast"/>
              <w:ind w:right="-57"/>
              <w:contextualSpacing/>
              <w:jc w:val="center"/>
            </w:pPr>
            <w:r>
              <w:t>П.р. №5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2C7D" w:rsidRPr="00A866B6" w:rsidRDefault="00262C7D" w:rsidP="00262C7D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</w:t>
            </w:r>
            <w:r>
              <w:rPr>
                <w:sz w:val="24"/>
                <w:szCs w:val="24"/>
              </w:rPr>
              <w:t xml:space="preserve">ть химические реакции с помощью </w:t>
            </w:r>
            <w:r w:rsidRPr="00A866B6">
              <w:rPr>
                <w:sz w:val="24"/>
                <w:szCs w:val="24"/>
              </w:rPr>
              <w:t>естественного языка и языка химии. Делать выводы из результатов проведённых химических экспериментов.</w:t>
            </w:r>
          </w:p>
          <w:p w:rsidR="00436021" w:rsidRPr="00262C7D" w:rsidRDefault="00262C7D" w:rsidP="00262C7D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 и свойствам.</w:t>
            </w:r>
            <w:r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 xml:space="preserve">Исследовать свойства изучаемых веществ. Наблюдать и описывать </w:t>
            </w:r>
            <w:r w:rsidRPr="00A866B6">
              <w:rPr>
                <w:sz w:val="24"/>
                <w:szCs w:val="24"/>
              </w:rPr>
              <w:lastRenderedPageBreak/>
              <w:t>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</w:tc>
      </w:tr>
      <w:tr w:rsidR="00436021" w:rsidRPr="00766910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021" w:rsidRPr="00436021" w:rsidRDefault="00436021" w:rsidP="00D6669A">
            <w:r w:rsidRPr="00436021">
              <w:lastRenderedPageBreak/>
              <w:t xml:space="preserve"> 5. Количественные отношения в химии.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436021" w:rsidRPr="002E4089" w:rsidRDefault="00D6669A" w:rsidP="00D6669A">
            <w:pPr>
              <w:snapToGrid w:val="0"/>
              <w:contextualSpacing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021" w:rsidRPr="002E4089" w:rsidRDefault="00804F84" w:rsidP="00D6669A">
            <w:pPr>
              <w:spacing w:line="240" w:lineRule="atLeast"/>
              <w:ind w:left="-57" w:right="-57"/>
              <w:contextualSpacing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36021" w:rsidRPr="00340299" w:rsidRDefault="00436021" w:rsidP="00D6669A">
            <w:pPr>
              <w:spacing w:line="240" w:lineRule="atLeast"/>
              <w:ind w:left="-57" w:right="-57"/>
              <w:contextualSpacing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FA3" w:rsidRDefault="00D03FA3" w:rsidP="00D03FA3">
            <w:r w:rsidRPr="00A866B6">
              <w:t>Определять понятия «молярная масса», «молярный объем». Объяснять закон Авогадро.</w:t>
            </w:r>
            <w:r>
              <w:t xml:space="preserve"> </w:t>
            </w:r>
          </w:p>
          <w:p w:rsidR="00436021" w:rsidRPr="00D03FA3" w:rsidRDefault="00D03FA3" w:rsidP="00D03FA3">
            <w:r w:rsidRPr="00A866B6">
              <w:t>Проводить расчеты по химическим уравнениям.</w:t>
            </w:r>
          </w:p>
        </w:tc>
      </w:tr>
      <w:tr w:rsidR="00436021" w:rsidRPr="009551D5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021" w:rsidRPr="00436021" w:rsidRDefault="00436021" w:rsidP="00D6669A">
            <w:r w:rsidRPr="00436021">
              <w:t xml:space="preserve"> 6. Важнейшие классы неорганических соединений.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436021" w:rsidRPr="002E4089" w:rsidRDefault="00D6669A" w:rsidP="00804F84">
            <w:pPr>
              <w:snapToGrid w:val="0"/>
              <w:contextualSpacing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021" w:rsidRPr="002E4089" w:rsidRDefault="00804F84" w:rsidP="00D6669A">
            <w:pPr>
              <w:spacing w:line="240" w:lineRule="atLeast"/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36021" w:rsidRPr="00340299" w:rsidRDefault="00804F84" w:rsidP="00D6669A">
            <w:pPr>
              <w:spacing w:line="240" w:lineRule="atLeast"/>
              <w:ind w:left="-57" w:right="-57"/>
              <w:contextualSpacing/>
              <w:jc w:val="center"/>
            </w:pPr>
            <w:r>
              <w:t>П.р. №6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FA3" w:rsidRPr="00A866B6" w:rsidRDefault="00D03FA3" w:rsidP="00D03FA3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составу, развивая информационную компетентность</w:t>
            </w:r>
            <w:r>
              <w:rPr>
                <w:sz w:val="24"/>
                <w:szCs w:val="24"/>
              </w:rPr>
              <w:t>.</w:t>
            </w:r>
          </w:p>
          <w:p w:rsidR="00436021" w:rsidRPr="00D03FA3" w:rsidRDefault="00D03FA3" w:rsidP="00D03FA3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Классифицировать изученные химические элементы и их соединения. Сравнивать свойства веществ, </w:t>
            </w:r>
            <w:r>
              <w:rPr>
                <w:sz w:val="24"/>
                <w:szCs w:val="24"/>
              </w:rPr>
              <w:t>принадлежащих к разным классам.</w:t>
            </w:r>
            <w:r w:rsidRPr="00A866B6">
              <w:rPr>
                <w:sz w:val="24"/>
                <w:szCs w:val="24"/>
              </w:rPr>
              <w:t xml:space="preserve"> Давать определения понятий</w:t>
            </w:r>
            <w:r>
              <w:rPr>
                <w:sz w:val="24"/>
                <w:szCs w:val="24"/>
              </w:rPr>
              <w:t xml:space="preserve"> «оксиды», «основания», «кислоты», «соли», «реакция нейтрализации».</w:t>
            </w:r>
          </w:p>
        </w:tc>
      </w:tr>
      <w:tr w:rsidR="00436021" w:rsidRPr="009551D5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021" w:rsidRPr="00436021" w:rsidRDefault="00436021" w:rsidP="00D6669A">
            <w:r w:rsidRPr="00436021">
              <w:t>7. Периодический закон и строение атома.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436021" w:rsidRPr="002E4089" w:rsidRDefault="00D6669A" w:rsidP="00D6669A">
            <w:pPr>
              <w:snapToGrid w:val="0"/>
              <w:contextualSpacing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021" w:rsidRPr="002E4089" w:rsidRDefault="00804F84" w:rsidP="00D6669A">
            <w:pPr>
              <w:spacing w:line="240" w:lineRule="atLeast"/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36021" w:rsidRPr="00340299" w:rsidRDefault="00436021" w:rsidP="00D6669A">
            <w:pPr>
              <w:spacing w:line="240" w:lineRule="atLeast"/>
              <w:ind w:left="-57" w:right="-57"/>
              <w:contextualSpacing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021" w:rsidRPr="00D03FA3" w:rsidRDefault="00D03FA3" w:rsidP="00D03FA3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Моделировать строение атома. Определять понятия «химический элемент», «порядковый номер»,»массовое число», «изотоп», «относительная атомная масса», «электронное облако», «электронный слой», «периодическая система».</w:t>
            </w:r>
          </w:p>
        </w:tc>
      </w:tr>
      <w:tr w:rsidR="00436021" w:rsidRPr="00E01E0A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021" w:rsidRPr="00436021" w:rsidRDefault="00436021" w:rsidP="00D6669A">
            <w:r w:rsidRPr="00436021">
              <w:t>8. Строение вещества. Химическая связь.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4F84" w:rsidRDefault="00804F84" w:rsidP="00D6669A">
            <w:pPr>
              <w:snapToGrid w:val="0"/>
              <w:contextualSpacing/>
              <w:jc w:val="center"/>
            </w:pPr>
          </w:p>
          <w:p w:rsidR="00436021" w:rsidRPr="002E4089" w:rsidRDefault="00D6669A" w:rsidP="00D6669A">
            <w:pPr>
              <w:snapToGrid w:val="0"/>
              <w:contextualSpacing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021" w:rsidRDefault="00804F84" w:rsidP="00804F84">
            <w:pPr>
              <w:spacing w:line="240" w:lineRule="atLeast"/>
              <w:ind w:right="-57"/>
              <w:contextualSpacing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36021" w:rsidRPr="00340299" w:rsidRDefault="00436021" w:rsidP="00D6669A">
            <w:pPr>
              <w:spacing w:line="240" w:lineRule="atLeast"/>
              <w:ind w:left="-57" w:right="-57"/>
              <w:contextualSpacing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021" w:rsidRPr="00D03FA3" w:rsidRDefault="00D03FA3" w:rsidP="00D03FA3">
            <w:pPr>
              <w:pStyle w:val="a9"/>
              <w:shd w:val="clear" w:color="auto" w:fill="auto"/>
              <w:tabs>
                <w:tab w:val="left" w:pos="980"/>
              </w:tabs>
              <w:spacing w:before="0" w:line="283" w:lineRule="exact"/>
              <w:ind w:right="220" w:firstLine="0"/>
              <w:jc w:val="left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Конкретизировать понятия «химическая связь», «кристаллическая решетка».</w:t>
            </w:r>
            <w:r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Определять понятия «ковалентная неполярная  связь», «ковалентная полярная связь», «металлическая связь», «ионная кристаллическая решетка».</w:t>
            </w:r>
          </w:p>
        </w:tc>
      </w:tr>
      <w:tr w:rsidR="00850129" w:rsidRPr="00340299" w:rsidTr="007B6A9C">
        <w:trPr>
          <w:trHeight w:val="171"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D6669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04F84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29" w:rsidRPr="00340299" w:rsidRDefault="00850129" w:rsidP="00D6669A">
            <w:pPr>
              <w:spacing w:line="240" w:lineRule="atLeast"/>
              <w:ind w:right="-57"/>
              <w:contextualSpacing/>
              <w:rPr>
                <w:b/>
              </w:rPr>
            </w:pPr>
          </w:p>
        </w:tc>
      </w:tr>
      <w:tr w:rsidR="00850129" w:rsidRPr="00F65BE1" w:rsidTr="007B6A9C">
        <w:trPr>
          <w:trHeight w:val="171"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D6669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804F84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rPr>
                <w:b/>
              </w:rPr>
            </w:pPr>
          </w:p>
        </w:tc>
      </w:tr>
      <w:tr w:rsidR="00850129" w:rsidRPr="00F65BE1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D6669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2E5299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rPr>
                <w:b/>
              </w:rPr>
            </w:pPr>
          </w:p>
        </w:tc>
      </w:tr>
      <w:tr w:rsidR="00850129" w:rsidRPr="00F65BE1" w:rsidTr="007B6A9C">
        <w:trPr>
          <w:trHeight w:val="161"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D6669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2E5299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rPr>
                <w:b/>
              </w:rPr>
            </w:pPr>
          </w:p>
        </w:tc>
      </w:tr>
      <w:tr w:rsidR="00850129" w:rsidRPr="00F65BE1" w:rsidTr="007B6A9C">
        <w:trPr>
          <w:trHeight w:val="181"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129" w:rsidRPr="00F65BE1" w:rsidRDefault="00850129" w:rsidP="00D6669A">
            <w:pPr>
              <w:snapToGrid w:val="0"/>
              <w:contextualSpacing/>
              <w:jc w:val="right"/>
              <w:rPr>
                <w:b/>
              </w:rPr>
            </w:pPr>
            <w:r w:rsidRPr="00F65BE1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129" w:rsidRPr="00F65BE1" w:rsidRDefault="002E5299" w:rsidP="00D6669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29" w:rsidRPr="00F65BE1" w:rsidRDefault="00850129" w:rsidP="00D6669A">
            <w:pPr>
              <w:snapToGrid w:val="0"/>
              <w:contextualSpacing/>
              <w:rPr>
                <w:b/>
              </w:rPr>
            </w:pPr>
          </w:p>
        </w:tc>
      </w:tr>
    </w:tbl>
    <w:p w:rsidR="000C385D" w:rsidRDefault="000C385D" w:rsidP="003C6E2B">
      <w:pPr>
        <w:spacing w:after="200" w:line="276" w:lineRule="auto"/>
        <w:rPr>
          <w:b/>
          <w:bCs/>
          <w:color w:val="000000"/>
        </w:rPr>
      </w:pPr>
    </w:p>
    <w:sectPr w:rsidR="000C385D" w:rsidSect="000C385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51" w:rsidRDefault="00CC1351" w:rsidP="000C385D">
      <w:r>
        <w:separator/>
      </w:r>
    </w:p>
  </w:endnote>
  <w:endnote w:type="continuationSeparator" w:id="0">
    <w:p w:rsidR="00CC1351" w:rsidRDefault="00CC1351" w:rsidP="000C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51" w:rsidRDefault="00CC1351" w:rsidP="000C385D">
      <w:r>
        <w:separator/>
      </w:r>
    </w:p>
  </w:footnote>
  <w:footnote w:type="continuationSeparator" w:id="0">
    <w:p w:rsidR="00CC1351" w:rsidRDefault="00CC1351" w:rsidP="000C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29"/>
    <w:rsid w:val="0008367B"/>
    <w:rsid w:val="000C385D"/>
    <w:rsid w:val="000D3C32"/>
    <w:rsid w:val="0010654D"/>
    <w:rsid w:val="001240C7"/>
    <w:rsid w:val="001A3303"/>
    <w:rsid w:val="001A7434"/>
    <w:rsid w:val="001C3E7A"/>
    <w:rsid w:val="00211CF0"/>
    <w:rsid w:val="00262439"/>
    <w:rsid w:val="00262C7D"/>
    <w:rsid w:val="002B1FF5"/>
    <w:rsid w:val="002E5299"/>
    <w:rsid w:val="003B077C"/>
    <w:rsid w:val="003B4C14"/>
    <w:rsid w:val="003C6E2B"/>
    <w:rsid w:val="00435CDE"/>
    <w:rsid w:val="00436021"/>
    <w:rsid w:val="004608D9"/>
    <w:rsid w:val="00492A40"/>
    <w:rsid w:val="004F76E9"/>
    <w:rsid w:val="00500CDB"/>
    <w:rsid w:val="00527190"/>
    <w:rsid w:val="0053466D"/>
    <w:rsid w:val="00550675"/>
    <w:rsid w:val="00565292"/>
    <w:rsid w:val="00574B59"/>
    <w:rsid w:val="00592158"/>
    <w:rsid w:val="00600069"/>
    <w:rsid w:val="0062229F"/>
    <w:rsid w:val="00674A5C"/>
    <w:rsid w:val="00747355"/>
    <w:rsid w:val="00764968"/>
    <w:rsid w:val="00771F55"/>
    <w:rsid w:val="0077425A"/>
    <w:rsid w:val="007B6A9C"/>
    <w:rsid w:val="007C6A4D"/>
    <w:rsid w:val="007E74B2"/>
    <w:rsid w:val="00804F84"/>
    <w:rsid w:val="00820DBB"/>
    <w:rsid w:val="0083782B"/>
    <w:rsid w:val="00850129"/>
    <w:rsid w:val="008D77F4"/>
    <w:rsid w:val="008E05F1"/>
    <w:rsid w:val="008F2142"/>
    <w:rsid w:val="00943562"/>
    <w:rsid w:val="0097301F"/>
    <w:rsid w:val="009C45AC"/>
    <w:rsid w:val="009D15AE"/>
    <w:rsid w:val="009D6A3B"/>
    <w:rsid w:val="00A30732"/>
    <w:rsid w:val="00AC4F4A"/>
    <w:rsid w:val="00B00746"/>
    <w:rsid w:val="00B13C8E"/>
    <w:rsid w:val="00B17804"/>
    <w:rsid w:val="00B75EDA"/>
    <w:rsid w:val="00B87A27"/>
    <w:rsid w:val="00BE1D35"/>
    <w:rsid w:val="00CA2F90"/>
    <w:rsid w:val="00CC1351"/>
    <w:rsid w:val="00D03FA3"/>
    <w:rsid w:val="00D10F11"/>
    <w:rsid w:val="00D6669A"/>
    <w:rsid w:val="00D87B6D"/>
    <w:rsid w:val="00DB60B8"/>
    <w:rsid w:val="00E24E47"/>
    <w:rsid w:val="00E274AF"/>
    <w:rsid w:val="00E53B53"/>
    <w:rsid w:val="00E60CDA"/>
    <w:rsid w:val="00EA19AB"/>
    <w:rsid w:val="00EC19C0"/>
    <w:rsid w:val="00ED26B1"/>
    <w:rsid w:val="00F0484F"/>
    <w:rsid w:val="00F13101"/>
    <w:rsid w:val="00F4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customStyle="1" w:styleId="a8">
    <w:name w:val="Основной текст Знак"/>
    <w:basedOn w:val="a0"/>
    <w:link w:val="a9"/>
    <w:rsid w:val="00262C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262C7D"/>
    <w:pPr>
      <w:shd w:val="clear" w:color="auto" w:fill="FFFFFF"/>
      <w:spacing w:before="2520" w:line="250" w:lineRule="exact"/>
      <w:ind w:hanging="58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 + 9"/>
    <w:aliases w:val="5 pt,Полужирный"/>
    <w:basedOn w:val="a0"/>
    <w:uiPriority w:val="99"/>
    <w:rsid w:val="009730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A17E-CBCC-4E95-B6F9-CAAFD5FD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27</cp:revision>
  <dcterms:created xsi:type="dcterms:W3CDTF">2019-09-01T17:08:00Z</dcterms:created>
  <dcterms:modified xsi:type="dcterms:W3CDTF">2019-10-29T18:10:00Z</dcterms:modified>
</cp:coreProperties>
</file>