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Филиал Муниципального автономного общеобразовательного учреждения</w:t>
      </w:r>
    </w:p>
    <w:p w:rsidR="009531D7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«Прииртышская средняя общеобразовательная школа» - «Полуяновская средняя общеобразовательная школа»</w:t>
      </w:r>
    </w:p>
    <w:p w:rsidR="002D52EA" w:rsidRPr="00786B5E" w:rsidRDefault="002D52EA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47208" w:rsidRPr="00786B5E" w:rsidRDefault="00121243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212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drawing>
          <wp:inline distT="0" distB="0" distL="0" distR="0">
            <wp:extent cx="8067675" cy="1438275"/>
            <wp:effectExtent l="19050" t="0" r="9525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РАБОЧАЯ ПРОГРАММА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 географии 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для </w:t>
      </w: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7864CF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2020</w:t>
      </w:r>
      <w:r w:rsidR="009531D7"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="009531D7"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учебный год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847208" w:rsidRPr="00786B5E" w:rsidRDefault="00847208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Планирование составлено в соответствии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 ФГОС ООО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Составитель программы: Лазарева Эльвира Алиаскаровна,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учитель географии высшей квалификационной категории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EE5E2B" w:rsidP="00EE5E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Д. Полуянова</w:t>
      </w:r>
    </w:p>
    <w:p w:rsidR="009531D7" w:rsidRPr="00786B5E" w:rsidRDefault="007864CF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2020</w:t>
      </w:r>
      <w:r w:rsidR="009531D7"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    </w:t>
      </w:r>
    </w:p>
    <w:p w:rsidR="00D5488D" w:rsidRPr="00786B5E" w:rsidRDefault="00D5488D" w:rsidP="0078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9EE" w:rsidRPr="00786B5E" w:rsidRDefault="00D859EE" w:rsidP="00786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6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59EE" w:rsidRPr="00786B5E" w:rsidRDefault="00D859EE" w:rsidP="00786B5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  <w:r w:rsidR="00847208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C3C3F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="001C3C3F" w:rsidRPr="00786B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6) овладение основными навыками нахождения, использования и презентации географической информации;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</w:t>
      </w:r>
      <w:r w:rsidR="00847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ории проживания, соблюдения мер 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безопасности в случае природных стихийных бедствий и техногенных катастроф;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</w:p>
    <w:p w:rsidR="00D859EE" w:rsidRPr="00786B5E" w:rsidRDefault="00D859EE" w:rsidP="00786B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современные виды связи для решен</w:t>
      </w:r>
      <w:r w:rsidR="0047634C" w:rsidRPr="00786B5E">
        <w:rPr>
          <w:rFonts w:ascii="Times New Roman" w:hAnsi="Times New Roman"/>
          <w:sz w:val="24"/>
          <w:szCs w:val="24"/>
        </w:rPr>
        <w:t>ия</w:t>
      </w:r>
      <w:r w:rsidRPr="00786B5E">
        <w:rPr>
          <w:rFonts w:ascii="Times New Roman" w:hAnsi="Times New Roman"/>
          <w:sz w:val="24"/>
          <w:szCs w:val="24"/>
        </w:rPr>
        <w:t xml:space="preserve"> учебных и практических задач по географии;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D859EE" w:rsidRPr="00786B5E" w:rsidRDefault="00D859EE" w:rsidP="00786B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lastRenderedPageBreak/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D859EE" w:rsidRPr="00786B5E" w:rsidRDefault="00D859EE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9EE" w:rsidRDefault="002E6D1D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859EE" w:rsidRPr="00786B5E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859EE" w:rsidRPr="00786B5E">
        <w:rPr>
          <w:rFonts w:ascii="Times New Roman" w:hAnsi="Times New Roman" w:cs="Times New Roman"/>
          <w:b/>
          <w:sz w:val="24"/>
          <w:szCs w:val="24"/>
        </w:rPr>
        <w:t xml:space="preserve"> предмета «География»</w:t>
      </w:r>
      <w:r w:rsidR="00D859EE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6D1D" w:rsidRPr="00786B5E" w:rsidRDefault="002E6D1D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EE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России в мире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часа)</w:t>
      </w:r>
    </w:p>
    <w:p w:rsidR="00D859EE" w:rsidRPr="00786B5E" w:rsidRDefault="00D859EE" w:rsidP="00786B5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D859EE" w:rsidRPr="00786B5E" w:rsidRDefault="00D859EE" w:rsidP="00786B5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9EE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Население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часов)</w:t>
      </w:r>
    </w:p>
    <w:p w:rsidR="00D859EE" w:rsidRPr="00786B5E" w:rsidRDefault="00D859EE" w:rsidP="00786B5E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Географические особенности экономики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Важнейшие межотраслевые комплексы России и их география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 часов)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i/>
          <w:sz w:val="24"/>
          <w:szCs w:val="24"/>
        </w:rPr>
        <w:t xml:space="preserve">Хозяйство своей местности.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Регионы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часа)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Европейская часть России. </w:t>
      </w:r>
      <w:r w:rsidRPr="00786B5E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Города Центрального района. Древние города, промышленные и научные центры.</w:t>
      </w:r>
      <w:r w:rsidRPr="00786B5E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Южные моря России: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Азиатская часть России.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Тихого океана: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Россия в современном мире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часа)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601A34" w:rsidRPr="00786B5E" w:rsidRDefault="00601A34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Повторение изученного материала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часа).</w:t>
      </w:r>
    </w:p>
    <w:p w:rsidR="00D859EE" w:rsidRPr="00786B5E" w:rsidRDefault="00D859EE" w:rsidP="0084720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59EE" w:rsidRPr="00786B5E" w:rsidRDefault="00D859EE" w:rsidP="00786B5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1064" w:rsidRDefault="00371064" w:rsidP="007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предмета «География»</w:t>
      </w:r>
    </w:p>
    <w:p w:rsidR="00847208" w:rsidRPr="00786B5E" w:rsidRDefault="00847208" w:rsidP="007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13466" w:type="dxa"/>
        <w:tblInd w:w="534" w:type="dxa"/>
        <w:tblLayout w:type="fixed"/>
        <w:tblLook w:val="04A0"/>
      </w:tblPr>
      <w:tblGrid>
        <w:gridCol w:w="836"/>
        <w:gridCol w:w="11071"/>
        <w:gridCol w:w="1559"/>
      </w:tblGrid>
      <w:tr w:rsidR="00847208" w:rsidRPr="00786B5E" w:rsidTr="00847208">
        <w:trPr>
          <w:trHeight w:val="276"/>
        </w:trPr>
        <w:tc>
          <w:tcPr>
            <w:tcW w:w="836" w:type="dxa"/>
            <w:vMerge w:val="restart"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vMerge w:val="restart"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559" w:type="dxa"/>
            <w:vMerge w:val="restart"/>
          </w:tcPr>
          <w:p w:rsidR="00847208" w:rsidRPr="00786B5E" w:rsidRDefault="00847208" w:rsidP="00786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847208" w:rsidRPr="00786B5E" w:rsidTr="00847208">
        <w:trPr>
          <w:trHeight w:val="276"/>
        </w:trPr>
        <w:tc>
          <w:tcPr>
            <w:tcW w:w="836" w:type="dxa"/>
            <w:vMerge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vMerge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208" w:rsidRPr="00786B5E" w:rsidTr="00847208">
        <w:trPr>
          <w:trHeight w:val="4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России в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7208" w:rsidRPr="00786B5E" w:rsidTr="00847208">
        <w:trPr>
          <w:trHeight w:val="4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rPr>
          <w:trHeight w:val="4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и границы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rPr>
          <w:trHeight w:val="3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Экономико-и транспортно-географическое геополитическое и эколого-географическое положение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rPr>
          <w:trHeight w:val="36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естественный прирост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населения.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расселения: городское и сельское население. Основная полоса расселения.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Географические особенности экономики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экономики на территории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природно-ресурсной основы экономики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Важнейшие межотраслевые комплексы России и их 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машиностроения.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мещения от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маши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ностроения. География машинострое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Военно-промышлен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ТЭК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гетика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комплекс. Черная металлургия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АПК. Земледелие и животноводство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и легкая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инфра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структурного комплекса. Роль транспор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другие виды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Связь. Сфера 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Межотраслевые комплексы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Районирование территории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характеристика. Европейской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историческое изменение географического положения. Общие проблемы. Население и главные черты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областей. Центрального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 Население Европейского Севера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Европейского Севера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Северного Кавказа. Хозяйство Северного Кавказа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ЭГП, природные условия и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Поволжья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Поволжья.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Геогра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фическое по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ложение, при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родные усло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и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Урала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Урала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макрорегион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отрасли промышленности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«Население и хозяйство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проблемы и перспективы развития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среди стран мира. Характеристика. Экономических, политических и культурных связей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мирового и культурного наследия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76005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47208" w:rsidRPr="00786B5E" w:rsidTr="00FF190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47208" w:rsidRPr="00786B5E" w:rsidTr="00CC657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47208" w:rsidRPr="00786B5E" w:rsidTr="00065BC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08" w:rsidRPr="00786B5E" w:rsidRDefault="00847208" w:rsidP="00847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64" w:rsidRPr="00786B5E" w:rsidRDefault="00371064" w:rsidP="00786B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Pr="00786B5E" w:rsidRDefault="00371064" w:rsidP="00786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Pr="00786B5E" w:rsidRDefault="002E6D1D" w:rsidP="002E6D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64" w:rsidRPr="00786B5E" w:rsidRDefault="00371064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рабочей программе использованы аббревиатуры:</w:t>
      </w:r>
    </w:p>
    <w:p w:rsidR="00786B5E" w:rsidRPr="002E6D1D" w:rsidRDefault="00371064" w:rsidP="002E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УОНЗ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«открытия» новых знаний; 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 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урок рефлексии; 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УОМН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общеметодологической направленности; 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УРК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развивающего контроля.</w:t>
      </w:r>
    </w:p>
    <w:p w:rsidR="004D2BEF" w:rsidRPr="00786B5E" w:rsidRDefault="004D2BEF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371064" w:rsidRDefault="00371064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B5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786B5E" w:rsidRPr="00786B5E" w:rsidRDefault="00786B5E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05" w:type="dxa"/>
        <w:jc w:val="center"/>
        <w:tblLayout w:type="fixed"/>
        <w:tblLook w:val="000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371064" w:rsidRPr="00786B5E" w:rsidTr="00371064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371064" w:rsidRPr="00786B5E" w:rsidTr="00371064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1064" w:rsidRPr="00786B5E" w:rsidTr="00371064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371064" w:rsidRPr="00786B5E" w:rsidRDefault="00506D0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1: Место России в мире</w:t>
            </w:r>
            <w:r w:rsidR="00371064"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371064"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D72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E7" w:rsidRPr="00786B5E" w:rsidRDefault="00553B74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:rsidR="00553B74" w:rsidRPr="00786B5E" w:rsidRDefault="00BB11E7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/>
                <w:sz w:val="24"/>
                <w:szCs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и границы России.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1E7" w:rsidRPr="00786B5E" w:rsidRDefault="00553B74" w:rsidP="00786B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принципы выделения и соотношения между государственной территорией и исключительной экономической зоной России;</w:t>
            </w:r>
          </w:p>
          <w:p w:rsidR="00553B74" w:rsidRPr="00786B5E" w:rsidRDefault="00553B74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D72" w:rsidRPr="00786B5E" w:rsidRDefault="00553B74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Экономико-и транспортно-</w:t>
            </w:r>
            <w:r w:rsidR="00FD0D13"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геополитическое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эколого-географическое положение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72" w:rsidRPr="00786B5E" w:rsidRDefault="00553B74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описывать по карте положение и взаиморасположение географических объектов.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981244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98124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72" w:rsidRPr="00786B5E" w:rsidRDefault="00553B74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</w:tc>
      </w:tr>
      <w:tr w:rsidR="00BB3D72" w:rsidRPr="00786B5E" w:rsidTr="00506D04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2: Население России - 5 часов. </w:t>
            </w:r>
          </w:p>
        </w:tc>
      </w:tr>
      <w:tr w:rsidR="00E9788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историей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7882" w:rsidRPr="00786B5E" w:rsidRDefault="00553B74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A21870" w:rsidRPr="00786B5E">
              <w:rPr>
                <w:sz w:val="24"/>
                <w:szCs w:val="24"/>
              </w:rPr>
              <w:t xml:space="preserve"> 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>обсуждать понятие «плотность населения», его существенные признаки, связь между историей заселения территории, ее геогра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фическим положением, природными условиями, ресур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сами и особенностями </w:t>
            </w:r>
            <w:r w:rsidR="00446C8A" w:rsidRPr="00786B5E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  <w:r w:rsidR="00446C8A" w:rsidRPr="00786B5E">
              <w:rPr>
                <w:sz w:val="24"/>
                <w:szCs w:val="24"/>
              </w:rPr>
              <w:t xml:space="preserve"> </w:t>
            </w:r>
          </w:p>
        </w:tc>
      </w:tr>
      <w:tr w:rsidR="00E9788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естественный при</w:t>
            </w:r>
            <w:r w:rsidR="008D7669"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населения.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7882" w:rsidRPr="00786B5E" w:rsidRDefault="00553B74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CE0D65" w:rsidRPr="00786B5E">
              <w:rPr>
                <w:sz w:val="24"/>
                <w:szCs w:val="24"/>
              </w:rPr>
              <w:t xml:space="preserve"> 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понятия: «естественный при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 населения», «воспроизводство населения», «этнос», «город», «урбанизация», «сельская местность», «мигра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населения», «механический (миграционный) при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 населения», «плотность населения», «расселение населения», «трудовые ресурсы», «экономически актив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население».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населения.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7A353A" w:rsidRPr="00786B5E">
              <w:rPr>
                <w:sz w:val="24"/>
                <w:szCs w:val="24"/>
              </w:rPr>
              <w:t xml:space="preserve"> </w:t>
            </w:r>
            <w:r w:rsidR="007A353A" w:rsidRPr="00786B5E">
              <w:rPr>
                <w:rFonts w:ascii="Times New Roman" w:hAnsi="Times New Roman" w:cs="Times New Roman"/>
                <w:sz w:val="24"/>
                <w:szCs w:val="24"/>
              </w:rPr>
              <w:t>основные языковые семьи, особенности этнического состава населения России, своего края.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8D7669" w:rsidRPr="00786B5E">
              <w:rPr>
                <w:sz w:val="24"/>
                <w:szCs w:val="24"/>
              </w:rPr>
              <w:t xml:space="preserve"> </w:t>
            </w:r>
            <w:r w:rsidR="008D7669" w:rsidRPr="00786B5E">
              <w:rPr>
                <w:rFonts w:ascii="Times New Roman" w:hAnsi="Times New Roman" w:cs="Times New Roman"/>
                <w:sz w:val="24"/>
                <w:szCs w:val="24"/>
              </w:rPr>
              <w:t>анализировать возрастно-половые пирамиды соот</w:t>
            </w:r>
            <w:r w:rsidR="008D7669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мужчин и женщин, среднюю (прогнозируемую) продолжительность жизни, населения России</w:t>
            </w:r>
            <w:r w:rsidR="007A353A"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669" w:rsidRPr="00786B5E">
              <w:rPr>
                <w:rFonts w:ascii="Times New Roman" w:hAnsi="Times New Roman" w:cs="Times New Roman"/>
                <w:sz w:val="24"/>
                <w:szCs w:val="24"/>
              </w:rPr>
              <w:t>своего края.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 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называть: факторы (причины), влияющие на естествен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движение населения, среднюю продолжительность жизни, интенсивность миграций, размещение народов, расселение населения, уровень безработицы.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расселения: городское и сельское население. Основная полоса расселения.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A21870" w:rsidRPr="00786B5E">
              <w:rPr>
                <w:sz w:val="24"/>
                <w:szCs w:val="24"/>
              </w:rPr>
              <w:t xml:space="preserve"> 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>понятие «город» выявлять его существенные признаки. Приводить примеры городов с разными функциями.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A21870" w:rsidRPr="00786B5E">
              <w:rPr>
                <w:sz w:val="24"/>
                <w:szCs w:val="24"/>
              </w:rPr>
              <w:t xml:space="preserve"> 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>объяснять связь между природными условиями и ресур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(агроклиматическими, земельными, водными, рыб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ными, охотничьими, лесными) и формированием зональ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типов сельских поселений.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3: Географические особенности экономики России – 3 часа.</w:t>
            </w:r>
          </w:p>
        </w:tc>
      </w:tr>
      <w:tr w:rsidR="00C55290" w:rsidRPr="00786B5E" w:rsidTr="00D752B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экономики на территории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C55290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446C8A"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>места страны в мировой экономике;</w:t>
            </w:r>
          </w:p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1E7" w:rsidRPr="00786B5E" w:rsidRDefault="00C55290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объяснять закономерности размещения населения и хозяйства отдельных территорий в связи с природными и 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социально-экономическими факторами;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290" w:rsidRPr="00786B5E" w:rsidTr="00ED1BE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природно-ресурсной основы экономики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11E7" w:rsidRPr="00786B5E" w:rsidRDefault="00C55290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оценивать природные условия и обеспеченность природными ресурсами отдельных территорий России; 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FDC" w:rsidRPr="00786B5E" w:rsidTr="00FA02C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11E7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оценивать место и роль России в мировом хозяйстве.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FDC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4: Важнейшие межотраслевые комплексы России и их география – 19 часа.</w:t>
            </w:r>
          </w:p>
        </w:tc>
      </w:tr>
      <w:tr w:rsidR="00766FDC" w:rsidRPr="00786B5E" w:rsidTr="00065A5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комплекс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 xml:space="preserve"> обосновывать возможные пути решения проблем развития хозяйства России;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FDC" w:rsidRPr="00786B5E" w:rsidTr="00C2462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машиностроения.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6FDC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 xml:space="preserve">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страны.</w:t>
            </w:r>
          </w:p>
        </w:tc>
      </w:tr>
      <w:tr w:rsidR="00766FDC" w:rsidRPr="00786B5E" w:rsidTr="00B5235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мещения от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маши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ностроения. География машинострое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6FDC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>ритории страны.</w:t>
            </w:r>
          </w:p>
        </w:tc>
      </w:tr>
      <w:tr w:rsidR="00446C8A" w:rsidRPr="00786B5E" w:rsidTr="0039048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Военно-промышлен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комплекс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D230E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ТЭК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C77B1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5B1A6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гетика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445AA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комплексов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B713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комплекс. Черная металлургия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различать (распознавать) показатели, характеризующие отраслевую; функциональную и территориальную структуру хозяйства России.</w:t>
            </w:r>
          </w:p>
        </w:tc>
      </w:tr>
      <w:tr w:rsidR="00446C8A" w:rsidRPr="00786B5E" w:rsidTr="001B3DE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590CA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832BE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D211B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АПК. Земледелие и животноводство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23504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и легкая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3700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инфра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структурного комплекса. Роль транспор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ED11D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40452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другие виды транспорта.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3118E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Связь. Сфера обслуживания.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приводить примеры современных видов связи, применять современные виды связи для решения учебных и практических задач по географии.</w:t>
            </w:r>
          </w:p>
        </w:tc>
      </w:tr>
      <w:tr w:rsidR="00446C8A" w:rsidRPr="00786B5E" w:rsidTr="00916C8D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Межотраслевые комплексы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>оценивать ситуацию на рынке труда и ее динамику.</w:t>
            </w:r>
          </w:p>
        </w:tc>
      </w:tr>
      <w:tr w:rsidR="00446C8A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5: Регионы России – 32 часа.</w:t>
            </w:r>
          </w:p>
        </w:tc>
      </w:tr>
      <w:tr w:rsidR="00446C8A" w:rsidRPr="00786B5E" w:rsidTr="006A2EC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Районирование территории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D4358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характеристика. Европейской России.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6B7C9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историческое изменение географического положения. Общие проблемы. Население и главные черты хозяйства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A0046D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2110C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областей. Центрального района.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7017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E9385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район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767D3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855FA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 Население Европейского Севера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314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Европейского Севера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5F57B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DB7E6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Северного Кавказа. Хозяйство Северного Кавказа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5B7E4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ЭГП, природные условия и ресурсы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2904A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Поволжья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F421F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Поволжья.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5223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Геогра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фическое по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ложение, при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родные усло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и ресурсы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057C4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Урала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D235A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Урала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B109C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макрорегион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345D6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4919F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160BF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отрасли промышленности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B445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</w:tc>
      </w:tr>
      <w:tr w:rsidR="00446C8A" w:rsidRPr="00786B5E" w:rsidTr="00985E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89209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AF53C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B455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«Население и хозяйство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7206E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проблемы и перспективы развития экономики.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lastRenderedPageBreak/>
              <w:t>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97565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1D6C2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1139A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EE150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6: Россия в современном мире – 2 часа.</w:t>
            </w:r>
          </w:p>
        </w:tc>
      </w:tr>
      <w:tr w:rsidR="00446C8A" w:rsidRPr="00786B5E" w:rsidTr="00A116A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России среди стран мира. Характеристика. Экономических, 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политических и культурных связей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 с 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>оценивать социально-экономическое положение и перспективы развития России.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C8A" w:rsidRPr="00786B5E" w:rsidTr="005546D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мирового и культурного наследия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>оценивать социально-экономическое положение и перспективы развития России.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C8A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изученного – 3 часа.</w:t>
            </w:r>
          </w:p>
        </w:tc>
      </w:tr>
      <w:tr w:rsidR="00446C8A" w:rsidRPr="00786B5E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C8A" w:rsidRPr="00786B5E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информации.</w:t>
            </w:r>
          </w:p>
        </w:tc>
      </w:tr>
      <w:tr w:rsidR="00446C8A" w:rsidRPr="00786B5E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721" w:rsidRPr="00786B5E" w:rsidRDefault="00F14721" w:rsidP="00786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721" w:rsidRPr="00786B5E" w:rsidRDefault="00F14721" w:rsidP="00786B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721" w:rsidRPr="00786B5E" w:rsidRDefault="00F14721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21" w:rsidRPr="00786B5E" w:rsidRDefault="00F14721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721" w:rsidRPr="00786B5E" w:rsidRDefault="00F14721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71" w:rsidRPr="00786B5E" w:rsidRDefault="00B15C71" w:rsidP="0078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C71" w:rsidRPr="00786B5E" w:rsidSect="00F46FB0"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3B" w:rsidRDefault="00F3453B" w:rsidP="00F14721">
      <w:pPr>
        <w:spacing w:after="0" w:line="240" w:lineRule="auto"/>
      </w:pPr>
      <w:r>
        <w:separator/>
      </w:r>
    </w:p>
  </w:endnote>
  <w:endnote w:type="continuationSeparator" w:id="0">
    <w:p w:rsidR="00F3453B" w:rsidRDefault="00F3453B" w:rsidP="00F1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3B" w:rsidRDefault="00F3453B" w:rsidP="00F14721">
      <w:pPr>
        <w:spacing w:after="0" w:line="240" w:lineRule="auto"/>
      </w:pPr>
      <w:r>
        <w:separator/>
      </w:r>
    </w:p>
  </w:footnote>
  <w:footnote w:type="continuationSeparator" w:id="0">
    <w:p w:rsidR="00F3453B" w:rsidRDefault="00F3453B" w:rsidP="00F1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4E805E8"/>
    <w:multiLevelType w:val="hybridMultilevel"/>
    <w:tmpl w:val="70EA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F2150AA"/>
    <w:multiLevelType w:val="hybridMultilevel"/>
    <w:tmpl w:val="FE5E08C8"/>
    <w:lvl w:ilvl="0" w:tplc="4A3431FA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36"/>
  </w:num>
  <w:num w:numId="18">
    <w:abstractNumId w:val="3"/>
  </w:num>
  <w:num w:numId="1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37"/>
  </w:num>
  <w:num w:numId="29">
    <w:abstractNumId w:val="34"/>
  </w:num>
  <w:num w:numId="30">
    <w:abstractNumId w:val="6"/>
  </w:num>
  <w:num w:numId="31">
    <w:abstractNumId w:val="33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7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2AC"/>
    <w:rsid w:val="00037E14"/>
    <w:rsid w:val="00062480"/>
    <w:rsid w:val="00085C0B"/>
    <w:rsid w:val="000907D6"/>
    <w:rsid w:val="000960B6"/>
    <w:rsid w:val="000F789F"/>
    <w:rsid w:val="001100B7"/>
    <w:rsid w:val="00121243"/>
    <w:rsid w:val="00123E8C"/>
    <w:rsid w:val="00137385"/>
    <w:rsid w:val="00153A30"/>
    <w:rsid w:val="0016672D"/>
    <w:rsid w:val="0017007A"/>
    <w:rsid w:val="00170AC6"/>
    <w:rsid w:val="00180CE3"/>
    <w:rsid w:val="001A74AF"/>
    <w:rsid w:val="001C3C3F"/>
    <w:rsid w:val="001C66AC"/>
    <w:rsid w:val="001D0E17"/>
    <w:rsid w:val="001F614F"/>
    <w:rsid w:val="002201BD"/>
    <w:rsid w:val="00285798"/>
    <w:rsid w:val="002A4321"/>
    <w:rsid w:val="002D52EA"/>
    <w:rsid w:val="002E6D1D"/>
    <w:rsid w:val="00322CDA"/>
    <w:rsid w:val="00334AAA"/>
    <w:rsid w:val="00371064"/>
    <w:rsid w:val="003926D8"/>
    <w:rsid w:val="003F2707"/>
    <w:rsid w:val="0042221F"/>
    <w:rsid w:val="004272E1"/>
    <w:rsid w:val="00440E34"/>
    <w:rsid w:val="00446C8A"/>
    <w:rsid w:val="00447853"/>
    <w:rsid w:val="00471785"/>
    <w:rsid w:val="0047634C"/>
    <w:rsid w:val="004A74C9"/>
    <w:rsid w:val="004D2BEF"/>
    <w:rsid w:val="004F1CC4"/>
    <w:rsid w:val="00506D04"/>
    <w:rsid w:val="0051400B"/>
    <w:rsid w:val="00515BC1"/>
    <w:rsid w:val="00540FCD"/>
    <w:rsid w:val="00547BDA"/>
    <w:rsid w:val="00553B74"/>
    <w:rsid w:val="00562806"/>
    <w:rsid w:val="005B7D9D"/>
    <w:rsid w:val="005C3D92"/>
    <w:rsid w:val="005C5619"/>
    <w:rsid w:val="00601A34"/>
    <w:rsid w:val="00642472"/>
    <w:rsid w:val="00652932"/>
    <w:rsid w:val="00680078"/>
    <w:rsid w:val="006964F6"/>
    <w:rsid w:val="006C1911"/>
    <w:rsid w:val="006E6EF6"/>
    <w:rsid w:val="00731F58"/>
    <w:rsid w:val="00755E59"/>
    <w:rsid w:val="00766FDC"/>
    <w:rsid w:val="007832AC"/>
    <w:rsid w:val="007864CF"/>
    <w:rsid w:val="00786B5E"/>
    <w:rsid w:val="007A353A"/>
    <w:rsid w:val="00803584"/>
    <w:rsid w:val="00811A75"/>
    <w:rsid w:val="00811B8D"/>
    <w:rsid w:val="00822F1F"/>
    <w:rsid w:val="00847208"/>
    <w:rsid w:val="00863720"/>
    <w:rsid w:val="00896AA2"/>
    <w:rsid w:val="008D4850"/>
    <w:rsid w:val="008D7669"/>
    <w:rsid w:val="00944D3B"/>
    <w:rsid w:val="0094542B"/>
    <w:rsid w:val="009531D7"/>
    <w:rsid w:val="00960063"/>
    <w:rsid w:val="00981244"/>
    <w:rsid w:val="009A516C"/>
    <w:rsid w:val="009F33FB"/>
    <w:rsid w:val="00A21870"/>
    <w:rsid w:val="00A6459B"/>
    <w:rsid w:val="00A91270"/>
    <w:rsid w:val="00A92CA2"/>
    <w:rsid w:val="00A949E6"/>
    <w:rsid w:val="00AC2C3D"/>
    <w:rsid w:val="00AD2F6F"/>
    <w:rsid w:val="00AE0C3F"/>
    <w:rsid w:val="00B0171A"/>
    <w:rsid w:val="00B0410D"/>
    <w:rsid w:val="00B15C71"/>
    <w:rsid w:val="00B1798A"/>
    <w:rsid w:val="00B52650"/>
    <w:rsid w:val="00B77950"/>
    <w:rsid w:val="00B83E44"/>
    <w:rsid w:val="00BB11E7"/>
    <w:rsid w:val="00BB3D72"/>
    <w:rsid w:val="00BD5EC6"/>
    <w:rsid w:val="00C14E36"/>
    <w:rsid w:val="00C24CA9"/>
    <w:rsid w:val="00C434C1"/>
    <w:rsid w:val="00C55290"/>
    <w:rsid w:val="00C974FC"/>
    <w:rsid w:val="00CA53AD"/>
    <w:rsid w:val="00CA7A9A"/>
    <w:rsid w:val="00CB6BA2"/>
    <w:rsid w:val="00CE0D65"/>
    <w:rsid w:val="00CF334F"/>
    <w:rsid w:val="00CF3405"/>
    <w:rsid w:val="00D01079"/>
    <w:rsid w:val="00D134EB"/>
    <w:rsid w:val="00D14AD3"/>
    <w:rsid w:val="00D5488D"/>
    <w:rsid w:val="00D57FDE"/>
    <w:rsid w:val="00D65625"/>
    <w:rsid w:val="00D7359F"/>
    <w:rsid w:val="00D859EE"/>
    <w:rsid w:val="00D92E38"/>
    <w:rsid w:val="00DE4ACB"/>
    <w:rsid w:val="00E122D3"/>
    <w:rsid w:val="00E46BF8"/>
    <w:rsid w:val="00E92791"/>
    <w:rsid w:val="00E97882"/>
    <w:rsid w:val="00EA28FF"/>
    <w:rsid w:val="00EE5E2B"/>
    <w:rsid w:val="00EF19B2"/>
    <w:rsid w:val="00F14721"/>
    <w:rsid w:val="00F3453B"/>
    <w:rsid w:val="00F46FB0"/>
    <w:rsid w:val="00F657CC"/>
    <w:rsid w:val="00FA26BA"/>
    <w:rsid w:val="00FB674C"/>
    <w:rsid w:val="00FD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1472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1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F1472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14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72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721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F1472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14721"/>
    <w:pPr>
      <w:ind w:left="720"/>
      <w:contextualSpacing/>
    </w:pPr>
  </w:style>
  <w:style w:type="paragraph" w:customStyle="1" w:styleId="Style1">
    <w:name w:val="Style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next w:val="ac"/>
    <w:uiPriority w:val="1"/>
    <w:semiHidden/>
    <w:qFormat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сновной 1 см"/>
    <w:basedOn w:val="a"/>
    <w:semiHidden/>
    <w:rsid w:val="00F147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1">
    <w:name w:val="Абзац списка1"/>
    <w:basedOn w:val="a"/>
    <w:next w:val="ad"/>
    <w:uiPriority w:val="34"/>
    <w:semiHidden/>
    <w:qFormat/>
    <w:rsid w:val="00F1472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msotitle3">
    <w:name w:val="msotitle3"/>
    <w:basedOn w:val="a"/>
    <w:semiHidden/>
    <w:rsid w:val="00F14721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semiHidden/>
    <w:rsid w:val="00F14721"/>
    <w:pPr>
      <w:widowControl w:val="0"/>
      <w:snapToGrid w:val="0"/>
      <w:spacing w:before="380" w:after="0" w:line="254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e">
    <w:name w:val="footnote reference"/>
    <w:uiPriority w:val="99"/>
    <w:semiHidden/>
    <w:unhideWhenUsed/>
    <w:rsid w:val="00F14721"/>
    <w:rPr>
      <w:vertAlign w:val="superscript"/>
    </w:rPr>
  </w:style>
  <w:style w:type="character" w:customStyle="1" w:styleId="FontStyle14">
    <w:name w:val="Font Style14"/>
    <w:basedOn w:val="a0"/>
    <w:uiPriority w:val="99"/>
    <w:rsid w:val="00F14721"/>
    <w:rPr>
      <w:rFonts w:ascii="Arial" w:hAnsi="Arial" w:cs="Arial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14721"/>
    <w:rPr>
      <w:rFonts w:ascii="Arial" w:hAnsi="Arial" w:cs="Arial" w:hint="default"/>
      <w:sz w:val="18"/>
      <w:szCs w:val="18"/>
    </w:rPr>
  </w:style>
  <w:style w:type="character" w:customStyle="1" w:styleId="FontStyle19">
    <w:name w:val="Font Style19"/>
    <w:basedOn w:val="a0"/>
    <w:uiPriority w:val="99"/>
    <w:rsid w:val="00F14721"/>
    <w:rPr>
      <w:rFonts w:ascii="Arial" w:hAnsi="Arial" w:cs="Arial" w:hint="default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F14721"/>
    <w:rPr>
      <w:rFonts w:ascii="Arial" w:hAnsi="Arial" w:cs="Arial" w:hint="default"/>
      <w:b/>
      <w:bCs/>
      <w:sz w:val="10"/>
      <w:szCs w:val="10"/>
    </w:rPr>
  </w:style>
  <w:style w:type="table" w:styleId="af">
    <w:name w:val="Table Grid"/>
    <w:basedOn w:val="a1"/>
    <w:uiPriority w:val="59"/>
    <w:rsid w:val="00F1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147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A21870"/>
    <w:pPr>
      <w:widowControl w:val="0"/>
      <w:shd w:val="clear" w:color="auto" w:fill="FFFFFF"/>
      <w:spacing w:before="120" w:after="0" w:line="235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1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7105</Words>
  <Characters>40501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72</cp:revision>
  <cp:lastPrinted>2015-10-08T11:48:00Z</cp:lastPrinted>
  <dcterms:created xsi:type="dcterms:W3CDTF">2013-06-04T17:27:00Z</dcterms:created>
  <dcterms:modified xsi:type="dcterms:W3CDTF">2020-10-06T13:53:00Z</dcterms:modified>
</cp:coreProperties>
</file>