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6D" w:rsidRPr="00835E5F" w:rsidRDefault="008C6E6D" w:rsidP="008C6E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Филиал м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</w:t>
      </w:r>
    </w:p>
    <w:p w:rsidR="008C6E6D" w:rsidRDefault="008C6E6D" w:rsidP="008C6E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</w:t>
      </w:r>
      <w:proofErr w:type="spellStart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Прииртышская</w:t>
      </w:r>
      <w:proofErr w:type="spellEnd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-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СОШ им. Д.И. Менделеева»</w:t>
      </w:r>
    </w:p>
    <w:p w:rsidR="008C6E6D" w:rsidRDefault="008C6E6D" w:rsidP="008C6E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C6E6D" w:rsidRPr="00835E5F" w:rsidRDefault="008C6E6D" w:rsidP="008C6E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C6E6D" w:rsidRPr="00835E5F" w:rsidRDefault="008C6E6D" w:rsidP="008C6E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C6E6D" w:rsidRPr="00835E5F" w:rsidRDefault="008C6E6D" w:rsidP="008C6E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>
            <wp:extent cx="9244042" cy="1238250"/>
            <wp:effectExtent l="19050" t="0" r="0" b="0"/>
            <wp:docPr id="2" name="Рисунок 1" descr="C:\Users\Оля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791" cy="1241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E6D" w:rsidRPr="00835E5F" w:rsidRDefault="008C6E6D" w:rsidP="008C6E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РАБОЧАЯ ПРОГРАММА</w:t>
      </w:r>
    </w:p>
    <w:p w:rsidR="008C6E6D" w:rsidRPr="00835E5F" w:rsidRDefault="008C6E6D" w:rsidP="008C6E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информатике</w:t>
      </w:r>
    </w:p>
    <w:p w:rsidR="008C6E6D" w:rsidRPr="00835E5F" w:rsidRDefault="008C6E6D" w:rsidP="008C6E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8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класса</w:t>
      </w:r>
    </w:p>
    <w:p w:rsidR="008C6E6D" w:rsidRPr="00835E5F" w:rsidRDefault="008C6E6D" w:rsidP="008C6E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2019-2020 учебный год</w:t>
      </w:r>
    </w:p>
    <w:p w:rsidR="008C6E6D" w:rsidRPr="00835E5F" w:rsidRDefault="008C6E6D" w:rsidP="008C6E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C6E6D" w:rsidRPr="00835E5F" w:rsidRDefault="008C6E6D" w:rsidP="008C6E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C6E6D" w:rsidRPr="00835E5F" w:rsidRDefault="008C6E6D" w:rsidP="008C6E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C6E6D" w:rsidRPr="0090612F" w:rsidRDefault="008C6E6D" w:rsidP="008C6E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Планирование составлено в соответствии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                   </w:t>
      </w:r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Составитель программы: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ФГОС ООО                                                                                                                                       </w:t>
      </w:r>
      <w:proofErr w:type="spellStart"/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>Кряжева</w:t>
      </w:r>
      <w:proofErr w:type="spellEnd"/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льга Сергеевна</w:t>
      </w:r>
    </w:p>
    <w:p w:rsidR="008C6E6D" w:rsidRDefault="008C6E6D" w:rsidP="008C6E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учитель математики</w:t>
      </w:r>
    </w:p>
    <w:p w:rsidR="008C6E6D" w:rsidRPr="00835E5F" w:rsidRDefault="008C6E6D" w:rsidP="008C6E6D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C6E6D" w:rsidRDefault="008C6E6D" w:rsidP="008C6E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8C6E6D" w:rsidRPr="00835E5F" w:rsidRDefault="008C6E6D" w:rsidP="008C6E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8C6E6D" w:rsidRPr="00835E5F" w:rsidRDefault="008C6E6D" w:rsidP="008C6E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с. Верхние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Аремзяны</w:t>
      </w:r>
      <w:proofErr w:type="spellEnd"/>
    </w:p>
    <w:p w:rsidR="008C6E6D" w:rsidRPr="00835E5F" w:rsidRDefault="008C6E6D" w:rsidP="008C6E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2019 год</w:t>
      </w:r>
    </w:p>
    <w:p w:rsidR="00775135" w:rsidRPr="008C6E6D" w:rsidRDefault="00B45EE5" w:rsidP="008C6E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35E5F">
        <w:rPr>
          <w:rFonts w:ascii="Times New Roman" w:eastAsia="Calibri" w:hAnsi="Times New Roman" w:cs="Times New Roman"/>
          <w:b/>
          <w:sz w:val="28"/>
          <w:szCs w:val="24"/>
        </w:rPr>
        <w:br w:type="page"/>
      </w:r>
      <w:r w:rsidR="00196395" w:rsidRPr="008C6E6D">
        <w:rPr>
          <w:rFonts w:ascii="Times New Roman" w:hAnsi="Times New Roman" w:cs="Times New Roman"/>
          <w:b/>
          <w:color w:val="000000" w:themeColor="text1"/>
        </w:rPr>
        <w:lastRenderedPageBreak/>
        <w:t>Планируемые результаты освоения учебного предмета</w:t>
      </w:r>
      <w:r w:rsidR="00FD7F03" w:rsidRPr="008C6E6D">
        <w:rPr>
          <w:rFonts w:ascii="Times New Roman" w:hAnsi="Times New Roman" w:cs="Times New Roman"/>
          <w:b/>
          <w:color w:val="000000" w:themeColor="text1"/>
        </w:rPr>
        <w:t xml:space="preserve"> «Информатика»</w:t>
      </w:r>
    </w:p>
    <w:p w:rsidR="00AD65E9" w:rsidRPr="008C6E6D" w:rsidRDefault="00196395" w:rsidP="008C6E6D">
      <w:pPr>
        <w:pStyle w:val="a4"/>
        <w:ind w:firstLine="709"/>
        <w:jc w:val="both"/>
        <w:rPr>
          <w:rFonts w:ascii="Times New Roman" w:hAnsi="Times New Roman"/>
          <w:b/>
          <w:color w:val="000000" w:themeColor="text1"/>
        </w:rPr>
      </w:pPr>
      <w:r w:rsidRPr="008C6E6D">
        <w:rPr>
          <w:rFonts w:ascii="Times New Roman" w:hAnsi="Times New Roman"/>
          <w:b/>
          <w:color w:val="000000" w:themeColor="text1"/>
        </w:rPr>
        <w:t>Ученик научится:</w:t>
      </w:r>
    </w:p>
    <w:p w:rsidR="00AD65E9" w:rsidRPr="008C6E6D" w:rsidRDefault="00AD65E9" w:rsidP="008C6E6D">
      <w:pPr>
        <w:pStyle w:val="1"/>
        <w:numPr>
          <w:ilvl w:val="0"/>
          <w:numId w:val="13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t>редактировать звуковые записи и сохранять звуковые файлы в различных форматах</w:t>
      </w:r>
    </w:p>
    <w:p w:rsidR="00AD65E9" w:rsidRPr="008C6E6D" w:rsidRDefault="00AD65E9" w:rsidP="008C6E6D">
      <w:pPr>
        <w:pStyle w:val="1"/>
        <w:numPr>
          <w:ilvl w:val="0"/>
          <w:numId w:val="13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t>выбрать графический редактор для создания и редактирования графического документа</w:t>
      </w:r>
    </w:p>
    <w:p w:rsidR="00AD65E9" w:rsidRPr="008C6E6D" w:rsidRDefault="00AD65E9" w:rsidP="008C6E6D">
      <w:pPr>
        <w:pStyle w:val="1"/>
        <w:numPr>
          <w:ilvl w:val="0"/>
          <w:numId w:val="13"/>
        </w:numPr>
        <w:tabs>
          <w:tab w:val="left" w:pos="720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t>проводить оценку качества оцифрованного звука</w:t>
      </w:r>
    </w:p>
    <w:p w:rsidR="00AD65E9" w:rsidRPr="008C6E6D" w:rsidRDefault="00AD65E9" w:rsidP="008C6E6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t xml:space="preserve">проводить захват и редактирование цифрового фото и видео </w:t>
      </w:r>
    </w:p>
    <w:p w:rsidR="00AD65E9" w:rsidRPr="008C6E6D" w:rsidRDefault="00AD65E9" w:rsidP="008C6E6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t xml:space="preserve">приводить примеры текстовых редакторов; </w:t>
      </w:r>
    </w:p>
    <w:p w:rsidR="00AD65E9" w:rsidRPr="008C6E6D" w:rsidRDefault="00AD65E9" w:rsidP="008C6E6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t xml:space="preserve">использовать различные способы работы с текстовым документом; </w:t>
      </w:r>
    </w:p>
    <w:p w:rsidR="00AD65E9" w:rsidRPr="008C6E6D" w:rsidRDefault="00AD65E9" w:rsidP="008C6E6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t xml:space="preserve">вводить, редактировать, форматировать структурные элементы текстового документа; </w:t>
      </w:r>
    </w:p>
    <w:p w:rsidR="00AD65E9" w:rsidRPr="008C6E6D" w:rsidRDefault="00AD65E9" w:rsidP="008C6E6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t xml:space="preserve">работать с рисунками, списками и таблицами в текстовом документе; </w:t>
      </w:r>
    </w:p>
    <w:p w:rsidR="00AD65E9" w:rsidRPr="008C6E6D" w:rsidRDefault="00AD65E9" w:rsidP="008C6E6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t xml:space="preserve">использовать буфер обмена и технологию OLE; </w:t>
      </w:r>
    </w:p>
    <w:p w:rsidR="00AD65E9" w:rsidRPr="008C6E6D" w:rsidRDefault="00AD65E9" w:rsidP="008C6E6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t xml:space="preserve">подготовить различные текстовые документы; </w:t>
      </w:r>
    </w:p>
    <w:p w:rsidR="00AD65E9" w:rsidRPr="008C6E6D" w:rsidRDefault="00AD65E9" w:rsidP="008C6E6D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t xml:space="preserve">одновременно работать с несколькими текстовыми документами; </w:t>
      </w:r>
    </w:p>
    <w:p w:rsidR="00AD65E9" w:rsidRPr="008C6E6D" w:rsidRDefault="00AD65E9" w:rsidP="008C6E6D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8C6E6D">
        <w:rPr>
          <w:rFonts w:ascii="Times New Roman" w:hAnsi="Times New Roman" w:cs="Times New Roman"/>
        </w:rPr>
        <w:t xml:space="preserve">осуществлять поиск и замену, проверку правописания в тексте. </w:t>
      </w:r>
    </w:p>
    <w:p w:rsidR="00AD65E9" w:rsidRPr="008C6E6D" w:rsidRDefault="00AD65E9" w:rsidP="008C6E6D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8C6E6D">
        <w:rPr>
          <w:rFonts w:ascii="Times New Roman" w:hAnsi="Times New Roman" w:cs="Times New Roman"/>
        </w:rPr>
        <w:t>открывать готовую электронную таблицу в одном из табличных процессоров;</w:t>
      </w:r>
    </w:p>
    <w:p w:rsidR="00AD65E9" w:rsidRPr="008C6E6D" w:rsidRDefault="00AD65E9" w:rsidP="008C6E6D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8C6E6D">
        <w:rPr>
          <w:rFonts w:ascii="Times New Roman" w:hAnsi="Times New Roman" w:cs="Times New Roman"/>
        </w:rPr>
        <w:t xml:space="preserve"> редактировать содержимое ячеек; осуществлять расчеты по готовой электронной таблице;</w:t>
      </w:r>
    </w:p>
    <w:p w:rsidR="00AD65E9" w:rsidRPr="008C6E6D" w:rsidRDefault="00AD65E9" w:rsidP="008C6E6D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8C6E6D">
        <w:rPr>
          <w:rFonts w:ascii="Times New Roman" w:hAnsi="Times New Roman" w:cs="Times New Roman"/>
        </w:rPr>
        <w:t xml:space="preserve"> выполнять основные операции манипулирования с фрагментами электронной таблицы: копирование, удаление, вставку, сортировку;</w:t>
      </w:r>
    </w:p>
    <w:p w:rsidR="00AD65E9" w:rsidRPr="008C6E6D" w:rsidRDefault="00AD65E9" w:rsidP="008C6E6D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8C6E6D">
        <w:rPr>
          <w:rFonts w:ascii="Times New Roman" w:hAnsi="Times New Roman" w:cs="Times New Roman"/>
        </w:rPr>
        <w:t xml:space="preserve"> получать диаграммы с помощью графических средств табличного процессора;</w:t>
      </w:r>
    </w:p>
    <w:p w:rsidR="00AD65E9" w:rsidRPr="008C6E6D" w:rsidRDefault="00AD65E9" w:rsidP="008C6E6D">
      <w:pPr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8C6E6D">
        <w:rPr>
          <w:rFonts w:ascii="Times New Roman" w:hAnsi="Times New Roman" w:cs="Times New Roman"/>
        </w:rPr>
        <w:t xml:space="preserve"> создавать электронную таблицу для несложных расчетов.</w:t>
      </w:r>
    </w:p>
    <w:p w:rsidR="00AD65E9" w:rsidRPr="008C6E6D" w:rsidRDefault="00AD65E9" w:rsidP="008C6E6D">
      <w:pPr>
        <w:pStyle w:val="1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t>обосновывать свойства алгоритмов, приводить примеры из собственного жизненного опыта</w:t>
      </w:r>
    </w:p>
    <w:p w:rsidR="00AD65E9" w:rsidRPr="008C6E6D" w:rsidRDefault="00AD65E9" w:rsidP="008C6E6D">
      <w:pPr>
        <w:pStyle w:val="1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t>представлять алгоритм в виде блок-схемы</w:t>
      </w:r>
    </w:p>
    <w:p w:rsidR="00AD65E9" w:rsidRPr="008C6E6D" w:rsidRDefault="00AD65E9" w:rsidP="008C6E6D">
      <w:pPr>
        <w:pStyle w:val="1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t>изменять свойства объектов, графического интерфейса проекта и редактировать программный код, создавать свои событийные процедуры</w:t>
      </w:r>
    </w:p>
    <w:p w:rsidR="00AD65E9" w:rsidRPr="008C6E6D" w:rsidRDefault="00AD65E9" w:rsidP="008C6E6D">
      <w:pPr>
        <w:pStyle w:val="1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t>применять оператор присваивания</w:t>
      </w:r>
    </w:p>
    <w:p w:rsidR="00AD65E9" w:rsidRPr="008C6E6D" w:rsidRDefault="00AD65E9" w:rsidP="008C6E6D">
      <w:pPr>
        <w:pStyle w:val="1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t>описывать переменные, присваивать им значения и выводить на экран</w:t>
      </w:r>
    </w:p>
    <w:p w:rsidR="00AD65E9" w:rsidRPr="008C6E6D" w:rsidRDefault="00AD65E9" w:rsidP="008C6E6D">
      <w:pPr>
        <w:pStyle w:val="1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t>выполнять арифметические операции над переменными</w:t>
      </w:r>
    </w:p>
    <w:p w:rsidR="00AD65E9" w:rsidRPr="008C6E6D" w:rsidRDefault="00AD65E9" w:rsidP="008C6E6D">
      <w:pPr>
        <w:pStyle w:val="1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t>организовать диалоговые окна сообщений</w:t>
      </w:r>
    </w:p>
    <w:p w:rsidR="00AD65E9" w:rsidRPr="008C6E6D" w:rsidRDefault="00AD65E9" w:rsidP="008C6E6D">
      <w:pPr>
        <w:pStyle w:val="1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t>применять функции ввода-вывода при создании собственных проектов</w:t>
      </w:r>
    </w:p>
    <w:p w:rsidR="00AD65E9" w:rsidRPr="008C6E6D" w:rsidRDefault="00AD65E9" w:rsidP="008C6E6D">
      <w:pPr>
        <w:pStyle w:val="1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t>создавать простые графические редакторы</w:t>
      </w:r>
    </w:p>
    <w:p w:rsidR="00AD65E9" w:rsidRPr="008C6E6D" w:rsidRDefault="00AD65E9" w:rsidP="008C6E6D">
      <w:pPr>
        <w:pStyle w:val="1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t>определять результат программы по ее описанию</w:t>
      </w:r>
    </w:p>
    <w:p w:rsidR="00AD65E9" w:rsidRPr="008C6E6D" w:rsidRDefault="00AD65E9" w:rsidP="008C6E6D">
      <w:pPr>
        <w:pStyle w:val="1"/>
        <w:numPr>
          <w:ilvl w:val="0"/>
          <w:numId w:val="16"/>
        </w:numPr>
        <w:spacing w:after="0" w:line="240" w:lineRule="auto"/>
        <w:ind w:left="714"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t>приводить примеры моделирования в различных областях деятельности</w:t>
      </w:r>
    </w:p>
    <w:p w:rsidR="00AD65E9" w:rsidRPr="008C6E6D" w:rsidRDefault="00AD65E9" w:rsidP="008C6E6D">
      <w:pPr>
        <w:pStyle w:val="1"/>
        <w:numPr>
          <w:ilvl w:val="0"/>
          <w:numId w:val="16"/>
        </w:numPr>
        <w:spacing w:after="0" w:line="240" w:lineRule="auto"/>
        <w:ind w:left="714"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t>создавать простейшие модели объектов и процессов в виде электронных таблиц и проводить компьютерные эксперименты с использованием готовых моделей</w:t>
      </w:r>
    </w:p>
    <w:p w:rsidR="00196395" w:rsidRPr="008C6E6D" w:rsidRDefault="00603117" w:rsidP="008C6E6D">
      <w:pPr>
        <w:pStyle w:val="a4"/>
        <w:ind w:firstLine="709"/>
        <w:jc w:val="both"/>
        <w:rPr>
          <w:rFonts w:ascii="Times New Roman" w:hAnsi="Times New Roman"/>
          <w:b/>
          <w:iCs/>
          <w:color w:val="000000" w:themeColor="text1"/>
        </w:rPr>
      </w:pPr>
      <w:r w:rsidRPr="008C6E6D">
        <w:rPr>
          <w:rFonts w:ascii="Times New Roman" w:hAnsi="Times New Roman"/>
          <w:b/>
          <w:iCs/>
          <w:color w:val="000000" w:themeColor="text1"/>
        </w:rPr>
        <w:t>Ученик получит возможность научиться:</w:t>
      </w:r>
    </w:p>
    <w:p w:rsidR="00AD65E9" w:rsidRPr="008C6E6D" w:rsidRDefault="00AD65E9" w:rsidP="008C6E6D">
      <w:pPr>
        <w:pStyle w:val="1"/>
        <w:numPr>
          <w:ilvl w:val="0"/>
          <w:numId w:val="13"/>
        </w:numPr>
        <w:spacing w:after="0" w:line="240" w:lineRule="auto"/>
        <w:ind w:left="720"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lastRenderedPageBreak/>
        <w:t xml:space="preserve">как связаны между собой количество цветов в палитре и глубина цвета, как формируется палитра цветов в системах цветопередачи </w:t>
      </w:r>
      <w:r w:rsidRPr="008C6E6D">
        <w:rPr>
          <w:rFonts w:ascii="Times New Roman" w:hAnsi="Times New Roman" w:cs="Times New Roman"/>
          <w:lang w:val="en-US"/>
        </w:rPr>
        <w:t>RGB</w:t>
      </w:r>
      <w:r w:rsidRPr="008C6E6D">
        <w:rPr>
          <w:rFonts w:ascii="Times New Roman" w:hAnsi="Times New Roman" w:cs="Times New Roman"/>
        </w:rPr>
        <w:t xml:space="preserve">, </w:t>
      </w:r>
      <w:r w:rsidRPr="008C6E6D">
        <w:rPr>
          <w:rFonts w:ascii="Times New Roman" w:hAnsi="Times New Roman" w:cs="Times New Roman"/>
          <w:lang w:val="en-US"/>
        </w:rPr>
        <w:t>CMYK</w:t>
      </w:r>
      <w:r w:rsidRPr="008C6E6D">
        <w:rPr>
          <w:rFonts w:ascii="Times New Roman" w:hAnsi="Times New Roman" w:cs="Times New Roman"/>
        </w:rPr>
        <w:t xml:space="preserve">, </w:t>
      </w:r>
      <w:r w:rsidRPr="008C6E6D">
        <w:rPr>
          <w:rFonts w:ascii="Times New Roman" w:hAnsi="Times New Roman" w:cs="Times New Roman"/>
          <w:lang w:val="en-US"/>
        </w:rPr>
        <w:t>HSB</w:t>
      </w:r>
    </w:p>
    <w:p w:rsidR="00AD65E9" w:rsidRPr="008C6E6D" w:rsidRDefault="00AD65E9" w:rsidP="008C6E6D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t xml:space="preserve">способы получения и редактирования цифровых фотографий: </w:t>
      </w:r>
    </w:p>
    <w:p w:rsidR="00AD65E9" w:rsidRPr="008C6E6D" w:rsidRDefault="00AD65E9" w:rsidP="008C6E6D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t xml:space="preserve">этапы создания цифрового видеофильма виды и назначения редакторов текстов; </w:t>
      </w:r>
    </w:p>
    <w:p w:rsidR="00AD65E9" w:rsidRPr="008C6E6D" w:rsidRDefault="00AD65E9" w:rsidP="008C6E6D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t xml:space="preserve">интерфейс текстового редактора и процессора; </w:t>
      </w:r>
    </w:p>
    <w:p w:rsidR="00AD65E9" w:rsidRPr="008C6E6D" w:rsidRDefault="00AD65E9" w:rsidP="008C6E6D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t xml:space="preserve">режимы работы и систему команд текстового редактора; </w:t>
      </w:r>
    </w:p>
    <w:p w:rsidR="00AD65E9" w:rsidRPr="008C6E6D" w:rsidRDefault="00AD65E9" w:rsidP="008C6E6D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t xml:space="preserve">структурные элементы текстового документа; </w:t>
      </w:r>
    </w:p>
    <w:p w:rsidR="00AD65E9" w:rsidRPr="008C6E6D" w:rsidRDefault="00AD65E9" w:rsidP="008C6E6D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t xml:space="preserve">приемы внедрения объектов; </w:t>
      </w:r>
    </w:p>
    <w:p w:rsidR="00AD65E9" w:rsidRPr="008C6E6D" w:rsidRDefault="00AD65E9" w:rsidP="008C6E6D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6E6D">
        <w:rPr>
          <w:rFonts w:ascii="Times New Roman" w:hAnsi="Times New Roman" w:cs="Times New Roman"/>
        </w:rPr>
        <w:t>основы конвертирования файлов.</w:t>
      </w:r>
    </w:p>
    <w:p w:rsidR="00AD65E9" w:rsidRPr="008C6E6D" w:rsidRDefault="00AD65E9" w:rsidP="008C6E6D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8C6E6D">
        <w:rPr>
          <w:rFonts w:ascii="Times New Roman" w:hAnsi="Times New Roman" w:cs="Times New Roman"/>
        </w:rPr>
        <w:t>основные информационные единицы электронной таблицы: ячейки, строки, столбцы, блоки и способы их идентификации;</w:t>
      </w:r>
    </w:p>
    <w:p w:rsidR="00AD65E9" w:rsidRPr="008C6E6D" w:rsidRDefault="00AD65E9" w:rsidP="008C6E6D">
      <w:pPr>
        <w:numPr>
          <w:ilvl w:val="0"/>
          <w:numId w:val="19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8C6E6D">
        <w:rPr>
          <w:rFonts w:ascii="Times New Roman" w:hAnsi="Times New Roman" w:cs="Times New Roman"/>
        </w:rPr>
        <w:t xml:space="preserve"> какие типы данных заносятся в электронную таблицу;</w:t>
      </w:r>
    </w:p>
    <w:p w:rsidR="00196395" w:rsidRPr="008C6E6D" w:rsidRDefault="00603117" w:rsidP="008C6E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8C6E6D">
        <w:rPr>
          <w:rFonts w:ascii="Times New Roman" w:hAnsi="Times New Roman" w:cs="Times New Roman"/>
          <w:b/>
          <w:color w:val="000000" w:themeColor="text1"/>
        </w:rPr>
        <w:t xml:space="preserve">Содержание </w:t>
      </w:r>
      <w:r w:rsidR="00FD7F03" w:rsidRPr="008C6E6D">
        <w:rPr>
          <w:rFonts w:ascii="Times New Roman" w:hAnsi="Times New Roman" w:cs="Times New Roman"/>
          <w:b/>
          <w:color w:val="000000" w:themeColor="text1"/>
        </w:rPr>
        <w:t>учебного предмета</w:t>
      </w:r>
    </w:p>
    <w:p w:rsidR="00AD65E9" w:rsidRPr="008C6E6D" w:rsidRDefault="00AD65E9" w:rsidP="008C6E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ja-JP"/>
        </w:rPr>
      </w:pPr>
      <w:r w:rsidRPr="008C6E6D">
        <w:rPr>
          <w:rFonts w:ascii="Times New Roman" w:eastAsia="MS Mincho" w:hAnsi="Times New Roman" w:cs="Times New Roman"/>
          <w:b/>
          <w:bCs/>
          <w:lang w:eastAsia="ja-JP"/>
        </w:rPr>
        <w:t>1. Основы алгоритмизации и объектно-ориентированного програм</w:t>
      </w:r>
      <w:r w:rsidR="002168C8" w:rsidRPr="008C6E6D">
        <w:rPr>
          <w:rFonts w:ascii="Times New Roman" w:eastAsia="MS Mincho" w:hAnsi="Times New Roman" w:cs="Times New Roman"/>
          <w:b/>
          <w:bCs/>
          <w:lang w:eastAsia="ja-JP"/>
        </w:rPr>
        <w:t>мирования (1</w:t>
      </w:r>
      <w:r w:rsidRPr="008C6E6D">
        <w:rPr>
          <w:rFonts w:ascii="Times New Roman" w:eastAsia="MS Mincho" w:hAnsi="Times New Roman" w:cs="Times New Roman"/>
          <w:b/>
          <w:bCs/>
          <w:lang w:eastAsia="ja-JP"/>
        </w:rPr>
        <w:t xml:space="preserve">1 часов). </w:t>
      </w:r>
    </w:p>
    <w:p w:rsidR="00AD65E9" w:rsidRPr="008C6E6D" w:rsidRDefault="00AD65E9" w:rsidP="008C6E6D">
      <w:pPr>
        <w:pStyle w:val="a5"/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lang w:eastAsia="ja-JP"/>
        </w:rPr>
      </w:pPr>
      <w:r w:rsidRPr="008C6E6D">
        <w:rPr>
          <w:rFonts w:ascii="Times New Roman" w:eastAsia="MS Mincho" w:hAnsi="Times New Roman" w:cs="Times New Roman"/>
          <w:lang w:eastAsia="ja-JP"/>
        </w:rPr>
        <w:t>Алгоритма и его формальное исполнение. Свойства алгоритма и его исполнители. Выполнение алгоритмов человеком и компьютером. Способы записи алгоритмов, блок-схемы. Линейный алгоритм. Алгоритмическая структура «ветвление». Алгоритмическая структура «выбор». Алгоритмическая структура «цикл». Языки программирования, их классификация. Этапы разработки программы. Правила записи программы. Правила представления данных.</w:t>
      </w:r>
    </w:p>
    <w:p w:rsidR="00AD65E9" w:rsidRPr="008C6E6D" w:rsidRDefault="00AD65E9" w:rsidP="008C6E6D">
      <w:pPr>
        <w:tabs>
          <w:tab w:val="left" w:pos="8566"/>
        </w:tabs>
        <w:spacing w:after="0" w:line="240" w:lineRule="auto"/>
        <w:ind w:left="720" w:firstLine="709"/>
        <w:jc w:val="both"/>
        <w:rPr>
          <w:rFonts w:ascii="Times New Roman" w:eastAsia="MS Mincho" w:hAnsi="Times New Roman" w:cs="Times New Roman"/>
          <w:b/>
          <w:bCs/>
          <w:lang w:eastAsia="ja-JP"/>
        </w:rPr>
      </w:pPr>
      <w:r w:rsidRPr="008C6E6D">
        <w:rPr>
          <w:rFonts w:ascii="Times New Roman" w:eastAsia="MS Mincho" w:hAnsi="Times New Roman" w:cs="Times New Roman"/>
          <w:b/>
          <w:bCs/>
          <w:lang w:eastAsia="ja-JP"/>
        </w:rPr>
        <w:t>2. Кодирование и обработка графической и мультимедийной информации (</w:t>
      </w:r>
      <w:r w:rsidR="002168C8" w:rsidRPr="008C6E6D">
        <w:rPr>
          <w:rFonts w:ascii="Times New Roman" w:eastAsia="MS Mincho" w:hAnsi="Times New Roman" w:cs="Times New Roman"/>
          <w:b/>
          <w:bCs/>
          <w:lang w:eastAsia="ja-JP"/>
        </w:rPr>
        <w:t>5</w:t>
      </w:r>
      <w:r w:rsidRPr="008C6E6D">
        <w:rPr>
          <w:rFonts w:ascii="Times New Roman" w:eastAsia="MS Mincho" w:hAnsi="Times New Roman" w:cs="Times New Roman"/>
          <w:b/>
          <w:bCs/>
          <w:lang w:eastAsia="ja-JP"/>
        </w:rPr>
        <w:t>ч)</w:t>
      </w:r>
    </w:p>
    <w:p w:rsidR="00AD65E9" w:rsidRPr="008C6E6D" w:rsidRDefault="00AD65E9" w:rsidP="008C6E6D">
      <w:pPr>
        <w:shd w:val="clear" w:color="auto" w:fill="FFFFFF"/>
        <w:spacing w:after="0" w:line="240" w:lineRule="auto"/>
        <w:ind w:left="720" w:firstLine="709"/>
        <w:jc w:val="both"/>
        <w:rPr>
          <w:rFonts w:ascii="Times New Roman" w:eastAsia="MS Mincho" w:hAnsi="Times New Roman" w:cs="Times New Roman"/>
          <w:lang w:eastAsia="ja-JP"/>
        </w:rPr>
      </w:pPr>
      <w:r w:rsidRPr="008C6E6D">
        <w:rPr>
          <w:rFonts w:ascii="Times New Roman" w:eastAsia="MS Mincho" w:hAnsi="Times New Roman" w:cs="Times New Roman"/>
          <w:lang w:eastAsia="ja-JP"/>
        </w:rPr>
        <w:t>Кодирование графической информации. Пространственная дискретизация. Растровые изображения на экране монитора. Системы цветопередачи RGB, CMYK, HSB Растровая и векторная графика. Растровая графика. Векторный графический редактор. Растровая и векторная анимация.</w:t>
      </w:r>
    </w:p>
    <w:p w:rsidR="00AD65E9" w:rsidRPr="008C6E6D" w:rsidRDefault="00B45EE5" w:rsidP="008C6E6D">
      <w:pPr>
        <w:pStyle w:val="a5"/>
        <w:tabs>
          <w:tab w:val="left" w:pos="14115"/>
        </w:tabs>
        <w:spacing w:after="0" w:line="240" w:lineRule="auto"/>
        <w:ind w:left="1789" w:hanging="371"/>
        <w:jc w:val="both"/>
        <w:rPr>
          <w:rFonts w:ascii="Times New Roman" w:eastAsia="MS Mincho" w:hAnsi="Times New Roman" w:cs="Times New Roman"/>
          <w:b/>
          <w:bCs/>
          <w:lang w:eastAsia="ja-JP"/>
        </w:rPr>
      </w:pPr>
      <w:r w:rsidRPr="008C6E6D">
        <w:rPr>
          <w:rFonts w:ascii="Times New Roman" w:eastAsia="MS Mincho" w:hAnsi="Times New Roman" w:cs="Times New Roman"/>
          <w:b/>
          <w:bCs/>
          <w:lang w:eastAsia="ja-JP"/>
        </w:rPr>
        <w:t>3.Код</w:t>
      </w:r>
      <w:r w:rsidR="00AD65E9" w:rsidRPr="008C6E6D">
        <w:rPr>
          <w:rFonts w:ascii="Times New Roman" w:eastAsia="MS Mincho" w:hAnsi="Times New Roman" w:cs="Times New Roman"/>
          <w:b/>
          <w:bCs/>
          <w:lang w:eastAsia="ja-JP"/>
        </w:rPr>
        <w:t>рование и обработка текстовой информации (</w:t>
      </w:r>
      <w:r w:rsidR="002168C8" w:rsidRPr="008C6E6D">
        <w:rPr>
          <w:rFonts w:ascii="Times New Roman" w:eastAsia="MS Mincho" w:hAnsi="Times New Roman" w:cs="Times New Roman"/>
          <w:b/>
          <w:bCs/>
          <w:lang w:eastAsia="ja-JP"/>
        </w:rPr>
        <w:t>5</w:t>
      </w:r>
      <w:r w:rsidR="00AD65E9" w:rsidRPr="008C6E6D">
        <w:rPr>
          <w:rFonts w:ascii="Times New Roman" w:eastAsia="MS Mincho" w:hAnsi="Times New Roman" w:cs="Times New Roman"/>
          <w:b/>
          <w:bCs/>
          <w:lang w:eastAsia="ja-JP"/>
        </w:rPr>
        <w:t xml:space="preserve"> ч)</w:t>
      </w:r>
      <w:r w:rsidR="00AD65E9" w:rsidRPr="008C6E6D">
        <w:rPr>
          <w:rFonts w:ascii="Times New Roman" w:eastAsia="MS Mincho" w:hAnsi="Times New Roman" w:cs="Times New Roman"/>
          <w:b/>
          <w:bCs/>
          <w:lang w:eastAsia="ja-JP"/>
        </w:rPr>
        <w:tab/>
      </w:r>
    </w:p>
    <w:p w:rsidR="005C3653" w:rsidRPr="008C6E6D" w:rsidRDefault="00AD65E9" w:rsidP="008C6E6D">
      <w:pPr>
        <w:tabs>
          <w:tab w:val="left" w:pos="8566"/>
        </w:tabs>
        <w:spacing w:after="0" w:line="240" w:lineRule="auto"/>
        <w:ind w:left="720" w:firstLine="709"/>
        <w:jc w:val="both"/>
        <w:rPr>
          <w:rFonts w:ascii="Times New Roman" w:eastAsia="MS Mincho" w:hAnsi="Times New Roman" w:cs="Times New Roman"/>
          <w:lang w:eastAsia="ja-JP"/>
        </w:rPr>
      </w:pPr>
      <w:r w:rsidRPr="008C6E6D">
        <w:rPr>
          <w:rFonts w:ascii="Times New Roman" w:eastAsia="MS Mincho" w:hAnsi="Times New Roman" w:cs="Times New Roman"/>
          <w:lang w:eastAsia="ja-JP"/>
        </w:rPr>
        <w:t xml:space="preserve">Кодирование текстовой информации. Анализ контрольной работы. Кодирование текстовой информации. Создание документов в текстовых редакторах. Ввод и редактирование документа. Сохранение и печать документов. Форматирование документа. Нумерованные и маркированные списки Таблицы Компьютерные словари </w:t>
      </w:r>
      <w:proofErr w:type="gramStart"/>
      <w:r w:rsidRPr="008C6E6D">
        <w:rPr>
          <w:rFonts w:ascii="Times New Roman" w:eastAsia="MS Mincho" w:hAnsi="Times New Roman" w:cs="Times New Roman"/>
          <w:lang w:eastAsia="ja-JP"/>
        </w:rPr>
        <w:t>системы машинного перевода Системы оптического распознавания документов</w:t>
      </w:r>
      <w:proofErr w:type="gramEnd"/>
      <w:r w:rsidRPr="008C6E6D">
        <w:rPr>
          <w:rFonts w:ascii="Times New Roman" w:eastAsia="MS Mincho" w:hAnsi="Times New Roman" w:cs="Times New Roman"/>
          <w:lang w:eastAsia="ja-JP"/>
        </w:rPr>
        <w:t>.</w:t>
      </w:r>
    </w:p>
    <w:p w:rsidR="00AD65E9" w:rsidRPr="008C6E6D" w:rsidRDefault="00AD65E9" w:rsidP="008C6E6D">
      <w:pPr>
        <w:pStyle w:val="a5"/>
        <w:numPr>
          <w:ilvl w:val="0"/>
          <w:numId w:val="24"/>
        </w:numPr>
        <w:spacing w:after="0" w:line="240" w:lineRule="auto"/>
        <w:ind w:left="1701" w:hanging="283"/>
        <w:jc w:val="both"/>
        <w:rPr>
          <w:rFonts w:ascii="Times New Roman" w:eastAsia="MS Mincho" w:hAnsi="Times New Roman" w:cs="Times New Roman"/>
          <w:b/>
          <w:bCs/>
          <w:lang w:eastAsia="ja-JP"/>
        </w:rPr>
      </w:pPr>
      <w:r w:rsidRPr="008C6E6D">
        <w:rPr>
          <w:rFonts w:ascii="Times New Roman" w:eastAsia="MS Mincho" w:hAnsi="Times New Roman" w:cs="Times New Roman"/>
          <w:b/>
          <w:bCs/>
          <w:lang w:eastAsia="ja-JP"/>
        </w:rPr>
        <w:t xml:space="preserve">Кодирование и обработка числовой информации </w:t>
      </w:r>
      <w:r w:rsidR="002168C8" w:rsidRPr="008C6E6D">
        <w:rPr>
          <w:rFonts w:ascii="Times New Roman" w:eastAsia="MS Mincho" w:hAnsi="Times New Roman" w:cs="Times New Roman"/>
          <w:b/>
          <w:bCs/>
          <w:lang w:eastAsia="ja-JP"/>
        </w:rPr>
        <w:t>(5ч</w:t>
      </w:r>
      <w:r w:rsidRPr="008C6E6D">
        <w:rPr>
          <w:rFonts w:ascii="Times New Roman" w:eastAsia="MS Mincho" w:hAnsi="Times New Roman" w:cs="Times New Roman"/>
          <w:b/>
          <w:bCs/>
          <w:lang w:eastAsia="ja-JP"/>
        </w:rPr>
        <w:t>)</w:t>
      </w:r>
    </w:p>
    <w:p w:rsidR="00AD65E9" w:rsidRPr="008C6E6D" w:rsidRDefault="00AD65E9" w:rsidP="008C6E6D">
      <w:pPr>
        <w:tabs>
          <w:tab w:val="left" w:pos="8566"/>
        </w:tabs>
        <w:spacing w:after="0" w:line="240" w:lineRule="auto"/>
        <w:ind w:left="1080" w:firstLine="709"/>
        <w:jc w:val="both"/>
        <w:rPr>
          <w:rFonts w:ascii="Times New Roman" w:eastAsia="MS Mincho" w:hAnsi="Times New Roman" w:cs="Times New Roman"/>
          <w:lang w:eastAsia="ja-JP"/>
        </w:rPr>
      </w:pPr>
      <w:r w:rsidRPr="008C6E6D">
        <w:rPr>
          <w:rFonts w:ascii="Times New Roman" w:eastAsia="MS Mincho" w:hAnsi="Times New Roman" w:cs="Times New Roman"/>
          <w:lang w:eastAsia="ja-JP"/>
        </w:rPr>
        <w:t xml:space="preserve">Кодирование числовой информации. Системы счисления. Основные параметры электронных таблиц. Основные типы и форматы данных. Относительные, абсолютные, смешанные </w:t>
      </w:r>
      <w:r w:rsidR="00905E46" w:rsidRPr="008C6E6D">
        <w:rPr>
          <w:rFonts w:ascii="Times New Roman" w:eastAsia="MS Mincho" w:hAnsi="Times New Roman" w:cs="Times New Roman"/>
          <w:lang w:eastAsia="ja-JP"/>
        </w:rPr>
        <w:t>ссылки. Встроенные функции. Осно</w:t>
      </w:r>
      <w:r w:rsidRPr="008C6E6D">
        <w:rPr>
          <w:rFonts w:ascii="Times New Roman" w:eastAsia="MS Mincho" w:hAnsi="Times New Roman" w:cs="Times New Roman"/>
          <w:lang w:eastAsia="ja-JP"/>
        </w:rPr>
        <w:t>вные параметры диаграмм. Построение диаграмм с использованием мастера диаграмм.</w:t>
      </w:r>
    </w:p>
    <w:p w:rsidR="00AD65E9" w:rsidRPr="008C6E6D" w:rsidRDefault="00AD65E9" w:rsidP="008C6E6D">
      <w:pPr>
        <w:pStyle w:val="a5"/>
        <w:numPr>
          <w:ilvl w:val="0"/>
          <w:numId w:val="24"/>
        </w:numPr>
        <w:spacing w:after="0" w:line="240" w:lineRule="auto"/>
        <w:ind w:left="1701" w:hanging="283"/>
        <w:jc w:val="both"/>
        <w:rPr>
          <w:rFonts w:ascii="Times New Roman" w:eastAsia="MS Mincho" w:hAnsi="Times New Roman" w:cs="Times New Roman"/>
          <w:b/>
          <w:bCs/>
          <w:lang w:eastAsia="ja-JP"/>
        </w:rPr>
      </w:pPr>
      <w:r w:rsidRPr="008C6E6D">
        <w:rPr>
          <w:rFonts w:ascii="Times New Roman" w:eastAsia="MS Mincho" w:hAnsi="Times New Roman" w:cs="Times New Roman"/>
          <w:b/>
          <w:bCs/>
          <w:lang w:eastAsia="ja-JP"/>
        </w:rPr>
        <w:t>Моделирование и формализация  (</w:t>
      </w:r>
      <w:r w:rsidR="002168C8" w:rsidRPr="008C6E6D">
        <w:rPr>
          <w:rFonts w:ascii="Times New Roman" w:eastAsia="MS Mincho" w:hAnsi="Times New Roman" w:cs="Times New Roman"/>
          <w:b/>
          <w:bCs/>
          <w:lang w:eastAsia="ja-JP"/>
        </w:rPr>
        <w:t>4</w:t>
      </w:r>
      <w:r w:rsidRPr="008C6E6D">
        <w:rPr>
          <w:rFonts w:ascii="Times New Roman" w:eastAsia="MS Mincho" w:hAnsi="Times New Roman" w:cs="Times New Roman"/>
          <w:b/>
          <w:bCs/>
          <w:lang w:eastAsia="ja-JP"/>
        </w:rPr>
        <w:t xml:space="preserve"> ч)</w:t>
      </w:r>
    </w:p>
    <w:p w:rsidR="00AD65E9" w:rsidRPr="008C6E6D" w:rsidRDefault="00AD65E9" w:rsidP="008C6E6D">
      <w:pPr>
        <w:shd w:val="clear" w:color="auto" w:fill="FFFFFF"/>
        <w:spacing w:after="0" w:line="240" w:lineRule="auto"/>
        <w:ind w:left="1080" w:firstLine="709"/>
        <w:jc w:val="both"/>
        <w:rPr>
          <w:rFonts w:ascii="Times New Roman" w:eastAsia="MS Mincho" w:hAnsi="Times New Roman" w:cs="Times New Roman"/>
          <w:lang w:eastAsia="ja-JP"/>
        </w:rPr>
      </w:pPr>
      <w:r w:rsidRPr="008C6E6D">
        <w:rPr>
          <w:rFonts w:ascii="Times New Roman" w:eastAsia="MS Mincho" w:hAnsi="Times New Roman" w:cs="Times New Roman"/>
          <w:lang w:eastAsia="ja-JP"/>
        </w:rPr>
        <w:t>Моделирование как метод познания. Виды информационных моделей. Материальные и информационные модели. Формализация и визуализация. Таблица как средство моделирования. Построение информационной модели в электронных таблицах.</w:t>
      </w:r>
    </w:p>
    <w:p w:rsidR="00AD65E9" w:rsidRPr="008C6E6D" w:rsidRDefault="00AD65E9" w:rsidP="008C6E6D">
      <w:pPr>
        <w:pStyle w:val="a8"/>
        <w:numPr>
          <w:ilvl w:val="0"/>
          <w:numId w:val="24"/>
        </w:numPr>
        <w:spacing w:before="0" w:beforeAutospacing="0" w:after="0" w:afterAutospacing="0"/>
        <w:ind w:left="1701" w:hanging="283"/>
        <w:jc w:val="both"/>
        <w:rPr>
          <w:rFonts w:eastAsia="MS Mincho"/>
          <w:b/>
          <w:bCs/>
          <w:sz w:val="22"/>
          <w:szCs w:val="22"/>
          <w:lang w:eastAsia="ja-JP"/>
        </w:rPr>
      </w:pPr>
      <w:r w:rsidRPr="008C6E6D">
        <w:rPr>
          <w:rFonts w:eastAsia="MS Mincho"/>
          <w:b/>
          <w:bCs/>
          <w:sz w:val="22"/>
          <w:szCs w:val="22"/>
          <w:lang w:eastAsia="ja-JP"/>
        </w:rPr>
        <w:t>Информационное общество (4ч)</w:t>
      </w:r>
      <w:r w:rsidRPr="008C6E6D">
        <w:rPr>
          <w:rFonts w:eastAsia="MS Mincho"/>
          <w:b/>
          <w:bCs/>
          <w:sz w:val="22"/>
          <w:szCs w:val="22"/>
          <w:lang w:eastAsia="ja-JP"/>
        </w:rPr>
        <w:tab/>
      </w:r>
    </w:p>
    <w:p w:rsidR="00B45EE5" w:rsidRPr="008C6E6D" w:rsidRDefault="00AD65E9" w:rsidP="008C6E6D">
      <w:pPr>
        <w:shd w:val="clear" w:color="auto" w:fill="FFFFFF"/>
        <w:spacing w:after="0" w:line="240" w:lineRule="auto"/>
        <w:ind w:left="1134" w:firstLine="709"/>
        <w:jc w:val="both"/>
        <w:rPr>
          <w:rFonts w:ascii="Times New Roman" w:eastAsia="MS Mincho" w:hAnsi="Times New Roman" w:cs="Times New Roman"/>
          <w:lang w:eastAsia="ja-JP"/>
        </w:rPr>
      </w:pPr>
      <w:r w:rsidRPr="008C6E6D">
        <w:rPr>
          <w:rFonts w:ascii="Times New Roman" w:eastAsia="MS Mincho" w:hAnsi="Times New Roman" w:cs="Times New Roman"/>
          <w:lang w:eastAsia="ja-JP"/>
        </w:rPr>
        <w:t>Информационные ресурсы общества. Информационная безопасность. Правовая охрана информационных ресурсов. Этика и право при создании и использовании информации.</w:t>
      </w:r>
    </w:p>
    <w:p w:rsidR="00603117" w:rsidRPr="008C6E6D" w:rsidRDefault="00F570BE" w:rsidP="008C6E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8C6E6D">
        <w:rPr>
          <w:rFonts w:ascii="Times New Roman" w:hAnsi="Times New Roman" w:cs="Times New Roman"/>
          <w:b/>
          <w:color w:val="000000" w:themeColor="text1"/>
        </w:rPr>
        <w:t>Тематическое планирование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7"/>
        <w:gridCol w:w="7985"/>
        <w:gridCol w:w="2317"/>
        <w:gridCol w:w="2317"/>
      </w:tblGrid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6E6D">
              <w:rPr>
                <w:rFonts w:ascii="Times New Roman" w:hAnsi="Times New Roman" w:cs="Times New Roman"/>
                <w:b/>
              </w:rPr>
              <w:lastRenderedPageBreak/>
              <w:t>№ урока</w:t>
            </w:r>
          </w:p>
        </w:tc>
        <w:tc>
          <w:tcPr>
            <w:tcW w:w="7985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6E6D">
              <w:rPr>
                <w:rFonts w:ascii="Times New Roman" w:hAnsi="Times New Roman" w:cs="Times New Roman"/>
                <w:b/>
              </w:rPr>
              <w:t>Содержание материала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6E6D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  <w:tc>
          <w:tcPr>
            <w:tcW w:w="23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C6E6D">
              <w:rPr>
                <w:rFonts w:ascii="Times New Roman" w:eastAsia="Calibri" w:hAnsi="Times New Roman" w:cs="Times New Roman"/>
                <w:b/>
              </w:rPr>
              <w:t>Практические работы</w:t>
            </w:r>
          </w:p>
        </w:tc>
      </w:tr>
      <w:tr w:rsidR="005C3653" w:rsidRPr="008C6E6D" w:rsidTr="005C3653">
        <w:trPr>
          <w:trHeight w:val="57"/>
        </w:trPr>
        <w:tc>
          <w:tcPr>
            <w:tcW w:w="11419" w:type="dxa"/>
            <w:gridSpan w:val="3"/>
            <w:tcBorders>
              <w:right w:val="single" w:sz="4" w:space="0" w:color="auto"/>
            </w:tcBorders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6E6D">
              <w:rPr>
                <w:rFonts w:ascii="Times New Roman" w:hAnsi="Times New Roman" w:cs="Times New Roman"/>
                <w:b/>
              </w:rPr>
              <w:t>Основы алгоритмизации и объектно-ориентированного программирования (21 час)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Инструктаж по ТБ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 w:val="restart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5</w:t>
            </w: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 xml:space="preserve">Свойства алгоритма и его </w:t>
            </w:r>
            <w:proofErr w:type="spellStart"/>
            <w:r w:rsidRPr="008C6E6D">
              <w:rPr>
                <w:rFonts w:ascii="Times New Roman" w:hAnsi="Times New Roman" w:cs="Times New Roman"/>
                <w:color w:val="000000"/>
              </w:rPr>
              <w:t>исполнители</w:t>
            </w:r>
            <w:proofErr w:type="gramStart"/>
            <w:r w:rsidRPr="008C6E6D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8C6E6D">
              <w:rPr>
                <w:rFonts w:ascii="Times New Roman" w:hAnsi="Times New Roman" w:cs="Times New Roman"/>
                <w:color w:val="000000"/>
              </w:rPr>
              <w:t>лок</w:t>
            </w:r>
            <w:proofErr w:type="spellEnd"/>
            <w:r w:rsidRPr="008C6E6D">
              <w:rPr>
                <w:rFonts w:ascii="Times New Roman" w:hAnsi="Times New Roman" w:cs="Times New Roman"/>
                <w:color w:val="000000"/>
              </w:rPr>
              <w:t xml:space="preserve"> –схемы алгоритмов. Выполнение алгоритмов компьютером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Вводная контрольная работа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Линейный алгоритм. Практическая работа 1.1 по теме: "Разработка проекта "Знакомство с системами Объектно-ориентированного и процедурного программирования""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Переменные: тип, имя, значение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Переменные: тип, имя, значение. Практическая работа 1.2 по теме: "Разработка проекта "Переменные""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Арифметические выражения, строковые  и логические выражения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Арифметические выражения, строковые  и логические выражения.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Арифметические выражения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Арифметические выражения. Практическая работа 1.3 по теме: "Разработка проекта "Калькулятор""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Функции в языках программирования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Функции в языках программирования. Практическая работа 1.4 по теме: "Разработка проекта "Строковый калькулятор"". Практическая работа 1.5 по теме: "Разработка проекта "Даты и время""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Алгоритмическая структура «ветвление»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Алгоритмическая структура «ветвление». Практическая работа 1.6 по теме: "Разработка проекта "Сравнение кодов символов""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Алгоритмическая структура «выбор». Практическая работа 1.7 по теме: "Разработка проекта "Отметка""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326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Алгоритмическая структура «цикл». Практическая работа 1.8 по теме: "Разработка проекта "Коды символов""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289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Алгоритмическая структура «цикл»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Алгоритмическая структура «цикл». Практическая работа 1.9 по теме: "Разработка проекта "Слово-перевертыш""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Основы объектно-ориентированного программирования. Практическая работа 1.10 по теме: "Разработка проекта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314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Основы объектно-ориентированного программирования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 xml:space="preserve">Контрольная работа 1 «Основы </w:t>
            </w:r>
            <w:proofErr w:type="spellStart"/>
            <w:r w:rsidRPr="008C6E6D">
              <w:rPr>
                <w:rFonts w:ascii="Times New Roman" w:hAnsi="Times New Roman" w:cs="Times New Roman"/>
                <w:color w:val="000000"/>
              </w:rPr>
              <w:t>алгоримизации</w:t>
            </w:r>
            <w:proofErr w:type="spellEnd"/>
            <w:r w:rsidRPr="008C6E6D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8C6E6D">
              <w:rPr>
                <w:rFonts w:ascii="Times New Roman" w:hAnsi="Times New Roman" w:cs="Times New Roman"/>
                <w:color w:val="000000"/>
              </w:rPr>
              <w:t>объектно</w:t>
            </w:r>
            <w:proofErr w:type="spellEnd"/>
            <w:r w:rsidRPr="008C6E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8C6E6D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8C6E6D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8C6E6D">
              <w:rPr>
                <w:rFonts w:ascii="Times New Roman" w:hAnsi="Times New Roman" w:cs="Times New Roman"/>
                <w:color w:val="000000"/>
              </w:rPr>
              <w:t>риентированногопрограммирования</w:t>
            </w:r>
            <w:proofErr w:type="spellEnd"/>
            <w:r w:rsidRPr="008C6E6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419" w:type="dxa"/>
            <w:gridSpan w:val="3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6E6D">
              <w:rPr>
                <w:rFonts w:ascii="Times New Roman" w:hAnsi="Times New Roman" w:cs="Times New Roman"/>
                <w:b/>
              </w:rPr>
              <w:t>Кодирование и обработка графической и мультимедийной информации (12 часов)</w:t>
            </w:r>
          </w:p>
        </w:tc>
        <w:tc>
          <w:tcPr>
            <w:tcW w:w="23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 xml:space="preserve">Анализ контрольной </w:t>
            </w:r>
            <w:proofErr w:type="spellStart"/>
            <w:r w:rsidRPr="008C6E6D">
              <w:rPr>
                <w:rFonts w:ascii="Times New Roman" w:hAnsi="Times New Roman" w:cs="Times New Roman"/>
                <w:color w:val="000000"/>
              </w:rPr>
              <w:t>работы</w:t>
            </w:r>
            <w:proofErr w:type="gramStart"/>
            <w:r w:rsidRPr="008C6E6D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8C6E6D">
              <w:rPr>
                <w:rFonts w:ascii="Times New Roman" w:hAnsi="Times New Roman" w:cs="Times New Roman"/>
                <w:color w:val="000000"/>
              </w:rPr>
              <w:t>одирование</w:t>
            </w:r>
            <w:proofErr w:type="spellEnd"/>
            <w:r w:rsidRPr="008C6E6D">
              <w:rPr>
                <w:rFonts w:ascii="Times New Roman" w:hAnsi="Times New Roman" w:cs="Times New Roman"/>
                <w:color w:val="000000"/>
              </w:rPr>
              <w:t xml:space="preserve"> графической информации. Пространственная дискретизация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 w:val="restart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2</w:t>
            </w: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Растровые изображения на экране монитора. Практическая работа 2.1 по теме: «Кодирование графической информации"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Системы цветопередачи RGB, CMYK, HSB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Растровая графика. Практическая работа 2.2 по теме: «Редактирование изображения в растровом графическом редакторе»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Административная контрольная работа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Векторный графический редактор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Векторный графический редактор. Практическая работа 2.3 по теме: «Создание рисунков в векторном графическом редакторе»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Растровая и векторная анимация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Растровая и векторная анимация. Практическая работа 2.4 по теме: «Анимация»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Кодирование и обработка звуковой информации. Практическая работа 2.5 по теме: «Кодирование и обработка звуковой информации»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Цифровое фото и видео. Практическая работа 2.6 по теме: «Захват цифрового фото и видео»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Контрольная работа 2: «Кодирование и обработка графической и мультимедийной информации»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419" w:type="dxa"/>
            <w:gridSpan w:val="3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6E6D">
              <w:rPr>
                <w:rFonts w:ascii="Times New Roman" w:hAnsi="Times New Roman" w:cs="Times New Roman"/>
                <w:b/>
              </w:rPr>
              <w:t>Кодирование и обработка текстовой информации (10 часов)</w:t>
            </w:r>
          </w:p>
        </w:tc>
        <w:tc>
          <w:tcPr>
            <w:tcW w:w="23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Анализ контрольной работы. Кодирование текстовой информации. Практическая работа 3.1 по теме: «Кодирование текстовой информации»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 w:val="restart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2</w:t>
            </w: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Создание документов в текстовых редакторах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Ввод и редактирование документа. Практическая работа 3.2 по теме: «Вставка в документ формул»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Сохранение и печать документов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Форматирование документа. Практическая работа 3.3. по теме: «</w:t>
            </w:r>
            <w:proofErr w:type="spellStart"/>
            <w:r w:rsidRPr="008C6E6D">
              <w:rPr>
                <w:rFonts w:ascii="Times New Roman" w:hAnsi="Times New Roman" w:cs="Times New Roman"/>
                <w:color w:val="000000"/>
              </w:rPr>
              <w:t>Форматир</w:t>
            </w:r>
            <w:proofErr w:type="spellEnd"/>
            <w:r w:rsidRPr="008C6E6D">
              <w:rPr>
                <w:rFonts w:ascii="Times New Roman" w:hAnsi="Times New Roman" w:cs="Times New Roman"/>
                <w:color w:val="000000"/>
              </w:rPr>
              <w:t>. символов и абзацев»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Нумерованные и маркированные списки. Практическая работа 3.4. по теме: «Создание и форматирование списков»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Таблицы. Практическая работа 3.5 по теме: «Вставка в документ таблицы, ее форматирование и заполнение данными»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 xml:space="preserve">Компьютерные словари системы машинного перевода. Практическая работа 3.6 </w:t>
            </w:r>
            <w:r w:rsidRPr="008C6E6D">
              <w:rPr>
                <w:rFonts w:ascii="Times New Roman" w:hAnsi="Times New Roman" w:cs="Times New Roman"/>
                <w:color w:val="000000"/>
              </w:rPr>
              <w:lastRenderedPageBreak/>
              <w:t>по теме: «Перевод текста с помощью компьютерного словаря»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Системы оптического распознавания документов. Практическая работа 3.7 по теме: «Сканирование и распознание текстового документа»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Контрольная работа 3 по теме «кодирование и обработка текстовой информации»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419" w:type="dxa"/>
            <w:gridSpan w:val="3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6E6D">
              <w:rPr>
                <w:rFonts w:ascii="Times New Roman" w:hAnsi="Times New Roman" w:cs="Times New Roman"/>
                <w:b/>
              </w:rPr>
              <w:t>Кодирование и обработка числовой информации (10 часов)</w:t>
            </w:r>
          </w:p>
        </w:tc>
        <w:tc>
          <w:tcPr>
            <w:tcW w:w="23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Анализ контрольной работы. Представление числовой информации  с помощью СС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 w:val="restart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2</w:t>
            </w: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Перевод чисел в СС. Практическая работа по 4.1 по теме: «Перевод чисел в СС с помощью калькулятора»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Арифметические операции в СС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Электронные таблицы (ЭТ)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 xml:space="preserve">Ссылки в ЭТ. </w:t>
            </w:r>
            <w:proofErr w:type="gramStart"/>
            <w:r w:rsidRPr="008C6E6D">
              <w:rPr>
                <w:rFonts w:ascii="Times New Roman" w:hAnsi="Times New Roman" w:cs="Times New Roman"/>
                <w:color w:val="000000"/>
              </w:rPr>
              <w:t>Практическая</w:t>
            </w:r>
            <w:proofErr w:type="gramEnd"/>
            <w:r w:rsidRPr="008C6E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C6E6D">
              <w:rPr>
                <w:rFonts w:ascii="Times New Roman" w:hAnsi="Times New Roman" w:cs="Times New Roman"/>
                <w:color w:val="000000"/>
              </w:rPr>
              <w:t>работиа</w:t>
            </w:r>
            <w:proofErr w:type="spellEnd"/>
            <w:r w:rsidRPr="008C6E6D">
              <w:rPr>
                <w:rFonts w:ascii="Times New Roman" w:hAnsi="Times New Roman" w:cs="Times New Roman"/>
                <w:color w:val="000000"/>
              </w:rPr>
              <w:t xml:space="preserve"> 4.2 по теме: «Относительные, абсолютные и смешанные ссылки в ЭТ»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Встроенные функции. Практическая работа 4.3 по теме: «Создание таблиц значений функций в ЭТ»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Построение диаграмм и графиков. Практическая работа 4.4 по теме: «Построение диаграмм  различных видов»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Представление базы данных в виде таблицы и формы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Сортировка и поиск данных в ЭТ. Практическая работа 4.5 по теме: «Сортировка и поиск данных в ЭТ»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  <w:proofErr w:type="gramStart"/>
            <w:r w:rsidRPr="008C6E6D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  <w:r w:rsidRPr="008C6E6D">
              <w:rPr>
                <w:rFonts w:ascii="Times New Roman" w:hAnsi="Times New Roman" w:cs="Times New Roman"/>
                <w:color w:val="000000"/>
              </w:rPr>
              <w:t xml:space="preserve"> «кодирование и обработка числовой информации»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419" w:type="dxa"/>
            <w:gridSpan w:val="3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6E6D">
              <w:rPr>
                <w:rFonts w:ascii="Times New Roman" w:hAnsi="Times New Roman" w:cs="Times New Roman"/>
                <w:b/>
              </w:rPr>
              <w:t>Моделирование и формализация (10 часов)</w:t>
            </w:r>
          </w:p>
        </w:tc>
        <w:tc>
          <w:tcPr>
            <w:tcW w:w="23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Анализ контрольной работы. Окружающий мир как иерархическая система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 w:val="restart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2</w:t>
            </w: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Моделирование как метод познания. Материальные и информационные модели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Формализация и визуализация информационных моделей (ИМ)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Основные этапы разработки и исследования моделей на компьютере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Построение и исследование физических моделей. Практическая работа 5.1 по теме: "Разработка проекта «Бросание мячика в площадку»"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Приближенное  решение уравнения. Практическая работа 5.2 по теме: "Разработка проекта «Графическое решение уравнения»"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Экспертные системы распознавания химических веществ. Практическая работа 5.3 по теме: "Разработка проекта «Распознавание удобрений»"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Информационные модели управления объектами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Информационные модели управления объектами. Практическая работа 5.4 по теме: "Разработка проекта «Модели систем управления»"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Контрольная работа 5 «Моделирование и формализация»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419" w:type="dxa"/>
            <w:gridSpan w:val="3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C6E6D">
              <w:rPr>
                <w:rFonts w:ascii="Times New Roman" w:hAnsi="Times New Roman" w:cs="Times New Roman"/>
                <w:b/>
              </w:rPr>
              <w:t>Моделирование и формализация (5 часов)</w:t>
            </w:r>
          </w:p>
        </w:tc>
        <w:tc>
          <w:tcPr>
            <w:tcW w:w="23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Анализ контрольной работы. Информационное общество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 w:val="restart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Информационная культура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Перспективы развития информационных и коммуникационных технологий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>Итоговая  контрольная работа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3653" w:rsidRPr="008C6E6D" w:rsidTr="005C3653">
        <w:trPr>
          <w:trHeight w:val="57"/>
        </w:trPr>
        <w:tc>
          <w:tcPr>
            <w:tcW w:w="1117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985" w:type="dxa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C6E6D">
              <w:rPr>
                <w:rFonts w:ascii="Times New Roman" w:hAnsi="Times New Roman" w:cs="Times New Roman"/>
                <w:color w:val="000000"/>
              </w:rPr>
              <w:t xml:space="preserve">Анализ контрольной </w:t>
            </w:r>
            <w:proofErr w:type="spellStart"/>
            <w:r w:rsidRPr="008C6E6D">
              <w:rPr>
                <w:rFonts w:ascii="Times New Roman" w:hAnsi="Times New Roman" w:cs="Times New Roman"/>
                <w:color w:val="000000"/>
              </w:rPr>
              <w:t>работы</w:t>
            </w:r>
            <w:proofErr w:type="gramStart"/>
            <w:r w:rsidRPr="008C6E6D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8C6E6D">
              <w:rPr>
                <w:rFonts w:ascii="Times New Roman" w:hAnsi="Times New Roman" w:cs="Times New Roman"/>
                <w:color w:val="000000"/>
              </w:rPr>
              <w:t>овторение</w:t>
            </w:r>
            <w:proofErr w:type="spellEnd"/>
            <w:r w:rsidRPr="008C6E6D">
              <w:rPr>
                <w:rFonts w:ascii="Times New Roman" w:hAnsi="Times New Roman" w:cs="Times New Roman"/>
                <w:color w:val="000000"/>
              </w:rPr>
              <w:t>. Моделирование и формализация. Информационное общество</w:t>
            </w:r>
          </w:p>
        </w:tc>
        <w:tc>
          <w:tcPr>
            <w:tcW w:w="2317" w:type="dxa"/>
            <w:vAlign w:val="center"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E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7" w:type="dxa"/>
            <w:vMerge/>
          </w:tcPr>
          <w:p w:rsidR="005C3653" w:rsidRPr="008C6E6D" w:rsidRDefault="005C3653" w:rsidP="008C6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570BE" w:rsidRPr="008C6E6D" w:rsidRDefault="00F570BE" w:rsidP="008C6E6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F570BE" w:rsidRPr="008C6E6D" w:rsidSect="00AD65E9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EB4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40D0485"/>
    <w:multiLevelType w:val="hybridMultilevel"/>
    <w:tmpl w:val="B73E5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D15610F"/>
    <w:multiLevelType w:val="hybridMultilevel"/>
    <w:tmpl w:val="E0E09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821B5"/>
    <w:multiLevelType w:val="multilevel"/>
    <w:tmpl w:val="062E6A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5">
    <w:nsid w:val="23F63D87"/>
    <w:multiLevelType w:val="hybridMultilevel"/>
    <w:tmpl w:val="AFFCE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A123F60"/>
    <w:multiLevelType w:val="hybridMultilevel"/>
    <w:tmpl w:val="5C6AD10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68886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C3825FB"/>
    <w:multiLevelType w:val="hybridMultilevel"/>
    <w:tmpl w:val="D438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71587"/>
    <w:multiLevelType w:val="hybridMultilevel"/>
    <w:tmpl w:val="737CF4EC"/>
    <w:lvl w:ilvl="0" w:tplc="46A829F2">
      <w:start w:val="4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344859C2"/>
    <w:multiLevelType w:val="hybridMultilevel"/>
    <w:tmpl w:val="6D22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13C56"/>
    <w:multiLevelType w:val="hybridMultilevel"/>
    <w:tmpl w:val="F9025696"/>
    <w:lvl w:ilvl="0" w:tplc="BE46385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25596B"/>
    <w:multiLevelType w:val="hybridMultilevel"/>
    <w:tmpl w:val="6302A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53625"/>
    <w:multiLevelType w:val="hybridMultilevel"/>
    <w:tmpl w:val="C8806930"/>
    <w:lvl w:ilvl="0" w:tplc="F0EE63AA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43D91491"/>
    <w:multiLevelType w:val="hybridMultilevel"/>
    <w:tmpl w:val="4E407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CD334E"/>
    <w:multiLevelType w:val="multilevel"/>
    <w:tmpl w:val="062E6A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C4432E"/>
    <w:multiLevelType w:val="hybridMultilevel"/>
    <w:tmpl w:val="4072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861F3"/>
    <w:multiLevelType w:val="hybridMultilevel"/>
    <w:tmpl w:val="05F6ED90"/>
    <w:lvl w:ilvl="0" w:tplc="04190001">
      <w:numFmt w:val="bullet"/>
      <w:lvlText w:val=""/>
      <w:lvlJc w:val="left"/>
      <w:pPr>
        <w:tabs>
          <w:tab w:val="num" w:pos="1560"/>
        </w:tabs>
        <w:ind w:left="1560" w:hanging="48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0A1445"/>
    <w:multiLevelType w:val="hybridMultilevel"/>
    <w:tmpl w:val="92AE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451A2"/>
    <w:multiLevelType w:val="hybridMultilevel"/>
    <w:tmpl w:val="AA00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D435E"/>
    <w:multiLevelType w:val="hybridMultilevel"/>
    <w:tmpl w:val="79809D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3E4E46"/>
    <w:multiLevelType w:val="hybridMultilevel"/>
    <w:tmpl w:val="B7AE0F4A"/>
    <w:lvl w:ilvl="0" w:tplc="D9D68242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788B49E7"/>
    <w:multiLevelType w:val="hybridMultilevel"/>
    <w:tmpl w:val="63145CE0"/>
    <w:lvl w:ilvl="0" w:tplc="C9B80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777B58"/>
    <w:multiLevelType w:val="hybridMultilevel"/>
    <w:tmpl w:val="CCCE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3"/>
  </w:num>
  <w:num w:numId="4">
    <w:abstractNumId w:val="11"/>
  </w:num>
  <w:num w:numId="5">
    <w:abstractNumId w:val="4"/>
  </w:num>
  <w:num w:numId="6">
    <w:abstractNumId w:val="0"/>
  </w:num>
  <w:num w:numId="7">
    <w:abstractNumId w:val="2"/>
  </w:num>
  <w:num w:numId="8">
    <w:abstractNumId w:val="15"/>
  </w:num>
  <w:num w:numId="9">
    <w:abstractNumId w:val="18"/>
  </w:num>
  <w:num w:numId="10">
    <w:abstractNumId w:val="7"/>
  </w:num>
  <w:num w:numId="11">
    <w:abstractNumId w:val="21"/>
  </w:num>
  <w:num w:numId="12">
    <w:abstractNumId w:val="22"/>
  </w:num>
  <w:num w:numId="13">
    <w:abstractNumId w:val="12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4"/>
  </w:num>
  <w:num w:numId="22">
    <w:abstractNumId w:val="3"/>
  </w:num>
  <w:num w:numId="23">
    <w:abstractNumId w:val="20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2C0"/>
    <w:rsid w:val="00115547"/>
    <w:rsid w:val="00196395"/>
    <w:rsid w:val="00212AC5"/>
    <w:rsid w:val="002168C8"/>
    <w:rsid w:val="002930DF"/>
    <w:rsid w:val="00394C14"/>
    <w:rsid w:val="005C3653"/>
    <w:rsid w:val="005D23D7"/>
    <w:rsid w:val="00602BFF"/>
    <w:rsid w:val="00603117"/>
    <w:rsid w:val="006056C9"/>
    <w:rsid w:val="006C37B2"/>
    <w:rsid w:val="007342CC"/>
    <w:rsid w:val="00775135"/>
    <w:rsid w:val="008C6E6D"/>
    <w:rsid w:val="0090585D"/>
    <w:rsid w:val="00905E46"/>
    <w:rsid w:val="00AD65E9"/>
    <w:rsid w:val="00B45EE5"/>
    <w:rsid w:val="00BA426B"/>
    <w:rsid w:val="00BD62C0"/>
    <w:rsid w:val="00C02A00"/>
    <w:rsid w:val="00E504C8"/>
    <w:rsid w:val="00F570BE"/>
    <w:rsid w:val="00FD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37B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9639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603117"/>
    <w:pPr>
      <w:ind w:left="720"/>
      <w:contextualSpacing/>
    </w:pPr>
  </w:style>
  <w:style w:type="paragraph" w:styleId="a6">
    <w:name w:val="footer"/>
    <w:basedOn w:val="a0"/>
    <w:link w:val="a7"/>
    <w:rsid w:val="006056C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1"/>
    <w:link w:val="a6"/>
    <w:rsid w:val="006056C9"/>
    <w:rPr>
      <w:rFonts w:ascii="Calibri" w:eastAsia="Calibri" w:hAnsi="Calibri" w:cs="Times New Roman"/>
    </w:rPr>
  </w:style>
  <w:style w:type="paragraph" w:styleId="a">
    <w:name w:val="List"/>
    <w:basedOn w:val="a0"/>
    <w:rsid w:val="006056C9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5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0"/>
    <w:rsid w:val="00AD65E9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8">
    <w:name w:val="Normal (Web)"/>
    <w:basedOn w:val="a0"/>
    <w:rsid w:val="00AD6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B4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45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A8947-7548-42CC-9611-ADA527AF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Оля</cp:lastModifiedBy>
  <cp:revision>6</cp:revision>
  <dcterms:created xsi:type="dcterms:W3CDTF">2019-11-23T15:49:00Z</dcterms:created>
  <dcterms:modified xsi:type="dcterms:W3CDTF">2019-11-30T09:10:00Z</dcterms:modified>
</cp:coreProperties>
</file>