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4D" w:rsidRPr="00454E8A" w:rsidRDefault="00C0054D" w:rsidP="00C0054D">
      <w:pPr>
        <w:pStyle w:val="a4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C0054D" w:rsidRPr="00454E8A" w:rsidRDefault="00C0054D" w:rsidP="00C0054D">
      <w:pPr>
        <w:pStyle w:val="a4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</w:t>
      </w:r>
      <w:proofErr w:type="spellStart"/>
      <w:r w:rsidRPr="00454E8A">
        <w:rPr>
          <w:rFonts w:ascii="Times New Roman" w:hAnsi="Times New Roman"/>
          <w:b/>
          <w:lang w:val="ru-RU"/>
        </w:rPr>
        <w:t>Прииртышская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  <w:lang w:val="ru-RU"/>
        </w:rPr>
        <w:t>Абалакская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</w:t>
      </w: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46D697F0" wp14:editId="318FB1A6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606CD0" w:rsidRDefault="00C0054D" w:rsidP="00C0054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C0054D" w:rsidRPr="00606CD0" w:rsidRDefault="00C0054D" w:rsidP="00C0054D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2088">
        <w:rPr>
          <w:rFonts w:ascii="Times New Roman" w:hAnsi="Times New Roman"/>
          <w:color w:val="000000"/>
          <w:sz w:val="24"/>
          <w:szCs w:val="24"/>
          <w:lang w:val="ru-RU"/>
        </w:rPr>
        <w:t>по обществознанию</w:t>
      </w:r>
    </w:p>
    <w:p w:rsidR="00C0054D" w:rsidRPr="00606CD0" w:rsidRDefault="00C0054D" w:rsidP="00C0054D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C0054D" w:rsidRPr="00606CD0" w:rsidRDefault="00C0054D" w:rsidP="00C0054D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jc w:val="center"/>
        <w:rPr>
          <w:bCs/>
        </w:rPr>
      </w:pPr>
    </w:p>
    <w:p w:rsidR="00C0054D" w:rsidRDefault="00C0054D" w:rsidP="00C0054D">
      <w:pPr>
        <w:shd w:val="clear" w:color="auto" w:fill="FFFFFF"/>
        <w:jc w:val="center"/>
        <w:rPr>
          <w:bCs/>
        </w:rPr>
      </w:pPr>
    </w:p>
    <w:p w:rsidR="00C0054D" w:rsidRDefault="00C0054D" w:rsidP="00C0054D">
      <w:pPr>
        <w:shd w:val="clear" w:color="auto" w:fill="FFFFFF"/>
        <w:jc w:val="center"/>
        <w:rPr>
          <w:bCs/>
        </w:rPr>
      </w:pPr>
    </w:p>
    <w:p w:rsidR="00C0054D" w:rsidRPr="00BA73E6" w:rsidRDefault="00C0054D" w:rsidP="00C0054D">
      <w:pPr>
        <w:shd w:val="clear" w:color="auto" w:fill="FFFFFF"/>
        <w:jc w:val="center"/>
        <w:rPr>
          <w:bCs/>
        </w:rPr>
      </w:pPr>
    </w:p>
    <w:p w:rsidR="00C0054D" w:rsidRPr="00BA73E6" w:rsidRDefault="00C0054D" w:rsidP="00C0054D">
      <w:pPr>
        <w:shd w:val="clear" w:color="auto" w:fill="FFFFFF"/>
        <w:jc w:val="center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rPr>
          <w:b/>
          <w:bCs/>
        </w:rPr>
      </w:pPr>
    </w:p>
    <w:p w:rsidR="00C0054D" w:rsidRPr="00BA73E6" w:rsidRDefault="00C0054D" w:rsidP="00C0054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0054D" w:rsidRPr="00163E7C" w:rsidRDefault="00C0054D" w:rsidP="00C0054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  <w:r w:rsidRPr="001615AA">
        <w:t xml:space="preserve">Составитель программы: </w:t>
      </w:r>
      <w:r>
        <w:t>Журавлева О.А.,</w:t>
      </w:r>
    </w:p>
    <w:p w:rsidR="00C0054D" w:rsidRPr="00BA73E6" w:rsidRDefault="00C0054D" w:rsidP="00C0054D">
      <w:pPr>
        <w:jc w:val="right"/>
      </w:pPr>
      <w:r w:rsidRPr="001615AA">
        <w:t xml:space="preserve">учитель </w:t>
      </w:r>
      <w:r>
        <w:t>истории и обществознания</w:t>
      </w:r>
      <w:r w:rsidR="003562DF">
        <w:t>, без квалификационной категории</w:t>
      </w:r>
    </w:p>
    <w:p w:rsidR="00C0054D" w:rsidRPr="00BA73E6" w:rsidRDefault="00C0054D" w:rsidP="00C0054D">
      <w:pPr>
        <w:rPr>
          <w:rStyle w:val="a6"/>
          <w:i w:val="0"/>
        </w:rPr>
      </w:pPr>
    </w:p>
    <w:p w:rsidR="00C0054D" w:rsidRPr="00BA73E6" w:rsidRDefault="00C0054D" w:rsidP="00C0054D">
      <w:pPr>
        <w:rPr>
          <w:rStyle w:val="a6"/>
          <w:i w:val="0"/>
        </w:rPr>
      </w:pPr>
    </w:p>
    <w:p w:rsidR="00C0054D" w:rsidRPr="00BA73E6" w:rsidRDefault="00C0054D" w:rsidP="00C0054D">
      <w:pPr>
        <w:rPr>
          <w:rStyle w:val="a6"/>
          <w:i w:val="0"/>
        </w:rPr>
      </w:pPr>
    </w:p>
    <w:p w:rsidR="00C0054D" w:rsidRPr="00BA73E6" w:rsidRDefault="00C0054D" w:rsidP="00C0054D">
      <w:pPr>
        <w:rPr>
          <w:rStyle w:val="a6"/>
          <w:i w:val="0"/>
        </w:rPr>
      </w:pPr>
    </w:p>
    <w:p w:rsidR="00C0054D" w:rsidRPr="00BA73E6" w:rsidRDefault="00C0054D" w:rsidP="00C0054D">
      <w:pPr>
        <w:rPr>
          <w:rStyle w:val="a6"/>
          <w:i w:val="0"/>
        </w:rPr>
      </w:pPr>
    </w:p>
    <w:p w:rsidR="00C0054D" w:rsidRPr="00BA73E6" w:rsidRDefault="00C0054D" w:rsidP="00C0054D">
      <w:pPr>
        <w:rPr>
          <w:rStyle w:val="a6"/>
          <w:i w:val="0"/>
        </w:rPr>
      </w:pPr>
    </w:p>
    <w:p w:rsidR="00C0054D" w:rsidRPr="001615AA" w:rsidRDefault="00C0054D" w:rsidP="00C0054D">
      <w:pPr>
        <w:pStyle w:val="a4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  <w:r>
        <w:rPr>
          <w:rFonts w:ascii="Times New Roman" w:hAnsi="Times New Roman"/>
          <w:lang w:val="ru-RU"/>
        </w:rPr>
        <w:t xml:space="preserve">  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C0054D" w:rsidRDefault="00C0054D" w:rsidP="00C0054D">
      <w:pPr>
        <w:rPr>
          <w:b/>
          <w:bCs/>
          <w:iCs/>
        </w:rPr>
      </w:pPr>
    </w:p>
    <w:p w:rsidR="00C0054D" w:rsidRPr="00167A9F" w:rsidRDefault="00C0054D" w:rsidP="00C0054D">
      <w:pPr>
        <w:pStyle w:val="a3"/>
        <w:jc w:val="center"/>
        <w:rPr>
          <w:b/>
          <w:bCs/>
          <w:iCs/>
        </w:rPr>
      </w:pPr>
    </w:p>
    <w:p w:rsidR="00C0054D" w:rsidRDefault="00C0054D" w:rsidP="00C0054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E3CBC">
        <w:rPr>
          <w:rFonts w:ascii="Times New Roman" w:hAnsi="Times New Roman"/>
          <w:sz w:val="24"/>
          <w:szCs w:val="24"/>
          <w:lang w:val="ru-RU"/>
        </w:rPr>
        <w:t>Рабочая программа по предмету «О</w:t>
      </w:r>
      <w:r>
        <w:rPr>
          <w:rFonts w:ascii="Times New Roman" w:hAnsi="Times New Roman"/>
          <w:sz w:val="24"/>
          <w:szCs w:val="24"/>
          <w:lang w:val="ru-RU"/>
        </w:rPr>
        <w:t>бществознание» для обучающихся 9</w:t>
      </w:r>
      <w:r w:rsidRPr="000E3CBC">
        <w:rPr>
          <w:rFonts w:ascii="Times New Roman" w:hAnsi="Times New Roman"/>
          <w:sz w:val="24"/>
          <w:szCs w:val="24"/>
          <w:lang w:val="ru-RU"/>
        </w:rPr>
        <w:t xml:space="preserve"> класса составлена в соответствии </w:t>
      </w:r>
      <w:r w:rsidR="00A71975">
        <w:rPr>
          <w:rFonts w:ascii="Times New Roman" w:hAnsi="Times New Roman"/>
          <w:sz w:val="24"/>
          <w:szCs w:val="24"/>
          <w:lang w:val="ru-RU"/>
        </w:rPr>
        <w:t>с</w:t>
      </w:r>
      <w:r w:rsidR="00A71975" w:rsidRPr="00F73E6A">
        <w:rPr>
          <w:rFonts w:ascii="Times New Roman" w:hAnsi="Times New Roman"/>
          <w:sz w:val="24"/>
          <w:szCs w:val="24"/>
          <w:lang w:val="ru-RU"/>
        </w:rPr>
        <w:t xml:space="preserve"> примерной основной образовательной программой основного общего образования</w:t>
      </w:r>
      <w:r w:rsidR="00A71975">
        <w:rPr>
          <w:rFonts w:ascii="Times New Roman" w:hAnsi="Times New Roman"/>
          <w:sz w:val="24"/>
          <w:szCs w:val="24"/>
          <w:lang w:val="ru-RU"/>
        </w:rPr>
        <w:t>,</w:t>
      </w:r>
      <w:r w:rsidRPr="000E3CB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авторской</w:t>
      </w:r>
      <w:r w:rsidRPr="000E3CBC">
        <w:rPr>
          <w:rFonts w:ascii="Times New Roman" w:hAnsi="Times New Roman"/>
          <w:sz w:val="24"/>
          <w:szCs w:val="24"/>
          <w:lang w:val="ru-RU"/>
        </w:rPr>
        <w:t xml:space="preserve"> программой </w:t>
      </w:r>
      <w:r w:rsidR="00A71975">
        <w:rPr>
          <w:rFonts w:ascii="Times New Roman" w:hAnsi="Times New Roman"/>
          <w:sz w:val="24"/>
          <w:szCs w:val="24"/>
          <w:lang w:val="ru-RU"/>
        </w:rPr>
        <w:t>«Обществознание 5-9 класс</w:t>
      </w:r>
      <w:r>
        <w:rPr>
          <w:rFonts w:ascii="Times New Roman" w:hAnsi="Times New Roman"/>
          <w:sz w:val="24"/>
          <w:szCs w:val="24"/>
          <w:lang w:val="ru-RU"/>
        </w:rPr>
        <w:t>» под ред. Л.Н. Боголюбова М.: Просвещение 2014г. к завершен</w:t>
      </w:r>
      <w:r w:rsidR="00A71975">
        <w:rPr>
          <w:rFonts w:ascii="Times New Roman" w:hAnsi="Times New Roman"/>
          <w:sz w:val="24"/>
          <w:szCs w:val="24"/>
          <w:lang w:val="ru-RU"/>
        </w:rPr>
        <w:t>ной предметной линии учебников «</w:t>
      </w:r>
      <w:r>
        <w:rPr>
          <w:rFonts w:ascii="Times New Roman" w:hAnsi="Times New Roman"/>
          <w:sz w:val="24"/>
          <w:szCs w:val="24"/>
          <w:lang w:val="ru-RU"/>
        </w:rPr>
        <w:t>Обществознание</w:t>
      </w:r>
      <w:r w:rsidR="00A71975">
        <w:rPr>
          <w:rFonts w:ascii="Times New Roman" w:hAnsi="Times New Roman"/>
          <w:sz w:val="24"/>
          <w:szCs w:val="24"/>
          <w:lang w:val="ru-RU"/>
        </w:rPr>
        <w:t>» для</w:t>
      </w:r>
      <w:r>
        <w:rPr>
          <w:rFonts w:ascii="Times New Roman" w:hAnsi="Times New Roman"/>
          <w:sz w:val="24"/>
          <w:szCs w:val="24"/>
          <w:lang w:val="ru-RU"/>
        </w:rPr>
        <w:t xml:space="preserve"> 9 класс</w:t>
      </w:r>
      <w:r w:rsidR="00A71975">
        <w:rPr>
          <w:rFonts w:ascii="Times New Roman" w:hAnsi="Times New Roman"/>
          <w:sz w:val="24"/>
          <w:szCs w:val="24"/>
          <w:lang w:val="ru-RU"/>
        </w:rPr>
        <w:t>а, авторы:</w:t>
      </w:r>
      <w:proofErr w:type="gramEnd"/>
      <w:r w:rsidR="00A7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76A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Л.Н. Боголюбов, А.Ю.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Лабезникова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А.И. Матвеев М.: Просвещение 2019</w:t>
      </w:r>
      <w:r w:rsidR="00A719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г.</w:t>
      </w:r>
      <w:r w:rsidR="008111E9">
        <w:rPr>
          <w:rFonts w:ascii="Times New Roman" w:hAnsi="Times New Roman"/>
          <w:sz w:val="24"/>
          <w:szCs w:val="24"/>
          <w:lang w:val="ru-RU"/>
        </w:rPr>
        <w:t xml:space="preserve"> Уровень программы – базовый.</w:t>
      </w:r>
      <w:bookmarkStart w:id="0" w:name="_GoBack"/>
      <w:bookmarkEnd w:id="0"/>
    </w:p>
    <w:p w:rsidR="00C0054D" w:rsidRPr="000E3CBC" w:rsidRDefault="00C0054D" w:rsidP="00C0054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E3CBC">
        <w:rPr>
          <w:rFonts w:ascii="Times New Roman" w:hAnsi="Times New Roman"/>
          <w:sz w:val="24"/>
          <w:szCs w:val="24"/>
          <w:lang w:val="ru-RU"/>
        </w:rPr>
        <w:t>На изучение предмета «Обществознание» в 9 классе в учебном плане филиала МАОУ «</w:t>
      </w:r>
      <w:proofErr w:type="spellStart"/>
      <w:r w:rsidRPr="000E3CBC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0E3CBC">
        <w:rPr>
          <w:rFonts w:ascii="Times New Roman" w:hAnsi="Times New Roman"/>
          <w:sz w:val="24"/>
          <w:szCs w:val="24"/>
          <w:lang w:val="ru-RU"/>
        </w:rPr>
        <w:t xml:space="preserve"> СОШ» - «</w:t>
      </w:r>
      <w:proofErr w:type="spellStart"/>
      <w:r w:rsidRPr="000E3CBC">
        <w:rPr>
          <w:rFonts w:ascii="Times New Roman" w:hAnsi="Times New Roman"/>
          <w:sz w:val="24"/>
          <w:szCs w:val="24"/>
          <w:lang w:val="ru-RU"/>
        </w:rPr>
        <w:t>Абалакская</w:t>
      </w:r>
      <w:proofErr w:type="spellEnd"/>
      <w:r w:rsidRPr="000E3CBC">
        <w:rPr>
          <w:rFonts w:ascii="Times New Roman" w:hAnsi="Times New Roman"/>
          <w:sz w:val="24"/>
          <w:szCs w:val="24"/>
          <w:lang w:val="ru-RU"/>
        </w:rPr>
        <w:t xml:space="preserve"> СОШ» отводится 1 час в неделю, 34 часа в год.</w:t>
      </w:r>
    </w:p>
    <w:p w:rsidR="00C0054D" w:rsidRDefault="00C0054D" w:rsidP="00C0054D">
      <w:pPr>
        <w:pStyle w:val="a3"/>
        <w:jc w:val="center"/>
        <w:rPr>
          <w:b/>
          <w:bCs/>
          <w:iCs/>
        </w:rPr>
      </w:pPr>
    </w:p>
    <w:p w:rsidR="00C0054D" w:rsidRDefault="00C0054D" w:rsidP="00C0054D">
      <w:pPr>
        <w:pStyle w:val="a4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Планируемые </w:t>
      </w:r>
      <w:r w:rsidRPr="005A664E">
        <w:rPr>
          <w:rFonts w:ascii="Times New Roman" w:hAnsi="Times New Roman"/>
          <w:b/>
          <w:lang w:val="ru-RU"/>
        </w:rPr>
        <w:t xml:space="preserve"> результаты  освоения </w:t>
      </w:r>
      <w:r>
        <w:rPr>
          <w:rFonts w:ascii="Times New Roman" w:hAnsi="Times New Roman"/>
          <w:b/>
          <w:lang w:val="ru-RU"/>
        </w:rPr>
        <w:t xml:space="preserve">учебного предмета </w:t>
      </w:r>
      <w:r w:rsidRPr="005A664E">
        <w:rPr>
          <w:rFonts w:ascii="Times New Roman" w:hAnsi="Times New Roman"/>
          <w:b/>
          <w:lang w:val="ru-RU"/>
        </w:rPr>
        <w:t>«Обществознания»</w:t>
      </w:r>
    </w:p>
    <w:p w:rsidR="00C0054D" w:rsidRPr="00BD5A7A" w:rsidRDefault="00C0054D" w:rsidP="00C0054D">
      <w:pPr>
        <w:pStyle w:val="a4"/>
        <w:rPr>
          <w:rFonts w:ascii="Times New Roman" w:hAnsi="Times New Roman"/>
          <w:b/>
          <w:lang w:val="ru-RU"/>
        </w:rPr>
      </w:pPr>
      <w:r w:rsidRPr="00BD5A7A">
        <w:rPr>
          <w:rFonts w:ascii="Times New Roman" w:hAnsi="Times New Roman"/>
          <w:b/>
          <w:lang w:val="ru-RU"/>
        </w:rPr>
        <w:t>Ученик научится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объяснять роль политики в жизни общества;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раскрывать на конкретных примерах основные черты и принципы демократии;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различные формы участия граждан в политической жизни;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объяснять порядок формирования органов государственной власти РФ;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раскрывать достижения российского народа;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объяснять и конкретизировать примерами смысл понятия «гражданство»;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называть и иллюстрировать примерами основные права и свободы граждан, гарантированные Конституцией РФ;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осознавать значение патриотической позиции в укреплении нашего государства;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конституционные обязанности гражданина;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систему российского законодательства;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раскрывать особенности гражданской дееспособности несовершеннолетних;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гражданские правоотношения;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раскрывать смысл права на труд;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объяснять роль трудового договора;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права и обязанности супругов, родителей, детей;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конкретизировать примерами виды преступлений и наказания за них;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lastRenderedPageBreak/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Ученик </w:t>
      </w:r>
      <w:r w:rsidRPr="00BD5A7A">
        <w:rPr>
          <w:b/>
          <w:bCs/>
          <w:color w:val="000000"/>
          <w:sz w:val="22"/>
          <w:szCs w:val="22"/>
        </w:rPr>
        <w:t xml:space="preserve"> получит возможность научиться: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аргументированно обосновывать влияние происходящих в обществе изменений на положение России в мире;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C0054D" w:rsidRPr="00BD5A7A" w:rsidRDefault="00C0054D" w:rsidP="00C0054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D5A7A">
        <w:rPr>
          <w:color w:val="000000"/>
          <w:sz w:val="22"/>
          <w:szCs w:val="22"/>
        </w:rPr>
        <w:t>осознанно содействовать защите правопорядка в обществе правовыми способами и средствами.</w:t>
      </w:r>
    </w:p>
    <w:p w:rsidR="00C0054D" w:rsidRPr="00BD5A7A" w:rsidRDefault="00C0054D" w:rsidP="00C0054D">
      <w:pPr>
        <w:pStyle w:val="a4"/>
        <w:rPr>
          <w:rFonts w:ascii="Times New Roman" w:hAnsi="Times New Roman"/>
          <w:b/>
          <w:lang w:val="ru-RU"/>
        </w:rPr>
      </w:pPr>
    </w:p>
    <w:p w:rsidR="00C0054D" w:rsidRPr="00A1027A" w:rsidRDefault="00C0054D" w:rsidP="00C0054D">
      <w:r w:rsidRPr="00A1027A">
        <w:rPr>
          <w:b/>
        </w:rPr>
        <w:t>Владеть</w:t>
      </w:r>
      <w:r>
        <w:rPr>
          <w:b/>
        </w:rPr>
        <w:t xml:space="preserve">  </w:t>
      </w:r>
      <w:r w:rsidRPr="00A1027A">
        <w:rPr>
          <w:b/>
        </w:rPr>
        <w:t xml:space="preserve"> компетенциями</w:t>
      </w:r>
      <w:r>
        <w:rPr>
          <w:b/>
        </w:rPr>
        <w:t xml:space="preserve">: </w:t>
      </w:r>
      <w:r w:rsidRPr="00F2112A">
        <w:t>и</w:t>
      </w:r>
      <w:r w:rsidRPr="00A1027A">
        <w:t>нформационно</w:t>
      </w:r>
      <w:r>
        <w:t xml:space="preserve"> </w:t>
      </w:r>
      <w:r w:rsidRPr="00A1027A">
        <w:t>- поисковой</w:t>
      </w:r>
      <w:r>
        <w:t>, у</w:t>
      </w:r>
      <w:r w:rsidRPr="00A1027A">
        <w:t>чебно-познавательной</w:t>
      </w:r>
      <w:r>
        <w:t>, к</w:t>
      </w:r>
      <w:r w:rsidRPr="00A1027A">
        <w:t>оммуникативной</w:t>
      </w:r>
      <w:r>
        <w:t>, рефлексивной.</w:t>
      </w:r>
    </w:p>
    <w:p w:rsidR="00C0054D" w:rsidRPr="00CA5787" w:rsidRDefault="00C0054D" w:rsidP="00C0054D">
      <w:pPr>
        <w:rPr>
          <w:b/>
        </w:rPr>
      </w:pPr>
      <w:r>
        <w:rPr>
          <w:b/>
        </w:rPr>
        <w:t xml:space="preserve">Практическое использование приобретенных знаний в </w:t>
      </w:r>
      <w:r w:rsidRPr="00CA5787">
        <w:rPr>
          <w:b/>
        </w:rPr>
        <w:t xml:space="preserve"> повседневной жизни </w:t>
      </w:r>
      <w:proofErr w:type="gramStart"/>
      <w:r w:rsidRPr="00CA5787">
        <w:rPr>
          <w:b/>
        </w:rPr>
        <w:t>для</w:t>
      </w:r>
      <w:proofErr w:type="gramEnd"/>
      <w:r w:rsidRPr="00CA5787">
        <w:rPr>
          <w:b/>
        </w:rPr>
        <w:t>:</w:t>
      </w:r>
    </w:p>
    <w:p w:rsidR="00C0054D" w:rsidRPr="00BB24A2" w:rsidRDefault="00C0054D" w:rsidP="00C0054D">
      <w:r w:rsidRPr="00BB24A2">
        <w:t>Полноценного выполнения типичных для подростка социальных ролей;</w:t>
      </w:r>
    </w:p>
    <w:p w:rsidR="00C0054D" w:rsidRPr="00BB24A2" w:rsidRDefault="00C0054D" w:rsidP="00C0054D">
      <w:r w:rsidRPr="00BB24A2">
        <w:t>Общей ориентации в актуальных в актуальных общественных событиях и процессах;</w:t>
      </w:r>
    </w:p>
    <w:p w:rsidR="00C0054D" w:rsidRPr="00BB24A2" w:rsidRDefault="00C0054D" w:rsidP="00C0054D">
      <w:r w:rsidRPr="00BB24A2">
        <w:t>Нравственной и правовой оценки конкретных поступков людей;</w:t>
      </w:r>
    </w:p>
    <w:p w:rsidR="00C0054D" w:rsidRPr="00BB24A2" w:rsidRDefault="00C0054D" w:rsidP="00C0054D">
      <w:r w:rsidRPr="00BB24A2">
        <w:t>Реализации и защиты прав человека и гражданина, осознанного выполнения гражданских обязанностей;</w:t>
      </w:r>
    </w:p>
    <w:p w:rsidR="00C0054D" w:rsidRPr="00BB24A2" w:rsidRDefault="00C0054D" w:rsidP="00C0054D">
      <w:r w:rsidRPr="00BB24A2">
        <w:t>Первичного анализа и использования социальной информации;</w:t>
      </w:r>
    </w:p>
    <w:p w:rsidR="00C0054D" w:rsidRPr="00BB24A2" w:rsidRDefault="00C0054D" w:rsidP="00C0054D">
      <w:pPr>
        <w:rPr>
          <w:bCs/>
          <w:iCs/>
        </w:rPr>
      </w:pPr>
      <w:r w:rsidRPr="00BB24A2">
        <w:t>Сознательного неприятия антиобщественного поведения</w:t>
      </w:r>
    </w:p>
    <w:p w:rsidR="00C0054D" w:rsidRDefault="00C0054D" w:rsidP="00C0054D">
      <w:pPr>
        <w:rPr>
          <w:b/>
        </w:rPr>
      </w:pPr>
    </w:p>
    <w:p w:rsidR="00C0054D" w:rsidRDefault="00C0054D" w:rsidP="00C0054D">
      <w:pPr>
        <w:rPr>
          <w:b/>
        </w:rPr>
      </w:pPr>
      <w:r>
        <w:rPr>
          <w:b/>
        </w:rPr>
        <w:t>Содержание предмета</w:t>
      </w:r>
    </w:p>
    <w:p w:rsidR="00C0054D" w:rsidRPr="00BB24A2" w:rsidRDefault="00C0054D" w:rsidP="00C0054D">
      <w:pPr>
        <w:spacing w:after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Политика (13 </w:t>
      </w:r>
      <w:r w:rsidRPr="00BB24A2">
        <w:rPr>
          <w:b/>
          <w:color w:val="000000"/>
          <w:sz w:val="22"/>
          <w:szCs w:val="22"/>
        </w:rPr>
        <w:t>ч)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Политика и власть.</w:t>
      </w:r>
      <w:r w:rsidRPr="00BB24A2">
        <w:rPr>
          <w:color w:val="000000"/>
          <w:sz w:val="22"/>
          <w:szCs w:val="22"/>
        </w:rPr>
        <w:t xml:space="preserve"> Что такое политика? Политическая власть. Роль политики в жизни общества. Политическая жизнь и средства массовой информации.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Государство.</w:t>
      </w:r>
      <w:r w:rsidRPr="00BB24A2">
        <w:rPr>
          <w:color w:val="000000"/>
          <w:sz w:val="22"/>
          <w:szCs w:val="22"/>
        </w:rPr>
        <w:t xml:space="preserve"> Происхождение государства. Признаки государства. Формы государства. Гражданство.</w:t>
      </w:r>
    </w:p>
    <w:p w:rsidR="00C0054D" w:rsidRPr="00BB24A2" w:rsidRDefault="00C0054D" w:rsidP="00C0054D">
      <w:pPr>
        <w:spacing w:after="27"/>
        <w:ind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Политические режимы.</w:t>
      </w:r>
      <w:r w:rsidRPr="00BB24A2">
        <w:rPr>
          <w:color w:val="000000"/>
          <w:sz w:val="22"/>
          <w:szCs w:val="22"/>
        </w:rPr>
        <w:t xml:space="preserve"> Тоталитарный режим. Авторитарный режим. Демократия. 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Правовое государство.</w:t>
      </w:r>
      <w:r w:rsidRPr="00BB24A2">
        <w:rPr>
          <w:color w:val="000000"/>
          <w:sz w:val="22"/>
          <w:szCs w:val="22"/>
        </w:rPr>
        <w:t xml:space="preserve"> Понятие правового государства. Соединение силы и справедливости. Власть в правовом государстве. Признаки (принципы) правового государства.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Гражданское общество и государство.</w:t>
      </w:r>
      <w:r w:rsidRPr="00BB24A2">
        <w:rPr>
          <w:color w:val="000000"/>
          <w:sz w:val="22"/>
          <w:szCs w:val="22"/>
        </w:rPr>
        <w:t xml:space="preserve"> Что такое гражданское общество? Местное самоуправление. Общественная палата.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Участие граждан в политической жизни</w:t>
      </w:r>
      <w:r w:rsidRPr="00BB24A2">
        <w:rPr>
          <w:color w:val="000000"/>
          <w:sz w:val="22"/>
          <w:szCs w:val="22"/>
        </w:rPr>
        <w:t xml:space="preserve">. Выборы, референдумы. Право на равный доступ к государственной службе. Обращения в органы власти. Другие пути влияния на власть. Значение свободы слова. Опасность политического </w:t>
      </w:r>
      <w:proofErr w:type="spellStart"/>
      <w:r w:rsidRPr="00BB24A2">
        <w:rPr>
          <w:color w:val="000000"/>
          <w:sz w:val="22"/>
          <w:szCs w:val="22"/>
        </w:rPr>
        <w:t>зкстремизма</w:t>
      </w:r>
      <w:proofErr w:type="spellEnd"/>
      <w:r w:rsidRPr="00BB24A2">
        <w:rPr>
          <w:color w:val="000000"/>
          <w:sz w:val="22"/>
          <w:szCs w:val="22"/>
        </w:rPr>
        <w:t>. Политик</w:t>
      </w:r>
      <w:proofErr w:type="gramStart"/>
      <w:r w:rsidRPr="00BB24A2">
        <w:rPr>
          <w:color w:val="000000"/>
          <w:sz w:val="22"/>
          <w:szCs w:val="22"/>
        </w:rPr>
        <w:t>а-</w:t>
      </w:r>
      <w:proofErr w:type="gramEnd"/>
      <w:r w:rsidRPr="00BB24A2">
        <w:rPr>
          <w:color w:val="000000"/>
          <w:sz w:val="22"/>
          <w:szCs w:val="22"/>
        </w:rPr>
        <w:t xml:space="preserve"> дело каждого?</w:t>
      </w:r>
    </w:p>
    <w:p w:rsidR="00C0054D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Политические партии и движения.</w:t>
      </w:r>
      <w:r w:rsidRPr="00BB24A2">
        <w:rPr>
          <w:color w:val="000000"/>
          <w:sz w:val="22"/>
          <w:szCs w:val="22"/>
        </w:rPr>
        <w:t xml:space="preserve"> Общественн</w:t>
      </w:r>
      <w:proofErr w:type="gramStart"/>
      <w:r w:rsidRPr="00BB24A2">
        <w:rPr>
          <w:color w:val="000000"/>
          <w:sz w:val="22"/>
          <w:szCs w:val="22"/>
        </w:rPr>
        <w:t>о-</w:t>
      </w:r>
      <w:proofErr w:type="gramEnd"/>
      <w:r w:rsidRPr="00BB24A2">
        <w:rPr>
          <w:color w:val="000000"/>
          <w:sz w:val="22"/>
          <w:szCs w:val="22"/>
        </w:rPr>
        <w:t xml:space="preserve"> политические движения. Политические партии.</w:t>
      </w:r>
    </w:p>
    <w:p w:rsidR="00C0054D" w:rsidRDefault="00C0054D" w:rsidP="00C0054D">
      <w:pPr>
        <w:ind w:left="-15" w:right="175"/>
        <w:rPr>
          <w:color w:val="000000"/>
          <w:lang w:eastAsia="en-US"/>
        </w:rPr>
      </w:pPr>
      <w:r w:rsidRPr="00F90334">
        <w:rPr>
          <w:b/>
          <w:color w:val="000000"/>
          <w:lang w:eastAsia="en-US"/>
        </w:rPr>
        <w:t>Обобщение и систематизация знаний за курс 8 класса</w:t>
      </w:r>
      <w:r>
        <w:rPr>
          <w:color w:val="000000"/>
          <w:lang w:eastAsia="en-US"/>
        </w:rPr>
        <w:t>.</w:t>
      </w:r>
    </w:p>
    <w:p w:rsidR="00C0054D" w:rsidRPr="00F90334" w:rsidRDefault="00C0054D" w:rsidP="00C0054D">
      <w:pPr>
        <w:ind w:left="-15" w:right="175"/>
        <w:rPr>
          <w:b/>
          <w:color w:val="000000"/>
          <w:sz w:val="22"/>
          <w:szCs w:val="22"/>
        </w:rPr>
      </w:pPr>
      <w:r w:rsidRPr="00F90334">
        <w:rPr>
          <w:b/>
          <w:color w:val="000000"/>
          <w:lang w:eastAsia="en-US"/>
        </w:rPr>
        <w:t>Практикум по теме «Политика»</w:t>
      </w:r>
    </w:p>
    <w:p w:rsidR="00C0054D" w:rsidRDefault="00C0054D" w:rsidP="00C0054D">
      <w:pPr>
        <w:ind w:left="-15" w:right="175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       </w:t>
      </w:r>
      <w:r w:rsidRPr="008B114F">
        <w:rPr>
          <w:b/>
          <w:bCs/>
          <w:color w:val="000000"/>
          <w:lang w:eastAsia="en-US"/>
        </w:rPr>
        <w:t>Гражданин и государство</w:t>
      </w:r>
      <w:r>
        <w:rPr>
          <w:b/>
          <w:bCs/>
          <w:color w:val="000000"/>
          <w:lang w:eastAsia="en-US"/>
        </w:rPr>
        <w:t xml:space="preserve"> (9 часов).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Роль права в жизни человека, общества и государства.</w:t>
      </w:r>
      <w:r w:rsidRPr="00BB24A2">
        <w:rPr>
          <w:color w:val="000000"/>
          <w:sz w:val="22"/>
          <w:szCs w:val="22"/>
        </w:rPr>
        <w:t xml:space="preserve"> В чем смысл понятия «право»? Мера свободы, справедливости и ответственности. Норма права. Закон. Система законодательства. Право и закон. 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Правоотношения и субъекты права.</w:t>
      </w:r>
      <w:r w:rsidRPr="00BB24A2">
        <w:rPr>
          <w:color w:val="000000"/>
          <w:sz w:val="22"/>
          <w:szCs w:val="22"/>
        </w:rPr>
        <w:t xml:space="preserve"> Сущность и особенности правоотношений. Субъекты правоотношения.  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lastRenderedPageBreak/>
        <w:t>Правонарушения и юридическая ответственность.</w:t>
      </w:r>
      <w:r w:rsidRPr="00BB24A2">
        <w:rPr>
          <w:color w:val="000000"/>
          <w:sz w:val="22"/>
          <w:szCs w:val="22"/>
        </w:rPr>
        <w:t xml:space="preserve"> Правонарушение и его признаки. Виды правонарушений. Юридическая ответственность. Виды юридической ответственности. Презумпция невиновности.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Правоохранительные органы.</w:t>
      </w:r>
      <w:r w:rsidRPr="00BB24A2">
        <w:rPr>
          <w:color w:val="000000"/>
          <w:sz w:val="22"/>
          <w:szCs w:val="22"/>
        </w:rPr>
        <w:t xml:space="preserve"> Полиция. Суд. Прокуратура. Адвокатура. Нотариат.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Конституция Российской Федерации.</w:t>
      </w:r>
      <w:r w:rsidRPr="00BB24A2">
        <w:rPr>
          <w:color w:val="000000"/>
          <w:sz w:val="22"/>
          <w:szCs w:val="22"/>
        </w:rPr>
        <w:t xml:space="preserve"> Этапы развития Конституции. Закон высшей юридической силы. Основные задачи Конституции.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Основы конституционного строя Российской Федерации</w:t>
      </w:r>
      <w:r w:rsidRPr="00BB24A2">
        <w:rPr>
          <w:color w:val="000000"/>
          <w:sz w:val="22"/>
          <w:szCs w:val="22"/>
        </w:rPr>
        <w:t xml:space="preserve">.  Что такое конституционный строй. Основы государства. Основные принципы. </w:t>
      </w:r>
    </w:p>
    <w:p w:rsidR="00C0054D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Права и свободы человека и гражданина.</w:t>
      </w:r>
      <w:r w:rsidRPr="00BB24A2">
        <w:rPr>
          <w:color w:val="000000"/>
          <w:sz w:val="22"/>
          <w:szCs w:val="22"/>
        </w:rPr>
        <w:t xml:space="preserve"> Что такое права человека. От идеи к юридическим нормам. Международные правовые документы. Идеал современного права или юридический документ? Права и свободы человека и гражданина РФ. Юридические гарантии и система защиты прав человека. Права ребенка.</w:t>
      </w:r>
    </w:p>
    <w:p w:rsidR="00C0054D" w:rsidRPr="00F90334" w:rsidRDefault="00C0054D" w:rsidP="00C0054D">
      <w:pPr>
        <w:snapToGrid w:val="0"/>
        <w:rPr>
          <w:b/>
          <w:bCs/>
          <w:color w:val="000000"/>
          <w:lang w:eastAsia="en-US"/>
        </w:rPr>
      </w:pPr>
      <w:r w:rsidRPr="00F90334">
        <w:rPr>
          <w:b/>
          <w:bCs/>
          <w:color w:val="000000"/>
          <w:lang w:eastAsia="en-US"/>
        </w:rPr>
        <w:t>Практикум по теме «Гражданин и государство».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>
        <w:rPr>
          <w:b/>
          <w:bCs/>
          <w:color w:val="000000"/>
          <w:lang w:eastAsia="en-US"/>
        </w:rPr>
        <w:t xml:space="preserve">        </w:t>
      </w:r>
      <w:r w:rsidRPr="008B114F">
        <w:rPr>
          <w:b/>
          <w:bCs/>
          <w:color w:val="000000"/>
          <w:lang w:eastAsia="en-US"/>
        </w:rPr>
        <w:t>Осно</w:t>
      </w:r>
      <w:r>
        <w:rPr>
          <w:b/>
          <w:bCs/>
          <w:color w:val="000000"/>
          <w:lang w:eastAsia="en-US"/>
        </w:rPr>
        <w:t>вы Российского законодательства (12 часов).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Гражданские правоотношения.</w:t>
      </w:r>
      <w:r w:rsidRPr="00BB24A2">
        <w:rPr>
          <w:color w:val="000000"/>
          <w:sz w:val="22"/>
          <w:szCs w:val="22"/>
        </w:rPr>
        <w:t xml:space="preserve"> Сущность гражданского права. Особенности гражданских правоотношений. Виды договоров и гражданская дееспособность несовершеннолетних. Защита прав потребителя. 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color w:val="000000"/>
          <w:sz w:val="22"/>
          <w:szCs w:val="22"/>
        </w:rPr>
        <w:t xml:space="preserve"> </w:t>
      </w:r>
      <w:r w:rsidRPr="00BB24A2">
        <w:rPr>
          <w:b/>
          <w:i/>
          <w:color w:val="000000"/>
          <w:sz w:val="22"/>
          <w:szCs w:val="22"/>
        </w:rPr>
        <w:t>Право на труд. Трудовые правоотношения.</w:t>
      </w:r>
      <w:r w:rsidRPr="00BB24A2">
        <w:rPr>
          <w:color w:val="000000"/>
          <w:sz w:val="22"/>
          <w:szCs w:val="22"/>
        </w:rPr>
        <w:t xml:space="preserve"> Право на труд. Трудовые отношения. 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color w:val="000000"/>
          <w:sz w:val="22"/>
          <w:szCs w:val="22"/>
        </w:rPr>
        <w:t xml:space="preserve"> </w:t>
      </w:r>
      <w:r w:rsidRPr="00BB24A2">
        <w:rPr>
          <w:b/>
          <w:i/>
          <w:color w:val="000000"/>
          <w:sz w:val="22"/>
          <w:szCs w:val="22"/>
        </w:rPr>
        <w:t>Семейные правоотношения.</w:t>
      </w:r>
      <w:r w:rsidRPr="00BB24A2">
        <w:rPr>
          <w:color w:val="000000"/>
          <w:sz w:val="22"/>
          <w:szCs w:val="22"/>
        </w:rPr>
        <w:t xml:space="preserve"> Юридические понятия семьи и брака. Условия и порядок заключения брака. Сущность и особенности семейных правоотношений. Правоотношения супругов. Правоотношения родителей и детей.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Административные правоотношения.</w:t>
      </w:r>
      <w:r w:rsidRPr="00BB24A2">
        <w:rPr>
          <w:color w:val="000000"/>
          <w:sz w:val="22"/>
          <w:szCs w:val="22"/>
        </w:rPr>
        <w:t xml:space="preserve"> Административное право. Понятие и черты административного правонарушения. Административное правонарушение.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Уголовно-правовые отношения.</w:t>
      </w:r>
      <w:r w:rsidRPr="00BB24A2">
        <w:rPr>
          <w:color w:val="000000"/>
          <w:sz w:val="22"/>
          <w:szCs w:val="22"/>
        </w:rPr>
        <w:t xml:space="preserve"> Особенности уголовного права и уголовно правовых отношений. Понятие преступления. Уголовное наказание и ответственность несовершеннолетних.  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>Социальные права.</w:t>
      </w:r>
      <w:r w:rsidRPr="00BB24A2">
        <w:rPr>
          <w:color w:val="000000"/>
          <w:sz w:val="22"/>
          <w:szCs w:val="22"/>
        </w:rPr>
        <w:t xml:space="preserve"> Конституция России о социальных правах. Роль государства в обеспечении социальных прав. Право на жилище. Право на социальное обеспечение. Здоровье под охраной закона.</w:t>
      </w:r>
    </w:p>
    <w:p w:rsidR="00C0054D" w:rsidRPr="00F2112A" w:rsidRDefault="00C0054D" w:rsidP="00C0054D">
      <w:pPr>
        <w:spacing w:after="2"/>
        <w:rPr>
          <w:bCs/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 xml:space="preserve">Международно-правовая защита жертв вооружённых конфликтов. </w:t>
      </w:r>
      <w:r w:rsidRPr="00BB24A2">
        <w:rPr>
          <w:color w:val="000000"/>
          <w:sz w:val="22"/>
          <w:szCs w:val="22"/>
        </w:rPr>
        <w:t xml:space="preserve">Международное гуманитарное право. Значение </w:t>
      </w:r>
      <w:r w:rsidRPr="00BB24A2">
        <w:rPr>
          <w:bCs/>
          <w:color w:val="000000"/>
          <w:sz w:val="22"/>
          <w:szCs w:val="22"/>
        </w:rPr>
        <w:t>Международного гуманитарного права.</w:t>
      </w:r>
    </w:p>
    <w:p w:rsidR="00C0054D" w:rsidRPr="00BB24A2" w:rsidRDefault="00C0054D" w:rsidP="00C0054D">
      <w:pPr>
        <w:ind w:left="-15" w:right="175"/>
        <w:rPr>
          <w:color w:val="000000"/>
          <w:sz w:val="22"/>
          <w:szCs w:val="22"/>
        </w:rPr>
      </w:pPr>
      <w:r w:rsidRPr="00BB24A2">
        <w:rPr>
          <w:b/>
          <w:i/>
          <w:color w:val="000000"/>
          <w:sz w:val="22"/>
          <w:szCs w:val="22"/>
        </w:rPr>
        <w:t xml:space="preserve"> Правовое регулирование отношений в сфере образования</w:t>
      </w:r>
      <w:r w:rsidRPr="00BB24A2">
        <w:rPr>
          <w:color w:val="000000"/>
          <w:sz w:val="22"/>
          <w:szCs w:val="22"/>
        </w:rPr>
        <w:t xml:space="preserve">. Право на образование. Итоговая аттестация. Права, обязанности и ответственность </w:t>
      </w:r>
      <w:proofErr w:type="gramStart"/>
      <w:r w:rsidRPr="00BB24A2">
        <w:rPr>
          <w:color w:val="000000"/>
          <w:sz w:val="22"/>
          <w:szCs w:val="22"/>
        </w:rPr>
        <w:t>обучающихся</w:t>
      </w:r>
      <w:proofErr w:type="gramEnd"/>
      <w:r w:rsidRPr="00BB24A2">
        <w:rPr>
          <w:color w:val="000000"/>
          <w:sz w:val="22"/>
          <w:szCs w:val="22"/>
        </w:rPr>
        <w:t>.</w:t>
      </w:r>
    </w:p>
    <w:p w:rsidR="00C0054D" w:rsidRPr="00F90334" w:rsidRDefault="00C0054D" w:rsidP="00C0054D">
      <w:pPr>
        <w:rPr>
          <w:b/>
        </w:rPr>
      </w:pPr>
      <w:r w:rsidRPr="00F90334">
        <w:rPr>
          <w:b/>
        </w:rPr>
        <w:t>Промежуточная аттестация. Контрольная работа в формате ОГЭ.</w:t>
      </w:r>
    </w:p>
    <w:p w:rsidR="00C0054D" w:rsidRPr="00F90334" w:rsidRDefault="00C0054D" w:rsidP="00C0054D">
      <w:pPr>
        <w:rPr>
          <w:b/>
        </w:rPr>
      </w:pPr>
      <w:r w:rsidRPr="00F90334">
        <w:rPr>
          <w:b/>
          <w:bCs/>
          <w:color w:val="000000"/>
          <w:lang w:eastAsia="en-US"/>
        </w:rPr>
        <w:t>Практикум по теме «Основы Российского законодательства».</w:t>
      </w:r>
    </w:p>
    <w:p w:rsidR="00C0054D" w:rsidRDefault="00C0054D" w:rsidP="00C0054D">
      <w:pPr>
        <w:rPr>
          <w:b/>
        </w:rPr>
      </w:pPr>
    </w:p>
    <w:p w:rsidR="00C0054D" w:rsidRDefault="00C0054D" w:rsidP="00C0054D">
      <w:pPr>
        <w:sectPr w:rsidR="00C0054D" w:rsidSect="000E3CB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0054D" w:rsidRPr="0037135A" w:rsidRDefault="00C0054D" w:rsidP="00C0054D">
      <w:pPr>
        <w:rPr>
          <w:b/>
        </w:rPr>
      </w:pPr>
      <w:r w:rsidRPr="0037135A">
        <w:rPr>
          <w:b/>
        </w:rPr>
        <w:lastRenderedPageBreak/>
        <w:t>Тематическое планирование</w:t>
      </w:r>
    </w:p>
    <w:tbl>
      <w:tblPr>
        <w:tblW w:w="0" w:type="auto"/>
        <w:jc w:val="center"/>
        <w:tblInd w:w="-4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4033"/>
        <w:gridCol w:w="61"/>
        <w:gridCol w:w="1499"/>
        <w:gridCol w:w="1499"/>
        <w:gridCol w:w="60"/>
        <w:gridCol w:w="1843"/>
        <w:gridCol w:w="4391"/>
      </w:tblGrid>
      <w:tr w:rsidR="00C0054D" w:rsidRPr="0037135A" w:rsidTr="00644FCE">
        <w:trPr>
          <w:trHeight w:val="234"/>
          <w:jc w:val="center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C0054D" w:rsidRPr="0037135A" w:rsidRDefault="00C0054D" w:rsidP="00644FCE">
            <w:pPr>
              <w:rPr>
                <w:b/>
              </w:rPr>
            </w:pPr>
            <w:r w:rsidRPr="0037135A">
              <w:rPr>
                <w:b/>
              </w:rPr>
              <w:t>№</w:t>
            </w:r>
          </w:p>
          <w:p w:rsidR="00C0054D" w:rsidRPr="0037135A" w:rsidRDefault="00C0054D" w:rsidP="00644FCE">
            <w:pPr>
              <w:rPr>
                <w:b/>
              </w:rPr>
            </w:pPr>
            <w:proofErr w:type="gramStart"/>
            <w:r w:rsidRPr="0037135A">
              <w:rPr>
                <w:b/>
              </w:rPr>
              <w:t>п</w:t>
            </w:r>
            <w:proofErr w:type="gramEnd"/>
            <w:r w:rsidRPr="0037135A">
              <w:rPr>
                <w:b/>
              </w:rPr>
              <w:t>/п</w:t>
            </w:r>
          </w:p>
        </w:tc>
        <w:tc>
          <w:tcPr>
            <w:tcW w:w="4094" w:type="dxa"/>
            <w:gridSpan w:val="2"/>
            <w:vMerge w:val="restart"/>
            <w:shd w:val="clear" w:color="auto" w:fill="auto"/>
            <w:vAlign w:val="center"/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98" w:type="dxa"/>
            <w:gridSpan w:val="2"/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03" w:type="dxa"/>
            <w:gridSpan w:val="2"/>
            <w:vMerge w:val="restart"/>
          </w:tcPr>
          <w:p w:rsidR="00C0054D" w:rsidRPr="006F33FB" w:rsidRDefault="00C0054D" w:rsidP="00644FCE">
            <w:pPr>
              <w:jc w:val="center"/>
              <w:rPr>
                <w:rFonts w:eastAsia="Calibri"/>
                <w:b/>
              </w:rPr>
            </w:pPr>
            <w:r w:rsidRPr="00AF0882">
              <w:rPr>
                <w:rFonts w:eastAsia="Calibri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4391" w:type="dxa"/>
            <w:vMerge w:val="restart"/>
          </w:tcPr>
          <w:p w:rsidR="00C0054D" w:rsidRPr="00461F57" w:rsidRDefault="00C0054D" w:rsidP="00644FC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1F57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  <w:p w:rsidR="00C0054D" w:rsidRPr="00AF0882" w:rsidRDefault="00C0054D" w:rsidP="00644FCE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0054D" w:rsidRPr="0037135A" w:rsidTr="00644FCE">
        <w:trPr>
          <w:trHeight w:val="402"/>
          <w:jc w:val="center"/>
        </w:trPr>
        <w:tc>
          <w:tcPr>
            <w:tcW w:w="900" w:type="dxa"/>
            <w:vMerge/>
            <w:shd w:val="clear" w:color="auto" w:fill="auto"/>
          </w:tcPr>
          <w:p w:rsidR="00C0054D" w:rsidRPr="0037135A" w:rsidRDefault="00C0054D" w:rsidP="00644FCE"/>
        </w:tc>
        <w:tc>
          <w:tcPr>
            <w:tcW w:w="4094" w:type="dxa"/>
            <w:gridSpan w:val="2"/>
            <w:vMerge/>
            <w:shd w:val="clear" w:color="auto" w:fill="auto"/>
          </w:tcPr>
          <w:p w:rsidR="00C0054D" w:rsidRPr="003D6187" w:rsidRDefault="00C0054D" w:rsidP="00644FCE"/>
        </w:tc>
        <w:tc>
          <w:tcPr>
            <w:tcW w:w="1499" w:type="dxa"/>
            <w:tcBorders>
              <w:right w:val="single" w:sz="4" w:space="0" w:color="auto"/>
            </w:tcBorders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>Авторская  программа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03" w:type="dxa"/>
            <w:gridSpan w:val="2"/>
            <w:vMerge/>
          </w:tcPr>
          <w:p w:rsidR="00C0054D" w:rsidRPr="003D6187" w:rsidRDefault="00C0054D" w:rsidP="00644FCE">
            <w:pPr>
              <w:rPr>
                <w:i/>
              </w:rPr>
            </w:pPr>
          </w:p>
        </w:tc>
        <w:tc>
          <w:tcPr>
            <w:tcW w:w="4391" w:type="dxa"/>
            <w:vMerge/>
          </w:tcPr>
          <w:p w:rsidR="00C0054D" w:rsidRPr="0037135A" w:rsidRDefault="00C0054D" w:rsidP="00644FCE">
            <w:pPr>
              <w:rPr>
                <w:i/>
              </w:rPr>
            </w:pPr>
          </w:p>
        </w:tc>
      </w:tr>
      <w:tr w:rsidR="00C0054D" w:rsidRPr="0037135A" w:rsidTr="00644FCE">
        <w:trPr>
          <w:trHeight w:val="402"/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/>
        </w:tc>
        <w:tc>
          <w:tcPr>
            <w:tcW w:w="4094" w:type="dxa"/>
            <w:gridSpan w:val="2"/>
            <w:shd w:val="clear" w:color="auto" w:fill="auto"/>
          </w:tcPr>
          <w:p w:rsidR="00C0054D" w:rsidRPr="003D6187" w:rsidRDefault="00C0054D" w:rsidP="00644FCE">
            <w:r>
              <w:rPr>
                <w:sz w:val="22"/>
                <w:szCs w:val="22"/>
              </w:rPr>
              <w:t>Введение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C0054D" w:rsidRPr="003D6187" w:rsidRDefault="00C0054D" w:rsidP="00644FC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054D" w:rsidRPr="003D6187" w:rsidRDefault="00C0054D" w:rsidP="00644FCE">
            <w:pPr>
              <w:rPr>
                <w:b/>
              </w:rPr>
            </w:pPr>
          </w:p>
        </w:tc>
        <w:tc>
          <w:tcPr>
            <w:tcW w:w="1903" w:type="dxa"/>
            <w:gridSpan w:val="2"/>
          </w:tcPr>
          <w:p w:rsidR="00C0054D" w:rsidRPr="003D6187" w:rsidRDefault="00C0054D" w:rsidP="00644FCE">
            <w:pPr>
              <w:rPr>
                <w:i/>
              </w:rPr>
            </w:pPr>
          </w:p>
        </w:tc>
        <w:tc>
          <w:tcPr>
            <w:tcW w:w="4391" w:type="dxa"/>
          </w:tcPr>
          <w:p w:rsidR="00C0054D" w:rsidRPr="0037135A" w:rsidRDefault="00C0054D" w:rsidP="00644FCE">
            <w:pPr>
              <w:rPr>
                <w:i/>
              </w:rPr>
            </w:pPr>
          </w:p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>
            <w:r>
              <w:t>1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 xml:space="preserve">Раздел 1. </w:t>
            </w:r>
            <w:r w:rsidRPr="003D6187">
              <w:rPr>
                <w:b/>
                <w:bCs/>
                <w:color w:val="000000"/>
                <w:sz w:val="22"/>
                <w:szCs w:val="22"/>
                <w:lang w:eastAsia="en-US"/>
              </w:rPr>
              <w:t>Политика.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13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2</w:t>
            </w:r>
          </w:p>
        </w:tc>
        <w:tc>
          <w:tcPr>
            <w:tcW w:w="4391" w:type="dxa"/>
          </w:tcPr>
          <w:p w:rsidR="00C0054D" w:rsidRDefault="00C0054D" w:rsidP="00644FCE">
            <w:r>
              <w:t>Научатся определять значение политики. Сравнивать формы правления и политические режимы. Формируют обобщенное представление о государственной власти, о возможностях участия граждан в управлении делами общества.</w:t>
            </w:r>
          </w:p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Default="00C0054D" w:rsidP="00644FCE">
            <w:r>
              <w:t>2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 xml:space="preserve">Раздел 2. </w:t>
            </w:r>
            <w:r w:rsidRPr="003D6187">
              <w:rPr>
                <w:b/>
                <w:bCs/>
                <w:color w:val="000000"/>
                <w:sz w:val="22"/>
                <w:szCs w:val="22"/>
                <w:lang w:eastAsia="en-US"/>
              </w:rPr>
              <w:t>Гражданин и государство.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1</w:t>
            </w:r>
          </w:p>
        </w:tc>
        <w:tc>
          <w:tcPr>
            <w:tcW w:w="4391" w:type="dxa"/>
            <w:vMerge w:val="restart"/>
          </w:tcPr>
          <w:p w:rsidR="00C0054D" w:rsidRDefault="00C0054D" w:rsidP="00644FCE">
            <w:r>
              <w:t>Научатся классифицировать сложный и обширный мир права и закона. Рассматривать теории права и отрасли права. Определять элементы конституционного права. Рассматривать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</w:t>
            </w:r>
          </w:p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Default="00C0054D" w:rsidP="00644FCE">
            <w:r>
              <w:t>3</w:t>
            </w:r>
          </w:p>
        </w:tc>
        <w:tc>
          <w:tcPr>
            <w:tcW w:w="4094" w:type="dxa"/>
            <w:gridSpan w:val="2"/>
            <w:shd w:val="clear" w:color="auto" w:fill="auto"/>
          </w:tcPr>
          <w:p w:rsidR="00C0054D" w:rsidRPr="003D6187" w:rsidRDefault="00C0054D" w:rsidP="00644FCE">
            <w:pPr>
              <w:rPr>
                <w:b/>
              </w:rPr>
            </w:pPr>
            <w:r w:rsidRPr="003D6187">
              <w:rPr>
                <w:b/>
                <w:sz w:val="22"/>
                <w:szCs w:val="22"/>
              </w:rPr>
              <w:t xml:space="preserve">Раздел 3. </w:t>
            </w:r>
            <w:r w:rsidRPr="003D6187">
              <w:rPr>
                <w:b/>
                <w:bCs/>
                <w:color w:val="000000"/>
                <w:sz w:val="22"/>
                <w:szCs w:val="22"/>
                <w:lang w:eastAsia="en-US"/>
              </w:rPr>
              <w:t>Основы Российского законодательства.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2</w:t>
            </w:r>
          </w:p>
        </w:tc>
        <w:tc>
          <w:tcPr>
            <w:tcW w:w="4391" w:type="dxa"/>
            <w:vMerge/>
          </w:tcPr>
          <w:p w:rsidR="00C0054D" w:rsidRDefault="00C0054D" w:rsidP="00644FCE">
            <w:pPr>
              <w:jc w:val="center"/>
            </w:pPr>
          </w:p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/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0054D" w:rsidRPr="003D6187" w:rsidRDefault="00C0054D" w:rsidP="00644FCE">
            <w:pPr>
              <w:jc w:val="right"/>
            </w:pPr>
            <w:r w:rsidRPr="003D618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8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/>
        </w:tc>
        <w:tc>
          <w:tcPr>
            <w:tcW w:w="4391" w:type="dxa"/>
          </w:tcPr>
          <w:p w:rsidR="00C0054D" w:rsidRPr="0037135A" w:rsidRDefault="00C0054D" w:rsidP="00644FCE"/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/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0054D" w:rsidRPr="003D6187" w:rsidRDefault="00C0054D" w:rsidP="00644FCE">
            <w:pPr>
              <w:jc w:val="right"/>
            </w:pPr>
            <w:r w:rsidRPr="003D618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8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/>
        </w:tc>
        <w:tc>
          <w:tcPr>
            <w:tcW w:w="4391" w:type="dxa"/>
          </w:tcPr>
          <w:p w:rsidR="00C0054D" w:rsidRPr="0037135A" w:rsidRDefault="00C0054D" w:rsidP="00644FCE"/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/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0054D" w:rsidRPr="003D6187" w:rsidRDefault="00C0054D" w:rsidP="00644FCE">
            <w:pPr>
              <w:jc w:val="right"/>
            </w:pPr>
            <w:r w:rsidRPr="003D618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10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/>
        </w:tc>
        <w:tc>
          <w:tcPr>
            <w:tcW w:w="4391" w:type="dxa"/>
          </w:tcPr>
          <w:p w:rsidR="00C0054D" w:rsidRPr="0037135A" w:rsidRDefault="00C0054D" w:rsidP="00644FCE"/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/>
        </w:tc>
        <w:tc>
          <w:tcPr>
            <w:tcW w:w="4094" w:type="dxa"/>
            <w:gridSpan w:val="2"/>
            <w:shd w:val="clear" w:color="auto" w:fill="auto"/>
            <w:vAlign w:val="center"/>
          </w:tcPr>
          <w:p w:rsidR="00C0054D" w:rsidRPr="003D6187" w:rsidRDefault="00C0054D" w:rsidP="00644FCE">
            <w:pPr>
              <w:jc w:val="right"/>
            </w:pPr>
            <w:r w:rsidRPr="003D618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99" w:type="dxa"/>
          </w:tcPr>
          <w:p w:rsidR="00C0054D" w:rsidRPr="003D6187" w:rsidRDefault="00C0054D" w:rsidP="00644FCE">
            <w:pPr>
              <w:jc w:val="center"/>
            </w:pPr>
          </w:p>
        </w:tc>
        <w:tc>
          <w:tcPr>
            <w:tcW w:w="1499" w:type="dxa"/>
            <w:shd w:val="clear" w:color="auto" w:fill="auto"/>
          </w:tcPr>
          <w:p w:rsidR="00C0054D" w:rsidRPr="003D6187" w:rsidRDefault="00C0054D" w:rsidP="00644FCE">
            <w:pPr>
              <w:jc w:val="center"/>
            </w:pPr>
            <w:r w:rsidRPr="003D6187">
              <w:rPr>
                <w:sz w:val="22"/>
                <w:szCs w:val="22"/>
              </w:rPr>
              <w:t>8</w:t>
            </w:r>
          </w:p>
        </w:tc>
        <w:tc>
          <w:tcPr>
            <w:tcW w:w="1903" w:type="dxa"/>
            <w:gridSpan w:val="2"/>
          </w:tcPr>
          <w:p w:rsidR="00C0054D" w:rsidRPr="003D6187" w:rsidRDefault="00C0054D" w:rsidP="00644FCE"/>
        </w:tc>
        <w:tc>
          <w:tcPr>
            <w:tcW w:w="4391" w:type="dxa"/>
          </w:tcPr>
          <w:p w:rsidR="00C0054D" w:rsidRPr="0037135A" w:rsidRDefault="00C0054D" w:rsidP="00644FCE"/>
        </w:tc>
      </w:tr>
      <w:tr w:rsidR="00C0054D" w:rsidRPr="0037135A" w:rsidTr="00644FCE">
        <w:trPr>
          <w:jc w:val="center"/>
        </w:trPr>
        <w:tc>
          <w:tcPr>
            <w:tcW w:w="900" w:type="dxa"/>
            <w:shd w:val="clear" w:color="auto" w:fill="auto"/>
          </w:tcPr>
          <w:p w:rsidR="00C0054D" w:rsidRPr="0037135A" w:rsidRDefault="00C0054D" w:rsidP="00644FCE"/>
        </w:tc>
        <w:tc>
          <w:tcPr>
            <w:tcW w:w="4033" w:type="dxa"/>
            <w:shd w:val="clear" w:color="auto" w:fill="auto"/>
          </w:tcPr>
          <w:p w:rsidR="00C0054D" w:rsidRPr="0037135A" w:rsidRDefault="00C0054D" w:rsidP="00644FCE">
            <w:pPr>
              <w:jc w:val="right"/>
              <w:rPr>
                <w:b/>
              </w:rPr>
            </w:pPr>
            <w:r w:rsidRPr="0037135A">
              <w:rPr>
                <w:b/>
              </w:rPr>
              <w:t>Итого:</w:t>
            </w:r>
          </w:p>
        </w:tc>
        <w:tc>
          <w:tcPr>
            <w:tcW w:w="1560" w:type="dxa"/>
            <w:gridSpan w:val="2"/>
          </w:tcPr>
          <w:p w:rsidR="00C0054D" w:rsidRDefault="00C0054D" w:rsidP="00644FCE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0054D" w:rsidRPr="0037135A" w:rsidRDefault="00C0054D" w:rsidP="00644FCE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C0054D" w:rsidRPr="0037135A" w:rsidRDefault="00C0054D" w:rsidP="00644FCE">
            <w:pPr>
              <w:jc w:val="center"/>
            </w:pPr>
            <w:r>
              <w:t>5</w:t>
            </w:r>
          </w:p>
        </w:tc>
        <w:tc>
          <w:tcPr>
            <w:tcW w:w="4391" w:type="dxa"/>
          </w:tcPr>
          <w:p w:rsidR="00C0054D" w:rsidRDefault="00C0054D" w:rsidP="00644FCE">
            <w:pPr>
              <w:jc w:val="center"/>
            </w:pPr>
          </w:p>
        </w:tc>
      </w:tr>
    </w:tbl>
    <w:p w:rsidR="00590B87" w:rsidRDefault="00590B87"/>
    <w:sectPr w:rsidR="00590B87" w:rsidSect="0001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3562DF"/>
    <w:rsid w:val="00590B87"/>
    <w:rsid w:val="008111E9"/>
    <w:rsid w:val="00A71975"/>
    <w:rsid w:val="00BE38FF"/>
    <w:rsid w:val="00C0054D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4D"/>
    <w:pPr>
      <w:ind w:left="720"/>
      <w:contextualSpacing/>
    </w:pPr>
  </w:style>
  <w:style w:type="paragraph" w:styleId="a4">
    <w:name w:val="No Spacing"/>
    <w:link w:val="a5"/>
    <w:uiPriority w:val="1"/>
    <w:qFormat/>
    <w:rsid w:val="00C0054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C0054D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C0054D"/>
    <w:rPr>
      <w:i/>
      <w:iCs/>
    </w:rPr>
  </w:style>
  <w:style w:type="paragraph" w:styleId="a7">
    <w:name w:val="Normal (Web)"/>
    <w:basedOn w:val="a"/>
    <w:uiPriority w:val="99"/>
    <w:semiHidden/>
    <w:unhideWhenUsed/>
    <w:rsid w:val="00C005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0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54D"/>
    <w:pPr>
      <w:ind w:left="720"/>
      <w:contextualSpacing/>
    </w:pPr>
  </w:style>
  <w:style w:type="paragraph" w:styleId="a4">
    <w:name w:val="No Spacing"/>
    <w:link w:val="a5"/>
    <w:uiPriority w:val="1"/>
    <w:qFormat/>
    <w:rsid w:val="00C0054D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C0054D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C0054D"/>
    <w:rPr>
      <w:i/>
      <w:iCs/>
    </w:rPr>
  </w:style>
  <w:style w:type="paragraph" w:styleId="a7">
    <w:name w:val="Normal (Web)"/>
    <w:basedOn w:val="a"/>
    <w:uiPriority w:val="99"/>
    <w:semiHidden/>
    <w:unhideWhenUsed/>
    <w:rsid w:val="00C005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005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2019-10-31T16:59:00Z</dcterms:created>
  <dcterms:modified xsi:type="dcterms:W3CDTF">2019-11-01T06:56:00Z</dcterms:modified>
</cp:coreProperties>
</file>