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F8" w:rsidRDefault="00DB0AF8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B0AF8" w:rsidRPr="00E839AA" w:rsidRDefault="00DB0AF8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CF" w:rsidRPr="00E839AA" w:rsidRDefault="00370DCF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370DCF" w:rsidRPr="00E839AA" w:rsidRDefault="00370DCF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DB0AF8" w:rsidRPr="00E839AA" w:rsidRDefault="00DB0AF8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F8" w:rsidRPr="00E839AA" w:rsidRDefault="00DB0AF8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A8" w:rsidRPr="00E839AA" w:rsidRDefault="005D17A8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7A8" w:rsidRPr="00E839AA" w:rsidRDefault="003F234E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63150" cy="1695450"/>
            <wp:effectExtent l="0" t="0" r="0" b="0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DCF" w:rsidRPr="00E839AA" w:rsidRDefault="00370DCF" w:rsidP="00E8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F8" w:rsidRPr="00E839AA" w:rsidRDefault="00DB0AF8" w:rsidP="00E8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CF" w:rsidRPr="00E839AA" w:rsidRDefault="00370DCF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370DCF" w:rsidRPr="00E839AA" w:rsidRDefault="00370DCF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изо</w:t>
      </w:r>
    </w:p>
    <w:p w:rsidR="00370DCF" w:rsidRPr="00E839AA" w:rsidRDefault="00370DCF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8 класса</w:t>
      </w:r>
    </w:p>
    <w:p w:rsidR="00370DCF" w:rsidRPr="00E839AA" w:rsidRDefault="003F234E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2020-2021</w:t>
      </w:r>
      <w:r w:rsidR="00370DCF"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70DCF" w:rsidRPr="00E839AA" w:rsidRDefault="00370DCF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CF" w:rsidRPr="00E839AA" w:rsidRDefault="00370DCF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7905"/>
      </w:tblGrid>
      <w:tr w:rsidR="00E839AA" w:rsidRPr="00E839AA" w:rsidTr="00E839AA">
        <w:tc>
          <w:tcPr>
            <w:tcW w:w="7904" w:type="dxa"/>
          </w:tcPr>
          <w:p w:rsidR="00E839AA" w:rsidRPr="00E839AA" w:rsidRDefault="00E839AA" w:rsidP="00E839AA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39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E839AA" w:rsidRPr="00E839AA" w:rsidRDefault="00E839AA" w:rsidP="00E839AA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39AA">
              <w:rPr>
                <w:rFonts w:ascii="Times New Roman" w:eastAsia="Times New Roman" w:hAnsi="Times New Roman"/>
                <w:bCs/>
                <w:sz w:val="24"/>
                <w:szCs w:val="24"/>
              </w:rPr>
              <w:t>с требованиями ФГОС ООО</w:t>
            </w:r>
          </w:p>
          <w:p w:rsidR="00E839AA" w:rsidRPr="00E839AA" w:rsidRDefault="00E839AA" w:rsidP="00E839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E839AA" w:rsidRPr="00E839AA" w:rsidRDefault="00E839AA" w:rsidP="00E839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9AA">
              <w:rPr>
                <w:rFonts w:ascii="Times New Roman" w:eastAsia="Times New Roman" w:hAnsi="Times New Roman"/>
                <w:sz w:val="24"/>
                <w:szCs w:val="24"/>
              </w:rPr>
              <w:t>Составитель программы: Прянишникова Ольга Алексеевна,</w:t>
            </w:r>
          </w:p>
          <w:p w:rsidR="00E839AA" w:rsidRPr="00E839AA" w:rsidRDefault="00E839AA" w:rsidP="00E839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839AA">
              <w:rPr>
                <w:rFonts w:ascii="Times New Roman" w:eastAsia="Times New Roman" w:hAnsi="Times New Roman"/>
                <w:sz w:val="24"/>
                <w:szCs w:val="24"/>
              </w:rPr>
              <w:t>читель высшей квалификационной категории</w:t>
            </w:r>
          </w:p>
          <w:p w:rsidR="00E839AA" w:rsidRPr="00E839AA" w:rsidRDefault="00E839AA" w:rsidP="00E839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70DCF" w:rsidRPr="00E839AA" w:rsidRDefault="00370DCF" w:rsidP="00E8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CF" w:rsidRPr="00E839AA" w:rsidRDefault="00370DCF" w:rsidP="00370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CF" w:rsidRDefault="00370DCF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AA" w:rsidRDefault="00E839AA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AA" w:rsidRDefault="00E839AA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AA" w:rsidRDefault="00E839AA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9AA" w:rsidRPr="00E839AA" w:rsidRDefault="00E839AA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DCF" w:rsidRPr="00E839AA" w:rsidRDefault="00370DCF" w:rsidP="00370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Абалак</w:t>
      </w:r>
    </w:p>
    <w:p w:rsidR="00370DCF" w:rsidRPr="00DB0AF8" w:rsidRDefault="003F234E" w:rsidP="00DB0A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370DCF" w:rsidRPr="00DB0AF8">
          <w:footerReference w:type="even" r:id="rId8"/>
          <w:footerReference w:type="default" r:id="rId9"/>
          <w:footerReference w:type="first" r:id="rId10"/>
          <w:pgSz w:w="16838" w:h="11906" w:orient="landscape"/>
          <w:pgMar w:top="287" w:right="314" w:bottom="947" w:left="427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E83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70DCF" w:rsidRPr="00E61FA3" w:rsidRDefault="00370DCF" w:rsidP="00370DCF">
      <w:pPr>
        <w:spacing w:after="42" w:line="249" w:lineRule="auto"/>
        <w:ind w:right="32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  <w:r w:rsidR="00E839AA" w:rsidRPr="00E6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«Изобразительное искусство»</w:t>
      </w:r>
    </w:p>
    <w:p w:rsidR="00E839AA" w:rsidRPr="00913F7D" w:rsidRDefault="00E839AA" w:rsidP="00E839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E839AA" w:rsidRPr="00913F7D" w:rsidRDefault="00E839AA" w:rsidP="00E83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839AA" w:rsidRPr="00913F7D" w:rsidRDefault="00E839AA" w:rsidP="00E839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839AA" w:rsidRPr="00913F7D" w:rsidRDefault="00E839AA" w:rsidP="00E839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839AA" w:rsidRPr="00913F7D" w:rsidRDefault="00E839AA" w:rsidP="00E839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839AA" w:rsidRPr="00913F7D" w:rsidRDefault="00E839AA" w:rsidP="00E839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839AA" w:rsidRPr="00913F7D" w:rsidRDefault="00E839AA" w:rsidP="00E839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6) приобретение опыта работы различными художественными материалами и в разных техниках в различных видах визуально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E839AA" w:rsidRPr="00913F7D" w:rsidRDefault="00E839AA" w:rsidP="00E839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839AA" w:rsidRDefault="00E839AA" w:rsidP="00E83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70DCF" w:rsidRPr="00E839AA" w:rsidRDefault="00E839AA" w:rsidP="00E83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39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Ученик научиться:</w:t>
      </w:r>
    </w:p>
    <w:p w:rsidR="00370DCF" w:rsidRPr="00E839AA" w:rsidRDefault="00370DCF" w:rsidP="00370DCF">
      <w:pPr>
        <w:numPr>
          <w:ilvl w:val="0"/>
          <w:numId w:val="2"/>
        </w:numPr>
        <w:spacing w:after="0" w:line="240" w:lineRule="auto"/>
        <w:ind w:right="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AA">
        <w:rPr>
          <w:rFonts w:ascii="Times New Roman" w:eastAsia="Calibri" w:hAnsi="Times New Roman" w:cs="Times New Roman"/>
          <w:sz w:val="24"/>
          <w:szCs w:val="24"/>
        </w:rPr>
        <w:t>освоить азбуку фотографирования;</w:t>
      </w:r>
    </w:p>
    <w:p w:rsidR="00370DCF" w:rsidRPr="00E839AA" w:rsidRDefault="00370DCF" w:rsidP="00370DCF">
      <w:pPr>
        <w:numPr>
          <w:ilvl w:val="0"/>
          <w:numId w:val="2"/>
        </w:numPr>
        <w:spacing w:after="0" w:line="240" w:lineRule="auto"/>
        <w:ind w:right="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AA">
        <w:rPr>
          <w:rFonts w:ascii="Times New Roman" w:eastAsia="Calibri" w:hAnsi="Times New Roman" w:cs="Times New Roman"/>
          <w:sz w:val="24"/>
          <w:szCs w:val="24"/>
        </w:rPr>
        <w:t xml:space="preserve">анализировать </w:t>
      </w:r>
      <w:proofErr w:type="spellStart"/>
      <w:r w:rsidRPr="00E839AA">
        <w:rPr>
          <w:rFonts w:ascii="Times New Roman" w:eastAsia="Calibri" w:hAnsi="Times New Roman" w:cs="Times New Roman"/>
          <w:sz w:val="24"/>
          <w:szCs w:val="24"/>
        </w:rPr>
        <w:t>фотопроизведение</w:t>
      </w:r>
      <w:proofErr w:type="spellEnd"/>
      <w:r w:rsidRPr="00E839AA">
        <w:rPr>
          <w:rFonts w:ascii="Times New Roman" w:eastAsia="Calibri" w:hAnsi="Times New Roman" w:cs="Times New Roman"/>
          <w:sz w:val="24"/>
          <w:szCs w:val="24"/>
        </w:rPr>
        <w:t>, исходя из принципов художественности; применять критерии художественности, композиционной грамотности в своей съёмочной практике;</w:t>
      </w:r>
    </w:p>
    <w:p w:rsidR="00370DCF" w:rsidRPr="00E839AA" w:rsidRDefault="00370DCF" w:rsidP="00370DCF">
      <w:pPr>
        <w:numPr>
          <w:ilvl w:val="0"/>
          <w:numId w:val="2"/>
        </w:numPr>
        <w:spacing w:after="0" w:line="240" w:lineRule="auto"/>
        <w:ind w:right="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AA">
        <w:rPr>
          <w:rFonts w:ascii="Times New Roman" w:eastAsia="Calibri" w:hAnsi="Times New Roman" w:cs="Times New Roman"/>
          <w:sz w:val="24"/>
          <w:szCs w:val="24"/>
        </w:rPr>
        <w:t>усвоить принципы построения изображения и пространственно-временного развития и построения видеоряда (</w:t>
      </w:r>
      <w:proofErr w:type="spellStart"/>
      <w:r w:rsidRPr="00E839AA">
        <w:rPr>
          <w:rFonts w:ascii="Times New Roman" w:eastAsia="Calibri" w:hAnsi="Times New Roman" w:cs="Times New Roman"/>
          <w:sz w:val="24"/>
          <w:szCs w:val="24"/>
        </w:rPr>
        <w:t>раскадровки</w:t>
      </w:r>
      <w:proofErr w:type="spellEnd"/>
      <w:r w:rsidRPr="00E839A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70DCF" w:rsidRPr="00E839AA" w:rsidRDefault="00370DCF" w:rsidP="00370DCF">
      <w:pPr>
        <w:numPr>
          <w:ilvl w:val="0"/>
          <w:numId w:val="2"/>
        </w:numPr>
        <w:spacing w:after="0" w:line="240" w:lineRule="auto"/>
        <w:ind w:right="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AA">
        <w:rPr>
          <w:rFonts w:ascii="Times New Roman" w:eastAsia="Calibri" w:hAnsi="Times New Roman" w:cs="Times New Roman"/>
          <w:sz w:val="24"/>
          <w:szCs w:val="24"/>
        </w:rPr>
        <w:t>усвоить принципы киномонтажа в создании художественного образа;</w:t>
      </w:r>
    </w:p>
    <w:p w:rsidR="00370DCF" w:rsidRPr="00E839AA" w:rsidRDefault="00370DCF" w:rsidP="00370DCF">
      <w:pPr>
        <w:numPr>
          <w:ilvl w:val="0"/>
          <w:numId w:val="2"/>
        </w:numPr>
        <w:spacing w:after="0" w:line="240" w:lineRule="auto"/>
        <w:ind w:right="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AA">
        <w:rPr>
          <w:rFonts w:ascii="Times New Roman" w:eastAsia="Calibri" w:hAnsi="Times New Roman" w:cs="Times New Roman"/>
          <w:sz w:val="24"/>
          <w:szCs w:val="24"/>
        </w:rPr>
        <w:t xml:space="preserve"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 и </w:t>
      </w:r>
      <w:proofErr w:type="spellStart"/>
      <w:r w:rsidRPr="00E839AA">
        <w:rPr>
          <w:rFonts w:ascii="Times New Roman" w:eastAsia="Calibri" w:hAnsi="Times New Roman" w:cs="Times New Roman"/>
          <w:sz w:val="24"/>
          <w:szCs w:val="24"/>
        </w:rPr>
        <w:t>видеоработами</w:t>
      </w:r>
      <w:proofErr w:type="spellEnd"/>
      <w:r w:rsidRPr="00E839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70DCF" w:rsidRPr="00E61FA3" w:rsidRDefault="00370DCF" w:rsidP="00370DCF">
      <w:pPr>
        <w:numPr>
          <w:ilvl w:val="0"/>
          <w:numId w:val="2"/>
        </w:numPr>
        <w:spacing w:after="0" w:line="240" w:lineRule="auto"/>
        <w:ind w:right="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9AA">
        <w:rPr>
          <w:rFonts w:ascii="Times New Roman" w:eastAsia="Calibri" w:hAnsi="Times New Roman" w:cs="Times New Roman"/>
          <w:sz w:val="24"/>
          <w:szCs w:val="24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5D17A8" w:rsidRDefault="005D17A8" w:rsidP="00370DCF">
      <w:pPr>
        <w:spacing w:after="15" w:line="270" w:lineRule="auto"/>
        <w:ind w:left="434" w:right="2" w:hanging="1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61FA3" w:rsidRDefault="00370DCF" w:rsidP="00E61FA3">
      <w:pPr>
        <w:spacing w:after="15" w:line="270" w:lineRule="auto"/>
        <w:ind w:left="434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  <w:r w:rsidR="00E839AA" w:rsidRPr="00E83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«Изобразительное искусство»</w:t>
      </w:r>
    </w:p>
    <w:p w:rsidR="00370DCF" w:rsidRPr="00E839AA" w:rsidRDefault="00370DCF" w:rsidP="00E61FA3">
      <w:pPr>
        <w:spacing w:after="15" w:line="270" w:lineRule="auto"/>
        <w:ind w:left="434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70DCF" w:rsidRPr="00E839AA" w:rsidRDefault="00370DCF" w:rsidP="00370DCF">
      <w:pPr>
        <w:spacing w:after="5" w:line="270" w:lineRule="auto"/>
        <w:ind w:firstLine="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Художник и искусство театра. Роль изображения в синтетических искусствах (8 часов).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Синтетические искусства и изображения. Образная сила искусства. Изображение в театре и кино. Общность жизненных истоков, художественных идей, образного строя произведений различных видов искусств. Роль и значение изобразительного искусства в синтетических видах творчества..</w:t>
      </w:r>
      <w:r w:rsidRPr="00E839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Театральное искусство и художник. Правда и магия театра. Синтез искусств как фактор усиления эмоционального воздействия. Роль и значение изобразительного искусства в синтетических видах творчества.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художественный, образно-созидательный элемент в спектакле – актёрская игра, в фильме – изображение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Сценография– особый вид художественного творчества. Безграничное пространство сцены. Два направления художественной деятельности сценографа: создание образно-игровой среды (места действия спектакля), оформление сценического пространства и создание внешнего облика актёра. Сценический мир как композиция из реальных вещей и придуманных изображений, конструкций. </w:t>
      </w:r>
    </w:p>
    <w:p w:rsidR="00370DCF" w:rsidRPr="00E839AA" w:rsidRDefault="00370DCF" w:rsidP="00370DCF">
      <w:pPr>
        <w:spacing w:after="12" w:line="268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Сценография как искусство и производство.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законы восприятия композиции картины и сцены. Сценография. Художники театра (В.М. Васнецов, А.Н. Бенуа, Л.С. </w:t>
      </w:r>
      <w:proofErr w:type="spell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Бакст</w:t>
      </w:r>
      <w:proofErr w:type="spell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В.Ф. Рындин, Ф.Ф. Федоровский и др.).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Костюм, грим и маска или магическое «если бы». Тайны актерского перевоплощен Совместные действия сценариста, режиссера, художника, актеров в создании </w:t>
      </w:r>
    </w:p>
    <w:p w:rsidR="00370DCF" w:rsidRPr="00E839AA" w:rsidRDefault="00370DCF" w:rsidP="00370DCF">
      <w:pPr>
        <w:spacing w:after="12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художественного образа спектакля. Искусство и специфика театрального костюма </w:t>
      </w:r>
    </w:p>
    <w:p w:rsidR="00370DCF" w:rsidRPr="00E839AA" w:rsidRDefault="00370DCF" w:rsidP="00370DCF">
      <w:pPr>
        <w:spacing w:after="12" w:line="268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Относительная самостоятельность костюма в шоу-представлениях и театре моды.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Изобразительные средства актёрского перевоплощения: грим. Образность театрального грима и причёски </w:t>
      </w:r>
    </w:p>
    <w:p w:rsidR="00370DCF" w:rsidRPr="00E839AA" w:rsidRDefault="00370DCF" w:rsidP="00370DCF">
      <w:pPr>
        <w:spacing w:after="12" w:line="268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Изобразительные средства актёрского перевоплощения: маска.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Маска – внешнее и внутреннее перевоплощение актёра. Традиции и культура театра масок.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Художник в театре кукол. Привет от Карабаса- </w:t>
      </w:r>
      <w:proofErr w:type="spell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Барабаса</w:t>
      </w:r>
      <w:proofErr w:type="spell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Кукольный театр – единственный вид сценического искусства с главенствующей ролью художника. Художник куклы – создатель образа куклы-актёра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Спектакль от замысла к воплощению. Третий звонок. Игровое действо, построенное на использовании одной из форм художественно-сценографической работы. </w:t>
      </w:r>
    </w:p>
    <w:p w:rsidR="00370DCF" w:rsidRPr="00E839AA" w:rsidRDefault="00370DCF" w:rsidP="00370DCF">
      <w:pPr>
        <w:spacing w:after="5" w:line="270" w:lineRule="auto"/>
        <w:ind w:firstLine="4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Эстафета искусств: от рисунка к фотографии. Эволюция изобразительных искусств и технологий (8 ч.)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Художник и художественные технологии. Эстафета искусств. Художник и изобразительные средства. Роль художественных инструментов в творческом художественном процессе. Объективное и субъективное в живописи и фотографии или кино.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Фотография –взгляд, сохраненный навсегда. Фотография – новое изображение реальности. Грамота фотографирования и операторского мастерства. Фотография как передача видимого мира в изображениях, дублирующих реальность. Фотографическое изображение не реальность, а новая художественная условность.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Грамота фотокомпозиции и съёмки. Основа операторского фотомастерства: умение видеть и выбирать. Художественно-композиционные момента в съёмке. Композиция в живописи и фотографии: общее и специфическое. Использование опыта композиции, приобретённого в живописи, при построении фотокадра.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Фотография – искусство светописи. Вещь: свет и фактура. Натюрморт и пейзаж – жанровые темы фотографии. Свет – изобразительный язык фотографии. Роль света в выявлении формы и фактуры вещи. Цвет в фотографии: превращение «природности» цвета в </w:t>
      </w:r>
    </w:p>
    <w:p w:rsidR="00370DCF" w:rsidRPr="00E839AA" w:rsidRDefault="00370DCF" w:rsidP="00370DCF">
      <w:pPr>
        <w:spacing w:after="12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«художественность»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на фотографии. Искусство фотопейзажа и фотоинтерьера. Операторское мастерство фотопортрета. Анализ своеобразия художественной образности фотопортрета. Фотоизображение – образное обобщение или лицо конкретного человека в кадре?  Грамота портретной съёмки: определение точки и места съёмки, постановка света, выбор эмоционально-психологического состояния, позы и фона для портретируемого. </w:t>
      </w:r>
    </w:p>
    <w:p w:rsidR="00370DCF" w:rsidRPr="00E839AA" w:rsidRDefault="00370DCF" w:rsidP="00370DCF">
      <w:pPr>
        <w:spacing w:after="12" w:line="268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Событие в кадре. Искусство фоторепортажа.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Фотография и компьютер.  Событие как объект репортажной съёмки, требующий подготовки, оперативности. Мастерства. Фотоизображение как документ времени, летопись запечатлённых мгновений истории и зримая информация.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Фотография – остановленное время, запечатлённое навсегда в лицах, пейзажах и событиях.  «Мой фотоальбом». Выставка работ учащихся. </w:t>
      </w:r>
    </w:p>
    <w:p w:rsidR="00370DCF" w:rsidRPr="00E839AA" w:rsidRDefault="00370DCF" w:rsidP="00370DCF">
      <w:pPr>
        <w:spacing w:after="5" w:line="270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Фильм — творец и зритель. Что мы знаем об искусстве кино? (11 ч.)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 – запечатлённое движение. Многоголосый язык экрана. Новый вид изображения – движущееся экранное изображение. Понятие кадра и плана. Искусство кино и монтаж. Грамота изложения </w:t>
      </w:r>
      <w:proofErr w:type="spell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киномысли</w:t>
      </w:r>
      <w:proofErr w:type="spell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Художественно-выразительная и образная роль детали в кино.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Синтетическая природа фильма и монтаж. Пространство и время в кино. Азбука </w:t>
      </w:r>
      <w:proofErr w:type="spell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кинозыка</w:t>
      </w:r>
      <w:proofErr w:type="spell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Начало фильма – замысел. Фильм как последовательность кадров. </w:t>
      </w:r>
      <w:proofErr w:type="spell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Литературнословесная</w:t>
      </w:r>
      <w:proofErr w:type="spell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фильма – сценарий; изобразительная запись, т.е. покадровая зарисовка фильма, - </w:t>
      </w:r>
      <w:proofErr w:type="spell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раскадровка</w:t>
      </w:r>
      <w:proofErr w:type="spell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истории кино. </w:t>
      </w:r>
      <w:proofErr w:type="spell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Киножанры</w:t>
      </w:r>
      <w:proofErr w:type="spell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Изменяющееся и неизменное в фильмах от братьев Люмьеров до наших дней. Немые фильмы. Чёрно-белые фильмы. Цветные фильмы. Реклама и телевизионные клипы. Художественное начало в кино проявляется не обязательно в игровом фильме, но и в кинопроизведении любого жанра и вида, созданном талантливым автором с чуткой душой.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Социокультурное многообразие телевидения: искусство, журналистика, информация. Реальность времени прямого эфира. Человек на экране. Психология и поведение человека перед камерой. Принципы </w:t>
      </w:r>
      <w:proofErr w:type="gram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с</w:t>
      </w:r>
      <w:proofErr w:type="gram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человеком в кадре.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Художник и художественное творчество в кино. Художник в игровом фильме. Игровой (художественный) фильм. </w:t>
      </w:r>
      <w:proofErr w:type="gram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Драматургическая  роль</w:t>
      </w:r>
      <w:proofErr w:type="gram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звука и музыки в фильме. От большого экрана к домашнему видео.  Главенство играемого актёрами сюжета в игровом (художественном) фильме. Музыка и шумы в фильме. </w:t>
      </w:r>
    </w:p>
    <w:p w:rsidR="00370DCF" w:rsidRPr="00E839AA" w:rsidRDefault="00370DCF" w:rsidP="00370DCF">
      <w:pPr>
        <w:spacing w:after="12" w:line="268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Бесконечный мир кинематографа. Компьютер на службе художника. </w:t>
      </w:r>
    </w:p>
    <w:p w:rsidR="00370DCF" w:rsidRPr="00E839AA" w:rsidRDefault="00370DCF" w:rsidP="00370DCF">
      <w:pPr>
        <w:spacing w:after="12" w:line="268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Анимационный (мультипликационный) фильм Новые способы получения изображения. </w:t>
      </w:r>
    </w:p>
    <w:p w:rsidR="00370DCF" w:rsidRPr="00E839AA" w:rsidRDefault="00370DCF" w:rsidP="00370DCF">
      <w:pPr>
        <w:spacing w:after="12" w:line="26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Компьютерный анимационный фильм: технология создания и основные этапы творческой работы. </w:t>
      </w:r>
    </w:p>
    <w:p w:rsidR="00370DCF" w:rsidRPr="00E839AA" w:rsidRDefault="00370DCF" w:rsidP="00370DCF">
      <w:pPr>
        <w:spacing w:after="12" w:line="268" w:lineRule="auto"/>
        <w:ind w:left="4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на экране компьютера и законы экранного искусства </w:t>
      </w:r>
    </w:p>
    <w:p w:rsidR="00370DCF" w:rsidRPr="00E839AA" w:rsidRDefault="00370DCF" w:rsidP="00370DCF">
      <w:pPr>
        <w:spacing w:after="5" w:line="270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Телевидение — пространство культуры? Экран — искусство — зритель (7 ч.)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Телевидение – новая визуальная технология. Художественный вкус и культура. Интернет – новейшее </w:t>
      </w:r>
      <w:r w:rsidR="00E839AA"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коммуникативное средство</w:t>
      </w: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Актуальность и необходимость </w:t>
      </w:r>
      <w:r w:rsidR="00E839AA"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зрительской творческой</w:t>
      </w: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телеграмоты</w:t>
      </w:r>
      <w:proofErr w:type="spell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телевидения – это </w:t>
      </w:r>
      <w:r w:rsidR="00E839AA"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«сиюминутность</w:t>
      </w: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происходящего на экране. Опыт документального репортажа. Основы школьной тележурналистики.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Кинонаблюдение – основа документального</w:t>
      </w:r>
      <w:r w:rsidR="00E61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видеотворчества</w:t>
      </w:r>
      <w:proofErr w:type="spell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Метод кинонаблюдения – основное средство изображения события и человека в документальном фильме телерепортаже. Киноязык и </w:t>
      </w:r>
      <w:proofErr w:type="spellStart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коноформы</w:t>
      </w:r>
      <w:proofErr w:type="spellEnd"/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являются чем- то застывши и неизменным. 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 </w:t>
      </w:r>
    </w:p>
    <w:p w:rsidR="00370DCF" w:rsidRPr="00E839AA" w:rsidRDefault="00370DCF" w:rsidP="00370DCF">
      <w:pPr>
        <w:spacing w:after="12" w:line="268" w:lineRule="auto"/>
        <w:ind w:lef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визуально –зрелищных искусств. В обществе и жизни человека. Позитивная и негативная роль СМИ. Телевидение – регулятор интересов и запросов общества. </w:t>
      </w:r>
    </w:p>
    <w:p w:rsidR="00370DCF" w:rsidRPr="00E839AA" w:rsidRDefault="00370DCF" w:rsidP="00E61F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70DCF" w:rsidRDefault="00E839AA" w:rsidP="00370DCF">
      <w:pPr>
        <w:spacing w:after="12" w:line="249" w:lineRule="auto"/>
        <w:ind w:left="10" w:right="323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E839AA" w:rsidRPr="00E839AA" w:rsidRDefault="00E839AA" w:rsidP="00370DCF">
      <w:pPr>
        <w:spacing w:after="12" w:line="249" w:lineRule="auto"/>
        <w:ind w:left="10" w:right="3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394"/>
        <w:gridCol w:w="691"/>
        <w:gridCol w:w="11896"/>
        <w:gridCol w:w="786"/>
      </w:tblGrid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left="3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ind w:right="25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Раздел, тема </w:t>
            </w:r>
          </w:p>
        </w:tc>
        <w:tc>
          <w:tcPr>
            <w:tcW w:w="266" w:type="pct"/>
          </w:tcPr>
          <w:p w:rsidR="00E61FA3" w:rsidRPr="00E61FA3" w:rsidRDefault="00E61FA3" w:rsidP="00E61FA3">
            <w:pPr>
              <w:spacing w:after="24"/>
              <w:ind w:lef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E61FA3" w:rsidRPr="00E61FA3" w:rsidTr="00E61FA3">
        <w:trPr>
          <w:trHeight w:val="120"/>
        </w:trPr>
        <w:tc>
          <w:tcPr>
            <w:tcW w:w="706" w:type="pct"/>
            <w:gridSpan w:val="2"/>
            <w:shd w:val="clear" w:color="auto" w:fill="D0CECE" w:themeFill="background2" w:themeFillShade="E6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4028" w:type="pct"/>
            <w:shd w:val="clear" w:color="auto" w:fill="D0CECE" w:themeFill="background2" w:themeFillShade="E6"/>
          </w:tcPr>
          <w:p w:rsidR="00E61FA3" w:rsidRPr="00E61FA3" w:rsidRDefault="00E61FA3" w:rsidP="00370DCF">
            <w:pPr>
              <w:spacing w:after="39" w:line="274" w:lineRule="auto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Художник и искусство театра. Роль изображения в синтетических искусствах</w:t>
            </w:r>
            <w:r w:rsidRPr="00E61FA3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E61FA3" w:rsidRPr="00E61FA3" w:rsidRDefault="00E61FA3" w:rsidP="00370DC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" w:type="pct"/>
            <w:shd w:val="clear" w:color="auto" w:fill="D0CECE" w:themeFill="background2" w:themeFillShade="E6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8 ч </w:t>
            </w:r>
          </w:p>
          <w:p w:rsidR="00E61FA3" w:rsidRPr="00E61FA3" w:rsidRDefault="00E61FA3" w:rsidP="00370DCF">
            <w:pPr>
              <w:ind w:lef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1FA3" w:rsidRPr="00E61FA3" w:rsidRDefault="00E61FA3" w:rsidP="00370DCF">
            <w:pPr>
              <w:ind w:left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Искусство зрительных образов. Изображение в театре и кино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Правда и магия театра. Театральное искусство и художник.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Безграничное пространство сцены. Сценография - особый вид художественного творчества.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Сценография искусство и производство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Тайны актерского перевоплощения. Костюм, грим и маска, или магическое «если бы».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Привет от Карабаса – </w:t>
            </w:r>
            <w:proofErr w:type="spellStart"/>
            <w:r w:rsidRPr="00E61FA3">
              <w:rPr>
                <w:rFonts w:ascii="Times New Roman" w:hAnsi="Times New Roman" w:cs="Times New Roman"/>
              </w:rPr>
              <w:t>Барабаса</w:t>
            </w:r>
            <w:proofErr w:type="spellEnd"/>
            <w:r w:rsidRPr="00E61FA3">
              <w:rPr>
                <w:rFonts w:ascii="Times New Roman" w:hAnsi="Times New Roman" w:cs="Times New Roman"/>
              </w:rPr>
              <w:t xml:space="preserve">. Художник в театре кукол.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7474EE">
              <w:rPr>
                <w:rFonts w:ascii="Times New Roman" w:hAnsi="Times New Roman" w:cs="Times New Roman"/>
                <w:color w:val="FF0000"/>
              </w:rPr>
              <w:t xml:space="preserve">Привет от Карабаса – </w:t>
            </w:r>
            <w:proofErr w:type="spellStart"/>
            <w:r w:rsidRPr="007474EE">
              <w:rPr>
                <w:rFonts w:ascii="Times New Roman" w:hAnsi="Times New Roman" w:cs="Times New Roman"/>
                <w:color w:val="FF0000"/>
              </w:rPr>
              <w:t>Барабаса</w:t>
            </w:r>
            <w:proofErr w:type="spellEnd"/>
            <w:r w:rsidRPr="007474EE">
              <w:rPr>
                <w:rFonts w:ascii="Times New Roman" w:hAnsi="Times New Roman" w:cs="Times New Roman"/>
                <w:color w:val="FF0000"/>
              </w:rPr>
              <w:t>. Художник в театре кукол.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028" w:type="pct"/>
          </w:tcPr>
          <w:p w:rsidR="00E61FA3" w:rsidRPr="00B738FB" w:rsidRDefault="00E61FA3" w:rsidP="00370DCF">
            <w:pPr>
              <w:spacing w:line="236" w:lineRule="auto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r w:rsidRPr="00B738FB">
              <w:rPr>
                <w:rFonts w:ascii="Times New Roman" w:hAnsi="Times New Roman" w:cs="Times New Roman"/>
                <w:color w:val="FF0000"/>
              </w:rPr>
              <w:t>Третий звонок.</w:t>
            </w:r>
            <w:r w:rsidRPr="00B738FB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B738FB">
              <w:rPr>
                <w:rFonts w:ascii="Times New Roman" w:hAnsi="Times New Roman" w:cs="Times New Roman"/>
                <w:color w:val="FF0000"/>
              </w:rPr>
              <w:t xml:space="preserve">Спектакль – от замысла к воплощению. </w:t>
            </w:r>
          </w:p>
          <w:bookmarkEnd w:id="0"/>
          <w:p w:rsidR="00E61FA3" w:rsidRPr="00E61FA3" w:rsidRDefault="00E61FA3" w:rsidP="00370DCF">
            <w:pPr>
              <w:ind w:left="708"/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  <w:shd w:val="clear" w:color="auto" w:fill="D0CECE" w:themeFill="background2" w:themeFillShade="E6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8" w:type="pct"/>
            <w:shd w:val="clear" w:color="auto" w:fill="D0CECE" w:themeFill="background2" w:themeFillShade="E6"/>
          </w:tcPr>
          <w:p w:rsidR="00E61FA3" w:rsidRPr="00E61FA3" w:rsidRDefault="00E61FA3" w:rsidP="00370DCF">
            <w:pPr>
              <w:spacing w:line="281" w:lineRule="auto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Эстафета искусств: от рисунка к фотографии. Эволюция изобразительных искусств и технологий</w:t>
            </w:r>
          </w:p>
        </w:tc>
        <w:tc>
          <w:tcPr>
            <w:tcW w:w="266" w:type="pct"/>
            <w:shd w:val="clear" w:color="auto" w:fill="D0CECE" w:themeFill="background2" w:themeFillShade="E6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8 ч </w:t>
            </w:r>
          </w:p>
          <w:p w:rsidR="00E61FA3" w:rsidRPr="00E61FA3" w:rsidRDefault="00E61FA3" w:rsidP="00370DCF">
            <w:pPr>
              <w:ind w:left="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Фотография – взгляд, сохраненный навсегда. </w:t>
            </w:r>
          </w:p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Фотография - новое изображение реальности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ind w:right="37"/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Грамота фотокомпозиции и съемки. Основа операторского фотомастерства: умение видеть и выбирать.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ind w:right="41"/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Фотография искусство «светописи». Вещь: свет и фактура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ind w:right="1079"/>
              <w:jc w:val="both"/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«На фоне Пушкина снимается семейство». Искусство фотопейзажа и фотоинтерьера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Человек на фотографии. Операторское мастерство фотопортрета.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Событие в кадре. Искусство фоторепортажа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Фотография и компьютер. Документ для фальсификации: факт и его компьютерная трактовка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028" w:type="pct"/>
            <w:shd w:val="clear" w:color="auto" w:fill="FFFFFF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>Фотография и компьютер. Документ для фальсификации: факт и его компьютерная трактовка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  <w:shd w:val="clear" w:color="auto" w:fill="D0CECE" w:themeFill="background2" w:themeFillShade="E6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8" w:type="pct"/>
            <w:shd w:val="clear" w:color="auto" w:fill="D0CECE" w:themeFill="background2" w:themeFillShade="E6"/>
          </w:tcPr>
          <w:p w:rsidR="00E61FA3" w:rsidRPr="00E61FA3" w:rsidRDefault="00E61FA3" w:rsidP="00370DCF">
            <w:pPr>
              <w:spacing w:after="16"/>
              <w:ind w:right="24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Фильм — творец и зритель. Что мы знаем об искусстве кино? </w:t>
            </w:r>
          </w:p>
          <w:p w:rsidR="00E61FA3" w:rsidRPr="00E61FA3" w:rsidRDefault="00E61FA3" w:rsidP="00370DCF">
            <w:pPr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6" w:type="pct"/>
            <w:shd w:val="clear" w:color="auto" w:fill="D0CECE" w:themeFill="background2" w:themeFillShade="E6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11 ч </w:t>
            </w:r>
          </w:p>
          <w:p w:rsidR="00E61FA3" w:rsidRPr="00E61FA3" w:rsidRDefault="00E61FA3" w:rsidP="00370DCF">
            <w:pPr>
              <w:ind w:righ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4028" w:type="pct"/>
            <w:shd w:val="clear" w:color="auto" w:fill="FFFFFF" w:themeFill="background1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Многоголосый язык экрана. Синтетическая природа фильма и монтаж. Пространство и время в кино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>Многоголосый язык экрана. Синтетическая природа фильма и монтаж. Пространство и время в кино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>Многоголосый язык экрана. Синтетическая природа фильма и монтаж. Пространство и время в кино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ind w:right="47"/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Художник и художественное творчество в кино. Художник в игровом фильме.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ind w:right="47"/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>Художник и художественное творчество в кино. Художник в игровом фильме.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ind w:right="47"/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>Художник и художественное творчество в кино. Художник в игровом фильме.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ind w:right="12"/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От большого экрана к домашнему видео. Азбука киноязыка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ind w:right="12"/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>От большого экрана к домашнему видео. Азбука киноязыка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ind w:right="12"/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>От большого экрана к домашнему видео. Азбука киноязыка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4028" w:type="pct"/>
          </w:tcPr>
          <w:p w:rsidR="00E61FA3" w:rsidRPr="00E61FA3" w:rsidRDefault="00E61FA3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Бесконечный мир кинематографа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673140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3140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4028" w:type="pct"/>
          </w:tcPr>
          <w:p w:rsidR="00E61FA3" w:rsidRPr="00673140" w:rsidRDefault="00E61FA3" w:rsidP="00370DCF">
            <w:pPr>
              <w:rPr>
                <w:rFonts w:ascii="Times New Roman" w:hAnsi="Times New Roman" w:cs="Times New Roman"/>
              </w:rPr>
            </w:pPr>
            <w:r w:rsidRPr="00673140">
              <w:rPr>
                <w:rFonts w:ascii="Times New Roman" w:hAnsi="Times New Roman" w:cs="Times New Roman"/>
              </w:rPr>
              <w:t>Бесконечный мир кинематографа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  <w:shd w:val="clear" w:color="auto" w:fill="D0CECE" w:themeFill="background2" w:themeFillShade="E6"/>
          </w:tcPr>
          <w:p w:rsidR="00E61FA3" w:rsidRPr="00E61FA3" w:rsidRDefault="00E61FA3" w:rsidP="00E61FA3">
            <w:pPr>
              <w:ind w:right="19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028" w:type="pct"/>
            <w:shd w:val="clear" w:color="auto" w:fill="D0CECE" w:themeFill="background2" w:themeFillShade="E6"/>
          </w:tcPr>
          <w:p w:rsidR="00E61FA3" w:rsidRPr="00E61FA3" w:rsidRDefault="00E61FA3" w:rsidP="00370DCF">
            <w:pPr>
              <w:spacing w:line="280" w:lineRule="auto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Телевидение — пространство культуры? Экран — искусство — зритель: </w:t>
            </w:r>
          </w:p>
          <w:p w:rsidR="00E61FA3" w:rsidRPr="00E61FA3" w:rsidRDefault="00E61FA3" w:rsidP="00370DCF">
            <w:pPr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6" w:type="pct"/>
            <w:shd w:val="clear" w:color="auto" w:fill="D0CECE" w:themeFill="background2" w:themeFillShade="E6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7 ч </w:t>
            </w:r>
          </w:p>
          <w:p w:rsidR="00E61FA3" w:rsidRPr="00E61FA3" w:rsidRDefault="00E61FA3" w:rsidP="00370DCF">
            <w:pPr>
              <w:ind w:left="4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5E7A" w:rsidRPr="00E61FA3" w:rsidTr="002C5E7A">
        <w:trPr>
          <w:trHeight w:val="113"/>
        </w:trPr>
        <w:tc>
          <w:tcPr>
            <w:tcW w:w="472" w:type="pct"/>
          </w:tcPr>
          <w:p w:rsidR="002C5E7A" w:rsidRPr="00E61FA3" w:rsidRDefault="002C5E7A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lastRenderedPageBreak/>
              <w:t>28</w:t>
            </w:r>
          </w:p>
        </w:tc>
        <w:tc>
          <w:tcPr>
            <w:tcW w:w="234" w:type="pct"/>
          </w:tcPr>
          <w:p w:rsidR="002C5E7A" w:rsidRPr="00E61FA3" w:rsidRDefault="002C5E7A" w:rsidP="002C5E7A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</w:tcPr>
          <w:p w:rsidR="002C5E7A" w:rsidRPr="00E61FA3" w:rsidRDefault="002C5E7A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Мир на экране: здесь и сейчас. Информационная и художественная природа телевизионного изображения </w:t>
            </w:r>
          </w:p>
        </w:tc>
        <w:tc>
          <w:tcPr>
            <w:tcW w:w="266" w:type="pct"/>
          </w:tcPr>
          <w:p w:rsidR="002C5E7A" w:rsidRPr="00E61FA3" w:rsidRDefault="002C5E7A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2C5E7A" w:rsidRPr="00E61FA3" w:rsidTr="002C5E7A">
        <w:trPr>
          <w:trHeight w:val="113"/>
        </w:trPr>
        <w:tc>
          <w:tcPr>
            <w:tcW w:w="472" w:type="pct"/>
          </w:tcPr>
          <w:p w:rsidR="002C5E7A" w:rsidRPr="00E61FA3" w:rsidRDefault="002C5E7A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34" w:type="pct"/>
          </w:tcPr>
          <w:p w:rsidR="002C5E7A" w:rsidRPr="00E61FA3" w:rsidRDefault="002C5E7A" w:rsidP="002C5E7A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</w:tcPr>
          <w:p w:rsidR="002C5E7A" w:rsidRPr="00E61FA3" w:rsidRDefault="002C5E7A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>Телевидение и документальное кино. Телевизионная документалистика: от видеосюжета до телерепортажа и очерка</w:t>
            </w:r>
          </w:p>
        </w:tc>
        <w:tc>
          <w:tcPr>
            <w:tcW w:w="266" w:type="pct"/>
          </w:tcPr>
          <w:p w:rsidR="002C5E7A" w:rsidRPr="00E61FA3" w:rsidRDefault="002C5E7A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2C5E7A" w:rsidRPr="00E61FA3" w:rsidTr="002C5E7A">
        <w:trPr>
          <w:trHeight w:val="113"/>
        </w:trPr>
        <w:tc>
          <w:tcPr>
            <w:tcW w:w="472" w:type="pct"/>
          </w:tcPr>
          <w:p w:rsidR="002C5E7A" w:rsidRPr="00673140" w:rsidRDefault="002C5E7A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3140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34" w:type="pct"/>
            <w:vMerge w:val="restart"/>
          </w:tcPr>
          <w:p w:rsidR="002C5E7A" w:rsidRPr="00E61FA3" w:rsidRDefault="002C5E7A" w:rsidP="002C5E7A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  <w:vMerge w:val="restart"/>
          </w:tcPr>
          <w:p w:rsidR="002C5E7A" w:rsidRPr="00E61FA3" w:rsidRDefault="002C5E7A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 Жизнь врасплох или Киноглаз.</w:t>
            </w:r>
          </w:p>
          <w:p w:rsidR="002C5E7A" w:rsidRPr="00E61FA3" w:rsidRDefault="002C5E7A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>Жизнь врасплох или Киноглаз.</w:t>
            </w:r>
          </w:p>
        </w:tc>
        <w:tc>
          <w:tcPr>
            <w:tcW w:w="266" w:type="pct"/>
          </w:tcPr>
          <w:p w:rsidR="002C5E7A" w:rsidRPr="00E61FA3" w:rsidRDefault="002C5E7A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2C5E7A" w:rsidRPr="00E61FA3" w:rsidTr="002C5E7A">
        <w:trPr>
          <w:trHeight w:val="113"/>
        </w:trPr>
        <w:tc>
          <w:tcPr>
            <w:tcW w:w="472" w:type="pct"/>
          </w:tcPr>
          <w:p w:rsidR="002C5E7A" w:rsidRPr="00673140" w:rsidRDefault="002C5E7A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3140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34" w:type="pct"/>
            <w:vMerge/>
          </w:tcPr>
          <w:p w:rsidR="002C5E7A" w:rsidRPr="00E61FA3" w:rsidRDefault="002C5E7A" w:rsidP="002C5E7A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  <w:vMerge/>
          </w:tcPr>
          <w:p w:rsidR="002C5E7A" w:rsidRPr="00E61FA3" w:rsidRDefault="002C5E7A" w:rsidP="00370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2C5E7A" w:rsidRPr="00E61FA3" w:rsidRDefault="002C5E7A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2C5E7A" w:rsidRPr="00E61FA3" w:rsidTr="002C5E7A">
        <w:trPr>
          <w:trHeight w:val="113"/>
        </w:trPr>
        <w:tc>
          <w:tcPr>
            <w:tcW w:w="472" w:type="pct"/>
          </w:tcPr>
          <w:p w:rsidR="002C5E7A" w:rsidRPr="00673140" w:rsidRDefault="002C5E7A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3140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34" w:type="pct"/>
          </w:tcPr>
          <w:p w:rsidR="002C5E7A" w:rsidRPr="00E61FA3" w:rsidRDefault="002C5E7A" w:rsidP="002C5E7A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</w:tcPr>
          <w:p w:rsidR="002C5E7A" w:rsidRPr="00E61FA3" w:rsidRDefault="002C5E7A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 xml:space="preserve">Телевидение, Интернет… Что дальше? Современные формы экранного языка </w:t>
            </w:r>
          </w:p>
        </w:tc>
        <w:tc>
          <w:tcPr>
            <w:tcW w:w="266" w:type="pct"/>
          </w:tcPr>
          <w:p w:rsidR="002C5E7A" w:rsidRPr="00E61FA3" w:rsidRDefault="002C5E7A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2C5E7A" w:rsidRPr="00E61FA3" w:rsidTr="002C5E7A">
        <w:trPr>
          <w:trHeight w:val="113"/>
        </w:trPr>
        <w:tc>
          <w:tcPr>
            <w:tcW w:w="472" w:type="pct"/>
          </w:tcPr>
          <w:p w:rsidR="002C5E7A" w:rsidRPr="00673140" w:rsidRDefault="002C5E7A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3140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34" w:type="pct"/>
            <w:vMerge w:val="restart"/>
          </w:tcPr>
          <w:p w:rsidR="002C5E7A" w:rsidRPr="00E61FA3" w:rsidRDefault="002C5E7A" w:rsidP="002C5E7A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  <w:vMerge w:val="restart"/>
          </w:tcPr>
          <w:p w:rsidR="002C5E7A" w:rsidRPr="002C5E7A" w:rsidRDefault="002C5E7A" w:rsidP="00370DCF">
            <w:pPr>
              <w:rPr>
                <w:rFonts w:ascii="Times New Roman" w:hAnsi="Times New Roman" w:cs="Times New Roman"/>
                <w:color w:val="FF0000"/>
              </w:rPr>
            </w:pPr>
            <w:r w:rsidRPr="00E61FA3">
              <w:rPr>
                <w:rFonts w:ascii="Times New Roman" w:hAnsi="Times New Roman" w:cs="Times New Roman"/>
              </w:rPr>
              <w:t xml:space="preserve">Обобщающий урок. </w:t>
            </w:r>
            <w:r w:rsidRPr="00673140">
              <w:rPr>
                <w:rFonts w:ascii="Times New Roman" w:hAnsi="Times New Roman" w:cs="Times New Roman"/>
              </w:rPr>
              <w:t>Защита проекта.</w:t>
            </w:r>
          </w:p>
          <w:p w:rsidR="002C5E7A" w:rsidRPr="00E61FA3" w:rsidRDefault="002C5E7A" w:rsidP="00370DCF">
            <w:pPr>
              <w:rPr>
                <w:rFonts w:ascii="Times New Roman" w:hAnsi="Times New Roman" w:cs="Times New Roman"/>
              </w:rPr>
            </w:pPr>
            <w:r w:rsidRPr="00E61FA3">
              <w:rPr>
                <w:rFonts w:ascii="Times New Roman" w:hAnsi="Times New Roman" w:cs="Times New Roman"/>
              </w:rPr>
              <w:t>В царстве кривых зеркал, или Вечные истина искусства</w:t>
            </w:r>
            <w:r>
              <w:rPr>
                <w:rFonts w:ascii="Times New Roman" w:hAnsi="Times New Roman" w:cs="Times New Roman"/>
              </w:rPr>
              <w:t>.</w:t>
            </w:r>
            <w:r w:rsidRPr="00E61F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" w:type="pct"/>
          </w:tcPr>
          <w:p w:rsidR="002C5E7A" w:rsidRPr="00E61FA3" w:rsidRDefault="002C5E7A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2C5E7A" w:rsidRPr="00E61FA3" w:rsidTr="002C5E7A">
        <w:trPr>
          <w:trHeight w:val="113"/>
        </w:trPr>
        <w:tc>
          <w:tcPr>
            <w:tcW w:w="472" w:type="pct"/>
          </w:tcPr>
          <w:p w:rsidR="002C5E7A" w:rsidRPr="00673140" w:rsidRDefault="002C5E7A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3140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234" w:type="pct"/>
            <w:vMerge/>
          </w:tcPr>
          <w:p w:rsidR="002C5E7A" w:rsidRPr="00E61FA3" w:rsidRDefault="002C5E7A" w:rsidP="002C5E7A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  <w:vMerge/>
          </w:tcPr>
          <w:p w:rsidR="002C5E7A" w:rsidRPr="00E61FA3" w:rsidRDefault="002C5E7A" w:rsidP="00370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</w:tcPr>
          <w:p w:rsidR="002C5E7A" w:rsidRPr="00E61FA3" w:rsidRDefault="002C5E7A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</w:tcPr>
          <w:p w:rsidR="00E61FA3" w:rsidRPr="00E61FA3" w:rsidRDefault="00E61FA3" w:rsidP="00E839AA">
            <w:pPr>
              <w:spacing w:line="28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1 четверть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</w:tcPr>
          <w:p w:rsidR="00E61FA3" w:rsidRPr="00E61FA3" w:rsidRDefault="00E61FA3" w:rsidP="00E839AA">
            <w:pPr>
              <w:spacing w:after="12" w:line="268" w:lineRule="auto"/>
              <w:ind w:left="10" w:right="78" w:hanging="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2 четверть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</w:tcPr>
          <w:p w:rsidR="00E61FA3" w:rsidRPr="00E61FA3" w:rsidRDefault="00E61FA3" w:rsidP="00E839AA">
            <w:pPr>
              <w:spacing w:after="12" w:line="268" w:lineRule="auto"/>
              <w:ind w:left="10" w:right="78" w:hanging="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3 четверть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</w:tcPr>
          <w:p w:rsidR="00E61FA3" w:rsidRPr="00673140" w:rsidRDefault="00E61FA3" w:rsidP="00E839AA">
            <w:pPr>
              <w:spacing w:after="12" w:line="268" w:lineRule="auto"/>
              <w:ind w:left="10" w:right="78" w:hanging="1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3140">
              <w:rPr>
                <w:rFonts w:ascii="Times New Roman" w:hAnsi="Times New Roman" w:cs="Times New Roman"/>
                <w:b/>
                <w:color w:val="000000"/>
              </w:rPr>
              <w:t xml:space="preserve">4 четверть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E61FA3" w:rsidRPr="00E61FA3" w:rsidTr="00E61FA3">
        <w:trPr>
          <w:trHeight w:val="113"/>
        </w:trPr>
        <w:tc>
          <w:tcPr>
            <w:tcW w:w="706" w:type="pct"/>
            <w:gridSpan w:val="2"/>
          </w:tcPr>
          <w:p w:rsidR="00E61FA3" w:rsidRPr="00E61FA3" w:rsidRDefault="00E61FA3" w:rsidP="00370DCF">
            <w:pPr>
              <w:ind w:right="1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028" w:type="pct"/>
          </w:tcPr>
          <w:p w:rsidR="00E61FA3" w:rsidRPr="00E61FA3" w:rsidRDefault="00E61FA3" w:rsidP="00E839AA">
            <w:pPr>
              <w:spacing w:line="28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 xml:space="preserve">Итого </w:t>
            </w:r>
          </w:p>
        </w:tc>
        <w:tc>
          <w:tcPr>
            <w:tcW w:w="266" w:type="pct"/>
          </w:tcPr>
          <w:p w:rsidR="00E61FA3" w:rsidRPr="00E61FA3" w:rsidRDefault="00E61FA3" w:rsidP="00370DCF">
            <w:pPr>
              <w:ind w:right="2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61FA3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</w:tr>
    </w:tbl>
    <w:p w:rsidR="00370DCF" w:rsidRPr="00370DCF" w:rsidRDefault="00370DCF" w:rsidP="00370DCF">
      <w:pPr>
        <w:spacing w:after="0"/>
        <w:ind w:left="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0DCF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D1B6E" w:rsidRDefault="005D1B6E" w:rsidP="005D1B6E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</w:pPr>
    </w:p>
    <w:p w:rsidR="005D1B6E" w:rsidRDefault="005D1B6E" w:rsidP="005D1B6E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</w:pPr>
    </w:p>
    <w:p w:rsidR="00BE317B" w:rsidRPr="00BE317B" w:rsidRDefault="00BE317B" w:rsidP="00BE317B">
      <w:pPr>
        <w:spacing w:after="0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17B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Календарно-тематическое планирование</w:t>
      </w:r>
    </w:p>
    <w:p w:rsidR="00BE317B" w:rsidRPr="005D1B6E" w:rsidRDefault="00BE317B" w:rsidP="00BE317B">
      <w:pPr>
        <w:spacing w:after="0"/>
        <w:ind w:left="237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1B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1"/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43"/>
        <w:gridCol w:w="682"/>
        <w:gridCol w:w="1356"/>
        <w:gridCol w:w="1077"/>
        <w:gridCol w:w="3761"/>
        <w:gridCol w:w="890"/>
        <w:gridCol w:w="5796"/>
        <w:gridCol w:w="953"/>
      </w:tblGrid>
      <w:tr w:rsidR="00BE317B" w:rsidRPr="005D1B6E" w:rsidTr="007B6AC1">
        <w:trPr>
          <w:trHeight w:val="57"/>
        </w:trPr>
        <w:tc>
          <w:tcPr>
            <w:tcW w:w="0" w:type="auto"/>
            <w:vMerge w:val="restart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урока </w:t>
            </w:r>
          </w:p>
        </w:tc>
        <w:tc>
          <w:tcPr>
            <w:tcW w:w="0" w:type="auto"/>
            <w:vMerge w:val="restart"/>
          </w:tcPr>
          <w:p w:rsidR="00BE317B" w:rsidRPr="005D1B6E" w:rsidRDefault="00BE317B" w:rsidP="007B6AC1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№ в теме</w:t>
            </w:r>
          </w:p>
        </w:tc>
        <w:tc>
          <w:tcPr>
            <w:tcW w:w="0" w:type="auto"/>
            <w:gridSpan w:val="2"/>
          </w:tcPr>
          <w:p w:rsidR="00BE317B" w:rsidRPr="005D1B6E" w:rsidRDefault="00BE317B" w:rsidP="007B6AC1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</w:tcPr>
          <w:p w:rsidR="00BE317B" w:rsidRPr="005D1B6E" w:rsidRDefault="00BE317B" w:rsidP="007B6AC1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раздела, темы </w:t>
            </w:r>
          </w:p>
        </w:tc>
        <w:tc>
          <w:tcPr>
            <w:tcW w:w="0" w:type="auto"/>
            <w:vMerge w:val="restart"/>
          </w:tcPr>
          <w:p w:rsidR="00BE317B" w:rsidRPr="005D1B6E" w:rsidRDefault="00BE317B" w:rsidP="007B6AC1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BE317B" w:rsidRPr="005D1B6E" w:rsidRDefault="00BE317B" w:rsidP="007B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0" w:type="auto"/>
            <w:vMerge w:val="restart"/>
          </w:tcPr>
          <w:p w:rsidR="00BE317B" w:rsidRPr="005D1B6E" w:rsidRDefault="00BE317B" w:rsidP="007B6AC1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Дом.зад</w:t>
            </w:r>
            <w:proofErr w:type="spellEnd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  <w:vMerge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ind w:right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  <w:gridSpan w:val="8"/>
          </w:tcPr>
          <w:p w:rsidR="00BE317B" w:rsidRPr="005D1B6E" w:rsidRDefault="00BE317B" w:rsidP="007B6AC1">
            <w:pPr>
              <w:ind w:right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I. Художник и искусство театра. Роль изображения в синтетических искусствах</w:t>
            </w:r>
            <w:r w:rsidRPr="005D1B6E">
              <w:rPr>
                <w:rFonts w:ascii="Times New Roman" w:eastAsia="Calibri" w:hAnsi="Times New Roman" w:cs="Times New Roman"/>
                <w:sz w:val="20"/>
                <w:szCs w:val="20"/>
              </w:rPr>
              <w:t>. (8 часов.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3"/>
              </w:numPr>
              <w:spacing w:line="268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зрительных образов. Изображение в театре и кино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специфику изображения и визуально-пластической образности в театре и на киноэкране.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Получать представления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синтетической природе и коллективности творческого процесса в театре, о роли художника-сценографа в содружестве драматурга, режиссёра и актёра.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Узнавать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жанровом многообразии театрального искусства.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3"/>
              </w:numPr>
              <w:spacing w:line="268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Правда и магия театра. Театральное искусство и художник.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соотнесение правды и условности в актёрской игре и сценографии спектакля.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Узнавать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актёр - основа театрального искусства и носитель его специфики.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значение актёра в создании визуального облика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спектакля.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Понимать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все замыслы художника и созданное им оформление живут на сцене только через актёра, благодаря его игре.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Получать представление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истории развития искусства театра, эволюции театрального здания и устройства сцены (от древнегреческого амфитеатра до современной </w:t>
            </w:r>
            <w:proofErr w:type="spellStart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мультисцены</w:t>
            </w:r>
            <w:proofErr w:type="spellEnd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3"/>
              </w:numPr>
              <w:spacing w:line="268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Безграничное пространство сцены. Сценография - особый вид художественного творчества.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Узнавать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образное решение сценического пространства спектакля и облика его персонажей составляют основную творческую задачу театрального художника.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различия в творческой работе художника-живописца и сценографа.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отличие бытового предмета и среды от их сценических аналогов.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Приобретать представление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исторической эволюции театрально-декорационного искусства и типах сценического оформления и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уметь их творчески использовать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своей сценической практике.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 типов современных сценических зрелищ (шоу, праздников, концертов) и художнических профессий людей, участвующих в их оформлении.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3"/>
              </w:numPr>
              <w:spacing w:line="268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Сценография искусство и производство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Получать представление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основных формах работы сценографа (эскизы, макет, чертежи и др.), об этапах их воплощения на сцене в содружестве с бутафорами, пошивочными, декорационными и иными цехами.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Уметь применять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полученные знания о типах оформления сцены при создании школьного спектакля.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3"/>
              </w:numPr>
              <w:spacing w:line="268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Тайны актерского перевоплощения. Костюм, грим и маска, или магическое «если бы».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условность театрального костюма и его отличия от бытового.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Представлять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, каково значение костюма в создании образа персонажа и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рассматривать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его как средство внешнего перевоплощения актёра (наряду с гримом, причёской и др.).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применять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в практике любительского театра художественно-творческие умения по созданию костюмов для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спектакля из доступных материалов,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роль детали в создании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сценического образа.</w:t>
            </w:r>
          </w:p>
          <w:p w:rsidR="00BE317B" w:rsidRPr="005D1B6E" w:rsidRDefault="00BE317B" w:rsidP="007B6AC1">
            <w:pPr>
              <w:spacing w:line="268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добиваться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наибольшей выразительности костюма и его стилевого единства со сценографией спектакля, частью которого он является.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3"/>
              </w:numPr>
              <w:spacing w:line="268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Привет от Карабаса – </w:t>
            </w:r>
            <w:proofErr w:type="spellStart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Барабаса</w:t>
            </w:r>
            <w:proofErr w:type="spellEnd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. Художник в театре кукол.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 w:val="restart"/>
          </w:tcPr>
          <w:p w:rsidR="00BE317B" w:rsidRPr="005D1B6E" w:rsidRDefault="00BE317B" w:rsidP="007B6AC1">
            <w:pPr>
              <w:spacing w:line="268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объяснять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чём заключается ведущая роль художника кукольного спектакля как соавтора режиссёра и актёра в процессе создания образа персонажа.</w:t>
            </w:r>
          </w:p>
          <w:p w:rsidR="00BE317B" w:rsidRPr="005D1B6E" w:rsidRDefault="00BE317B" w:rsidP="007B6AC1">
            <w:pPr>
              <w:spacing w:line="268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разнообразие кукол (тростевые, перчаточные, ростовые) и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уметь пользоваться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этими знаниями при создании кукол для любительского спектакля, участвуя в нём в качестве художника, режиссёра или актёра.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3"/>
              </w:numPr>
              <w:spacing w:line="268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Привет от Карабаса – </w:t>
            </w:r>
            <w:proofErr w:type="spellStart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Барабаса</w:t>
            </w:r>
            <w:proofErr w:type="spellEnd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. Художник в театре кукол.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3"/>
              </w:numPr>
              <w:spacing w:line="236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Третий звонок.</w:t>
            </w:r>
            <w:r w:rsidRPr="005D1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Спектакль – от замысла к воплощению. </w:t>
            </w:r>
          </w:p>
          <w:p w:rsidR="00BE317B" w:rsidRPr="005D1B6E" w:rsidRDefault="00BE317B" w:rsidP="007B6AC1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единство творческой природы театрального и школьного спектакля.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специфику спектакля как неповторимого действа, происходящего здесь и сейчас, т. е. на глазах у зрителя - равноправного участника сценического зрелища.</w:t>
            </w:r>
          </w:p>
          <w:p w:rsidR="00BE317B" w:rsidRPr="005D1B6E" w:rsidRDefault="00BE317B" w:rsidP="007B6AC1">
            <w:pPr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свою зрительскую культуру, от которой зависит степень понимания спектакля и получения эмоционально-художественного впечатления - катарсиса.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  <w:gridSpan w:val="8"/>
          </w:tcPr>
          <w:p w:rsidR="00BE317B" w:rsidRPr="005D1B6E" w:rsidRDefault="00BE317B" w:rsidP="007B6AC1">
            <w:pPr>
              <w:ind w:righ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/>
                <w:sz w:val="20"/>
                <w:szCs w:val="20"/>
              </w:rPr>
              <w:t>II. Эстафета искусств: от рисунка к фотографии. 8 часов</w:t>
            </w:r>
          </w:p>
        </w:tc>
      </w:tr>
      <w:tr w:rsidR="00BE317B" w:rsidRPr="005D1B6E" w:rsidTr="007B6AC1"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Фотография – взгляд, сохраненный навсегда. </w:t>
            </w:r>
          </w:p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Фотография - новое изображение реальности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специфику изображения в фотографии, его эстетическую условность, несмотря на всё его правдоподобие.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</w:t>
            </w:r>
            <w:proofErr w:type="spellStart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художестенно</w:t>
            </w:r>
            <w:proofErr w:type="spellEnd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-образного языка, на котором «говорят» картина и фотография.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Осознавать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фотографию делает искусством не аппарат, а человек, снимающий этим аппаратом.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Иметь представление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различном соотношении объективного и субъективного в изображении мира на картине и на фотографии.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4"/>
              </w:numPr>
              <w:spacing w:line="268" w:lineRule="auto"/>
              <w:ind w:right="3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Грамота фотокомпозиции и съемки. Основа операторского фотомастерства: умение видеть и выбирать.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объяснять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в основе искусства фотографии лежит дар видения мира, умение отбирать и запечатлевать в потоке жизни её неповторимость в большом и малом.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Владеть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элементарными основами грамоты фотосъёмки,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осознанно осуществлять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объекта и точки съёмки, ракурса и крупности плана как художественно-выразительных средств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фотографии.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Уметь применять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своей съёмочной практике ранее приобретённые знания и навыки композиции, чувства цвета, глубины пространства и т. д.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4"/>
              </w:numPr>
              <w:spacing w:line="268" w:lineRule="auto"/>
              <w:ind w:right="4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Фотография искусство «светописи». Вещь: свет и фактура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света как художественного средства в искусстве фотографии.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Уметь работать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освещением (а также с точкой съёмки, ракурсом и крупностью плана) для передачи объёма и фактуры вещи при создании художественно-выразительного </w:t>
            </w:r>
            <w:proofErr w:type="spellStart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фотонатюрморта</w:t>
            </w:r>
            <w:proofErr w:type="spellEnd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Приобретать навыки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композиционной (кадрирование) и тональной (эффекты соляризации, </w:t>
            </w:r>
            <w:proofErr w:type="spellStart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фотографики</w:t>
            </w:r>
            <w:proofErr w:type="spellEnd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т. д.) обработки фотоснимка при помощи различных компьютерных программ.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4"/>
              </w:numPr>
              <w:spacing w:line="268" w:lineRule="auto"/>
              <w:ind w:right="107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ind w:right="10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28-11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ind w:right="10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10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«На фоне Пушкина снимается семейство». Искусство фотопейзажа и фотоинтерьера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10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Осознавать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художественную выразительность и визуально-эмоциональную неповторимость фотопейзажа и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уметь применять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своей практике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элементы операторского мастерства при выборе момента съёмки природного или архитектурного пейзажа с учётом его </w:t>
            </w:r>
            <w:proofErr w:type="spellStart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световыразительного</w:t>
            </w:r>
            <w:proofErr w:type="spellEnd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состояния.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Анализировать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сопоставлять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художественную ценность чёрно-белой и цветной фотографии, в которой природа цвета принципиально отлична от природы цвета в живописи.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10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4"/>
              </w:numPr>
              <w:spacing w:line="268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Человек на фотографии. Операторское мастерство фотопортрета.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Приобретать представление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том, что образность портрета в фотографии достигается не путём художественного обобщения, а благодаря точности выбора и передаче характера и состояния конкретного человека.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Овладевать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грамотой операторского мастерства при съёмке фотопортрета.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Снимая репортажный портрет,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уметь работать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 и быстро, чтобы захватить мгновение определённого душевно-психологического состояния человека.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съёмке постановочного портрета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уметь работать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освещением (а также точкой съёмки, ракурсом и крупностью плана) для передачи характера человека.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4"/>
              </w:numPr>
              <w:spacing w:line="268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Событие в кадре. Искусство фоторепортажа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информационно-эстетической и историко-документальной ценности фотографии.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Осваивать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навыки оперативной репортажной съёмки события и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учиться владеть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основами операторской грамоты, необходимой в жизненной практике.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Уметь анализировать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мастеров отечественной и мировой фотографии, осваивая школу операторского мастерства во всех </w:t>
            </w:r>
            <w:proofErr w:type="spellStart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фотожанрах</w:t>
            </w:r>
            <w:proofErr w:type="spellEnd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двигаясь в своей практике от </w:t>
            </w:r>
            <w:proofErr w:type="spellStart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фотозабавы</w:t>
            </w:r>
            <w:proofErr w:type="spellEnd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фототворчеству</w:t>
            </w:r>
            <w:proofErr w:type="spellEnd"/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numPr>
                <w:ilvl w:val="0"/>
                <w:numId w:val="4"/>
              </w:numPr>
              <w:spacing w:line="268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Фотография и компьютер. Документ для фальсификации: факт и его компьютерная трактовка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ту грань, когда при компьютерной обработке фотоснимка исправление его отдельных недочётов и случайностей переходит в искажение запечатлённого реального события и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подменяет правду факта его компьютерной фальсификацией.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Постоянно овладевать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новейшими компьютерными технологиями, повышая свой профессиональный уровень.</w:t>
            </w:r>
          </w:p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в себе художнические способности, используя для этого компьютерные технологии и Интернет.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  <w:shd w:val="clear" w:color="auto" w:fill="E7E6E6"/>
          </w:tcPr>
          <w:p w:rsidR="00BE317B" w:rsidRPr="005D1B6E" w:rsidRDefault="00BE317B" w:rsidP="007B6AC1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shd w:val="clear" w:color="auto" w:fill="E7E6E6"/>
          </w:tcPr>
          <w:p w:rsidR="00BE317B" w:rsidRPr="005D1B6E" w:rsidRDefault="00BE317B" w:rsidP="007B6AC1">
            <w:pPr>
              <w:numPr>
                <w:ilvl w:val="0"/>
                <w:numId w:val="4"/>
              </w:numPr>
              <w:spacing w:line="268" w:lineRule="auto"/>
              <w:ind w:right="7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E7E6E6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077" w:type="dxa"/>
            <w:shd w:val="clear" w:color="auto" w:fill="E7E6E6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Фотография и компьютер. Документ для фальсификации: факт и его компьютерная трактовка</w:t>
            </w:r>
          </w:p>
        </w:tc>
        <w:tc>
          <w:tcPr>
            <w:tcW w:w="0" w:type="auto"/>
            <w:shd w:val="clear" w:color="auto" w:fill="E7E6E6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УРК</w:t>
            </w:r>
          </w:p>
        </w:tc>
        <w:tc>
          <w:tcPr>
            <w:tcW w:w="0" w:type="auto"/>
            <w:shd w:val="clear" w:color="auto" w:fill="FFFFFF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ту грань, когда при компьютерной обработке фотоснимка исправление его отдельных недочётов и случайностей переходит в искажение запечатлённого реального события и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подменяет правду факта его компьютерной фальсификацией.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Постоянно овладевать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новейшими компьютерными технологиями, повышая свой профессиональный уровень.</w:t>
            </w:r>
          </w:p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в себе художнические способности, используя для этого компьютерные технологии и Интернет.</w:t>
            </w:r>
          </w:p>
        </w:tc>
        <w:tc>
          <w:tcPr>
            <w:tcW w:w="0" w:type="auto"/>
            <w:shd w:val="clear" w:color="auto" w:fill="FFFFFF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  <w:gridSpan w:val="8"/>
          </w:tcPr>
          <w:p w:rsidR="00BE317B" w:rsidRPr="005D1B6E" w:rsidRDefault="00BE317B" w:rsidP="007B6AC1">
            <w:pPr>
              <w:ind w:righ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III. Фильм – творец и зритель. Что мы знаем об искусстве кино? 11 часов</w:t>
            </w: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  <w:shd w:val="clear" w:color="auto" w:fill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0" w:type="auto"/>
            <w:shd w:val="clear" w:color="auto" w:fill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0" w:type="dxa"/>
            <w:shd w:val="clear" w:color="auto" w:fill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077" w:type="dxa"/>
            <w:shd w:val="clear" w:color="auto" w:fill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Многоголосый язык экрана. Синтетическая природа фильма и монтаж. Пространство и время в кино </w:t>
            </w:r>
          </w:p>
        </w:tc>
        <w:tc>
          <w:tcPr>
            <w:tcW w:w="0" w:type="auto"/>
            <w:shd w:val="clear" w:color="auto" w:fill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 w:val="restart"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объяснять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синтетическую природу фильма, которая рождается благодаря многообразию выразительных средств, используемых в нём, существованию в композиционно-драматургическом единстве изображения, игрового действа, музыки и слова.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Приобретать представление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кино как о пространственно-временном искусстве, в котором экранное время и всё изображаемое в нём являются условностью (несмотря на схожесть кино с реальностью, оно лишь её художественное 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отображение).</w:t>
            </w:r>
          </w:p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Знать</w:t>
            </w:r>
            <w:r w:rsidRPr="005D1B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спецификой языка кино является монтаж и монтажное построение изобразительного ряда фильма.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BE317B" w:rsidRPr="005D1B6E" w:rsidRDefault="00BE317B" w:rsidP="007B6AC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Многоголосый язык экрана. Синтетическая природа фильма и монтаж. Пространство и время в кино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BE317B" w:rsidRPr="005D1B6E" w:rsidRDefault="00BE317B" w:rsidP="007B6AC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17B" w:rsidRPr="005D1B6E" w:rsidRDefault="00BE317B" w:rsidP="007B6AC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Многоголосый язык экрана. Синтетическая природа фильма и монтаж. Пространство и время в кино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spacing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left="142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BE317B" w:rsidRPr="005D1B6E" w:rsidRDefault="00BE317B" w:rsidP="007B6AC1">
            <w:pPr>
              <w:ind w:left="142"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Художник и художественное творчество в кино. Художник в игровом фильме.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 w:val="restart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Приобретать представление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 коллективном процессе создания фильма, в котором участвуют не только творческие работники, но и технологи,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инженеры и специалисты многих иных профессий.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, что современное кино является мощнейшей индустрией.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>Узнавать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, что решение изобразительного строя фильма является результатом совместного творчества режиссёра, оператора и художника.</w:t>
            </w:r>
          </w:p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Приобретать представление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 роли художника-постановщика в игровом фильме, о творческих задачах, стоящих перед ним, и о многообразии художнических профессий в современном кино.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left="142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Художник и художественное творчество в кино. Художник в игровом фильме.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left="142"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Художник и художественное творчество в кино. Художник в игровом фильме.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left="142"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От большого экрана к домашнему видео. Азбука киноязыка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 w:val="restart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единство природы творческого процесса в фильме-блокбастере и домашнем видеофильме.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Приобретать представление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 значении сценария в создании фильма как записи его замысла и сюжетной основы.</w:t>
            </w:r>
          </w:p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Осваивать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азы сценарной записи и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применять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в своей творческой практике его простейшие формы.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left="142"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От большого экрана к домашнему видео. Азбука киноязыка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left="142"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От большого экрана к домашнему видео. Азбука киноязыка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Бесконечный мир кинематографа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 w:val="restart"/>
          </w:tcPr>
          <w:p w:rsidR="00BE317B" w:rsidRPr="005D1B6E" w:rsidRDefault="00BE317B" w:rsidP="007B6AC1">
            <w:pPr>
              <w:spacing w:line="268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свой замысел в форме сценарной записи или </w:t>
            </w:r>
            <w:proofErr w:type="spellStart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раскадровки</w:t>
            </w:r>
            <w:proofErr w:type="spellEnd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, определяя в них монтажно-смысловое построение «</w:t>
            </w:r>
            <w:proofErr w:type="spellStart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кинослова</w:t>
            </w:r>
            <w:proofErr w:type="spellEnd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кинофразы</w:t>
            </w:r>
            <w:proofErr w:type="spellEnd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E317B" w:rsidRPr="005D1B6E" w:rsidRDefault="00BE317B" w:rsidP="007B6AC1">
            <w:pPr>
              <w:spacing w:line="268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Приобретать представление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о творческой роли режиссёра в кино,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овладевать азами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режиссёрской грамоты, чтобы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их в работе над своими видеофильмами.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Приобретать представление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о художнической природе операторского мастерства и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применять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полученные ранее знания по композиции и построению кадра.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Овладевать азами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операторской грамоты, техники съёмки и компьютерного монтажа, чтобы эффективно применять их в работе над своим видео.</w:t>
            </w:r>
          </w:p>
          <w:p w:rsidR="00BE317B" w:rsidRPr="005D1B6E" w:rsidRDefault="00BE317B" w:rsidP="007B6AC1">
            <w:pPr>
              <w:spacing w:line="268" w:lineRule="auto"/>
              <w:ind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смотреть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анализировать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с точки зрения режиссёрского,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монтажно-операторского искусства фильмы мастеров кино, чтобы пополнять багаж своих знаний и творческих умений.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Приобретать представление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 различных видах анимационных фильмов и этапах работы над ними.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применять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сценарно-режиссёрские навыки при построении текстового и изобразительного сюжета, а также звукового ряда своей компьютерной анимации.</w:t>
            </w:r>
          </w:p>
          <w:p w:rsidR="00BE317B" w:rsidRPr="005D1B6E" w:rsidRDefault="00BE317B" w:rsidP="007B6AC1">
            <w:pPr>
              <w:spacing w:line="268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Давать оценку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своим творческим работам и работам одноклассников в процессе их коллективного просмотра и обсуждения.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Бесконечный мир кинематографа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  <w:gridSpan w:val="8"/>
          </w:tcPr>
          <w:p w:rsidR="00BE317B" w:rsidRPr="005D1B6E" w:rsidRDefault="00BE317B" w:rsidP="007B6AC1">
            <w:pPr>
              <w:ind w:right="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IV. Телевидение –пространство –культуры? Экран – искусство – зритель. (7 часов)</w:t>
            </w: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Мир на экране: здесь и сейчас. </w:t>
            </w:r>
          </w:p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и художественная природа телевизионного изображения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>Узнавать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, что телевидение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>Узнавать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, что неповторимую специфику телевидения составляет прямой эфир, т.е. сиюминутное изображение на экране реального события, совершающегося на наших глазах в реальном времени.</w:t>
            </w:r>
          </w:p>
          <w:p w:rsidR="00BE317B" w:rsidRPr="005D1B6E" w:rsidRDefault="00BE317B" w:rsidP="007B6AC1">
            <w:pPr>
              <w:spacing w:line="268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Получать представление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о разнообразном жанровом спектре телевизионных передач и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формировать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собственную программу телепросмотра, выбирая самое важное и интересное, а не проводить всё время перед экраном.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Телевидение и документальное кино. Телевизионная документалистика: от видеосюжета до телерепортажа и очерка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Осознавать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общность творческого процесса при создании любой телевизионной передачи и кинодокументалистики.</w:t>
            </w:r>
          </w:p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опыт документальной съёмки и тележурналистики (интервью, репортаж, очерк) для формирования школьного телевидения.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 Жизнь врасплох или Киноглаз.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 w:val="restart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, что кинонаблюдение - это основа документального видео творчества как на телевидении, так и в любительском видео.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Приобретать представление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о различных формах операторского кинонаблюдение в стремлении зафиксировать жизнь как можно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правдиво,</w:t>
            </w:r>
          </w:p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без специальной подготовки человека к съёмке.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Жизнь врасплох или Киноглаз.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after="12" w:line="268" w:lineRule="auto"/>
              <w:ind w:left="10" w:right="78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  <w:vMerge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Телевидение, Интернет… Что дальше? Современные формы экранного языка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, что кинонаблюдение - это основа документального видео творчества как на телевидении, так и в любительском видео.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Приобретать представление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 различных формах операторского кинонаблюдение в стремлении зафиксировать жизнь как можно более правдиво,</w:t>
            </w:r>
          </w:p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без специальной подготовки человека к съёмке.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Обобщающий урок. Защита проекта.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УРК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осуществлять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предварительную творческую и организационную работу по подготовке к съёмке сюжета, </w:t>
            </w: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добиваться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естественности и правды поведения человека в кадре не инсценировкой события, а наблюдением и «видео охотой» за фактом.</w:t>
            </w:r>
          </w:p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пользоваться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опытом создания видеосюжета при презентации своих сообщений в Интернете.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 xml:space="preserve">В царстве кривых зеркал, или Вечные истина искусства 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урк</w:t>
            </w:r>
            <w:proofErr w:type="spellEnd"/>
          </w:p>
        </w:tc>
        <w:tc>
          <w:tcPr>
            <w:tcW w:w="0" w:type="auto"/>
          </w:tcPr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>Узнавать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, что телевидение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само новым видом искусства.</w:t>
            </w:r>
          </w:p>
          <w:p w:rsidR="00BE317B" w:rsidRPr="005D1B6E" w:rsidRDefault="00BE317B" w:rsidP="007B6AC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6E">
              <w:rPr>
                <w:rFonts w:ascii="Times New Roman" w:hAnsi="Times New Roman" w:cs="Times New Roman"/>
                <w:bCs/>
                <w:sz w:val="20"/>
                <w:szCs w:val="20"/>
              </w:rPr>
              <w:t>Узнавать</w:t>
            </w:r>
            <w:r w:rsidRPr="005D1B6E">
              <w:rPr>
                <w:rFonts w:ascii="Times New Roman" w:hAnsi="Times New Roman" w:cs="Times New Roman"/>
                <w:sz w:val="20"/>
                <w:szCs w:val="20"/>
              </w:rPr>
              <w:t>, что неповторимую специфику телевидения составляет прямой эфир, т. е. сиюминутное изображение на экране реального события, совершающегося на наших глазах в реальном времени.</w:t>
            </w: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17B" w:rsidRPr="005D1B6E" w:rsidTr="007B6AC1">
        <w:tblPrEx>
          <w:tblCellMar>
            <w:top w:w="0" w:type="dxa"/>
            <w:left w:w="0" w:type="dxa"/>
            <w:right w:w="0" w:type="dxa"/>
          </w:tblCellMar>
        </w:tblPrEx>
        <w:trPr>
          <w:trHeight w:val="57"/>
        </w:trPr>
        <w:tc>
          <w:tcPr>
            <w:tcW w:w="0" w:type="auto"/>
          </w:tcPr>
          <w:p w:rsidR="00BE317B" w:rsidRPr="005D1B6E" w:rsidRDefault="00BE317B" w:rsidP="007B6AC1">
            <w:pPr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317B" w:rsidRPr="005D1B6E" w:rsidRDefault="00BE317B" w:rsidP="007B6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317B" w:rsidRPr="005D1B6E" w:rsidRDefault="00BE317B" w:rsidP="00BE317B">
      <w:pPr>
        <w:spacing w:after="0"/>
        <w:ind w:left="-1133" w:right="141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E317B" w:rsidRPr="005D1B6E" w:rsidRDefault="00BE317B" w:rsidP="00BE317B">
      <w:pPr>
        <w:spacing w:after="0"/>
        <w:ind w:left="222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1B6E">
        <w:rPr>
          <w:rFonts w:ascii="Times New Roman" w:eastAsia="Times New Roman" w:hAnsi="Times New Roman" w:cs="Times New Roman"/>
          <w:b/>
          <w:color w:val="444444"/>
          <w:sz w:val="24"/>
          <w:lang w:eastAsia="ru-RU"/>
        </w:rPr>
        <w:t xml:space="preserve"> </w:t>
      </w:r>
    </w:p>
    <w:p w:rsidR="005D1B6E" w:rsidRDefault="005D1B6E" w:rsidP="005D1B6E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</w:pPr>
    </w:p>
    <w:p w:rsidR="005D1B6E" w:rsidRDefault="005D1B6E" w:rsidP="005D1B6E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</w:pPr>
    </w:p>
    <w:p w:rsidR="005D1B6E" w:rsidRDefault="005D1B6E" w:rsidP="005D1B6E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</w:pPr>
    </w:p>
    <w:p w:rsidR="005D1B6E" w:rsidRDefault="005D1B6E" w:rsidP="005D1B6E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</w:pPr>
    </w:p>
    <w:p w:rsidR="005D1B6E" w:rsidRDefault="005D1B6E" w:rsidP="005D1B6E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</w:pPr>
    </w:p>
    <w:p w:rsidR="005D1B6E" w:rsidRDefault="005D1B6E" w:rsidP="005D1B6E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</w:pPr>
    </w:p>
    <w:p w:rsidR="005D1B6E" w:rsidRDefault="005D1B6E" w:rsidP="005D1B6E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</w:pPr>
    </w:p>
    <w:sectPr w:rsidR="005D1B6E" w:rsidSect="00370D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CE" w:rsidRDefault="009B3CCE">
      <w:pPr>
        <w:spacing w:after="0" w:line="240" w:lineRule="auto"/>
      </w:pPr>
      <w:r>
        <w:separator/>
      </w:r>
    </w:p>
  </w:endnote>
  <w:endnote w:type="continuationSeparator" w:id="0">
    <w:p w:rsidR="009B3CCE" w:rsidRDefault="009B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AA" w:rsidRDefault="00E839A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AA" w:rsidRDefault="00E839A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9AA" w:rsidRDefault="00E839A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CE" w:rsidRDefault="009B3CCE">
      <w:pPr>
        <w:spacing w:after="0" w:line="240" w:lineRule="auto"/>
      </w:pPr>
      <w:r>
        <w:separator/>
      </w:r>
    </w:p>
  </w:footnote>
  <w:footnote w:type="continuationSeparator" w:id="0">
    <w:p w:rsidR="009B3CCE" w:rsidRDefault="009B3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A99"/>
    <w:multiLevelType w:val="hybridMultilevel"/>
    <w:tmpl w:val="234473C8"/>
    <w:lvl w:ilvl="0" w:tplc="215AD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51C"/>
    <w:multiLevelType w:val="hybridMultilevel"/>
    <w:tmpl w:val="462C6D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7D29"/>
    <w:multiLevelType w:val="hybridMultilevel"/>
    <w:tmpl w:val="DD824CE4"/>
    <w:lvl w:ilvl="0" w:tplc="215AD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64D2B"/>
    <w:multiLevelType w:val="hybridMultilevel"/>
    <w:tmpl w:val="05560D98"/>
    <w:lvl w:ilvl="0" w:tplc="AA4CB98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36"/>
    <w:rsid w:val="000E6FE7"/>
    <w:rsid w:val="0010666C"/>
    <w:rsid w:val="00187E0F"/>
    <w:rsid w:val="002B0D36"/>
    <w:rsid w:val="002C3088"/>
    <w:rsid w:val="002C5E7A"/>
    <w:rsid w:val="00370DCF"/>
    <w:rsid w:val="003F234E"/>
    <w:rsid w:val="005D17A8"/>
    <w:rsid w:val="005D1B6E"/>
    <w:rsid w:val="00673140"/>
    <w:rsid w:val="00715067"/>
    <w:rsid w:val="007474EE"/>
    <w:rsid w:val="007A68BD"/>
    <w:rsid w:val="00870CFA"/>
    <w:rsid w:val="009B3CCE"/>
    <w:rsid w:val="00A21ED7"/>
    <w:rsid w:val="00B738FB"/>
    <w:rsid w:val="00BE317B"/>
    <w:rsid w:val="00DB0AF8"/>
    <w:rsid w:val="00E61FA3"/>
    <w:rsid w:val="00E839AA"/>
    <w:rsid w:val="00EE2978"/>
    <w:rsid w:val="00FE49BB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37F6C-76F6-433B-ACE6-961CE38E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0DC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D1B6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3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2019-11-24T07:06:00Z</cp:lastPrinted>
  <dcterms:created xsi:type="dcterms:W3CDTF">2019-11-22T11:56:00Z</dcterms:created>
  <dcterms:modified xsi:type="dcterms:W3CDTF">2020-11-02T11:23:00Z</dcterms:modified>
</cp:coreProperties>
</file>