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0BF4" w:rsidRPr="00DF0BF4" w:rsidRDefault="00DF0BF4" w:rsidP="00DF0BF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DF0BF4">
        <w:rPr>
          <w:rFonts w:ascii="Arial" w:eastAsia="Times New Roman" w:hAnsi="Arial" w:cs="Arial"/>
          <w:color w:val="000000"/>
          <w:lang w:eastAsia="ru-RU"/>
        </w:rPr>
        <w:t>В 2016-2017 учебном году в школе функционируют 1</w:t>
      </w:r>
      <w:r>
        <w:rPr>
          <w:rFonts w:ascii="Arial" w:eastAsia="Times New Roman" w:hAnsi="Arial" w:cs="Arial"/>
          <w:color w:val="000000"/>
          <w:lang w:eastAsia="ru-RU"/>
        </w:rPr>
        <w:t>1</w:t>
      </w:r>
      <w:r w:rsidRPr="00DF0BF4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gramStart"/>
      <w:r w:rsidRPr="00DF0BF4">
        <w:rPr>
          <w:rFonts w:ascii="Arial" w:eastAsia="Times New Roman" w:hAnsi="Arial" w:cs="Arial"/>
          <w:color w:val="000000"/>
          <w:lang w:eastAsia="ru-RU"/>
        </w:rPr>
        <w:t>классов:</w:t>
      </w:r>
      <w:r w:rsidRPr="00DF0BF4">
        <w:rPr>
          <w:rFonts w:ascii="Arial" w:eastAsia="Times New Roman" w:hAnsi="Arial" w:cs="Arial"/>
          <w:color w:val="000000"/>
          <w:lang w:eastAsia="ru-RU"/>
        </w:rPr>
        <w:br/>
        <w:t>—</w:t>
      </w:r>
      <w:proofErr w:type="gramEnd"/>
      <w:r w:rsidRPr="00DF0BF4">
        <w:rPr>
          <w:rFonts w:ascii="Arial" w:eastAsia="Times New Roman" w:hAnsi="Arial" w:cs="Arial"/>
          <w:color w:val="000000"/>
          <w:lang w:eastAsia="ru-RU"/>
        </w:rPr>
        <w:t xml:space="preserve"> уровень начального (общего) образования (1-4 классы) — 4 класса;</w:t>
      </w:r>
      <w:r w:rsidRPr="00DF0BF4">
        <w:rPr>
          <w:rFonts w:ascii="Arial" w:eastAsia="Times New Roman" w:hAnsi="Arial" w:cs="Arial"/>
          <w:color w:val="000000"/>
          <w:lang w:eastAsia="ru-RU"/>
        </w:rPr>
        <w:br/>
        <w:t xml:space="preserve">— уровень основного общего образования (5-9 классы) — </w:t>
      </w:r>
      <w:r>
        <w:rPr>
          <w:rFonts w:ascii="Arial" w:eastAsia="Times New Roman" w:hAnsi="Arial" w:cs="Arial"/>
          <w:color w:val="000000"/>
          <w:lang w:eastAsia="ru-RU"/>
        </w:rPr>
        <w:t>5</w:t>
      </w:r>
      <w:r w:rsidRPr="00DF0BF4">
        <w:rPr>
          <w:rFonts w:ascii="Arial" w:eastAsia="Times New Roman" w:hAnsi="Arial" w:cs="Arial"/>
          <w:color w:val="000000"/>
          <w:lang w:eastAsia="ru-RU"/>
        </w:rPr>
        <w:t xml:space="preserve"> классов;</w:t>
      </w:r>
      <w:r w:rsidRPr="00DF0BF4">
        <w:rPr>
          <w:rFonts w:ascii="Arial" w:eastAsia="Times New Roman" w:hAnsi="Arial" w:cs="Arial"/>
          <w:color w:val="000000"/>
          <w:lang w:eastAsia="ru-RU"/>
        </w:rPr>
        <w:br/>
        <w:t>— уровень среднего общего образования (10-11 классы) — 2 класса.</w:t>
      </w:r>
    </w:p>
    <w:p w:rsidR="00DF0BF4" w:rsidRPr="00DF0BF4" w:rsidRDefault="00DF0BF4" w:rsidP="00DF0BF4">
      <w:pPr>
        <w:spacing w:before="100" w:beforeAutospacing="1" w:after="100" w:afterAutospacing="1" w:line="240" w:lineRule="auto"/>
        <w:jc w:val="center"/>
        <w:outlineLvl w:val="3"/>
        <w:rPr>
          <w:rFonts w:ascii="Arial" w:eastAsia="Times New Roman" w:hAnsi="Arial" w:cs="Arial"/>
          <w:b/>
          <w:bCs/>
          <w:color w:val="000000"/>
          <w:lang w:eastAsia="ru-RU"/>
        </w:rPr>
      </w:pPr>
      <w:r w:rsidRPr="00DF0BF4">
        <w:rPr>
          <w:rFonts w:ascii="Arial" w:eastAsia="Times New Roman" w:hAnsi="Arial" w:cs="Arial"/>
          <w:b/>
          <w:bCs/>
          <w:color w:val="000000"/>
          <w:lang w:eastAsia="ru-RU"/>
        </w:rPr>
        <w:t>Вакантные места для приема/перевода</w:t>
      </w:r>
      <w:r w:rsidRPr="00DF0BF4">
        <w:rPr>
          <w:rFonts w:ascii="Arial" w:eastAsia="Times New Roman" w:hAnsi="Arial" w:cs="Arial"/>
          <w:b/>
          <w:bCs/>
          <w:color w:val="000000"/>
          <w:lang w:eastAsia="ru-RU"/>
        </w:rPr>
        <w:br/>
        <w:t xml:space="preserve">по состоянию на </w:t>
      </w:r>
      <w:r>
        <w:rPr>
          <w:rFonts w:ascii="Arial" w:eastAsia="Times New Roman" w:hAnsi="Arial" w:cs="Arial"/>
          <w:b/>
          <w:bCs/>
          <w:color w:val="000000"/>
          <w:lang w:eastAsia="ru-RU"/>
        </w:rPr>
        <w:t>31</w:t>
      </w:r>
      <w:r w:rsidRPr="00DF0BF4">
        <w:rPr>
          <w:rFonts w:ascii="Arial" w:eastAsia="Times New Roman" w:hAnsi="Arial" w:cs="Arial"/>
          <w:b/>
          <w:bCs/>
          <w:color w:val="000000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lang w:eastAsia="ru-RU"/>
        </w:rPr>
        <w:t>октября</w:t>
      </w:r>
      <w:r w:rsidRPr="00DF0BF4">
        <w:rPr>
          <w:rFonts w:ascii="Arial" w:eastAsia="Times New Roman" w:hAnsi="Arial" w:cs="Arial"/>
          <w:b/>
          <w:bCs/>
          <w:color w:val="000000"/>
          <w:lang w:eastAsia="ru-RU"/>
        </w:rPr>
        <w:t xml:space="preserve"> 2016 года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6"/>
        <w:gridCol w:w="2838"/>
      </w:tblGrid>
      <w:tr w:rsidR="00DF0BF4" w:rsidRPr="00DF0BF4" w:rsidTr="00DF0BF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BF4" w:rsidRPr="00DF0BF4" w:rsidRDefault="00DF0BF4" w:rsidP="00DF0B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F0BF4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Параллель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BF4" w:rsidRPr="00DF0BF4" w:rsidRDefault="00DF0BF4" w:rsidP="00DF0B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F0BF4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Наличие вакантных мест</w:t>
            </w:r>
          </w:p>
        </w:tc>
      </w:tr>
      <w:tr w:rsidR="00DF0BF4" w:rsidRPr="00DF0BF4" w:rsidTr="00DF0BF4">
        <w:trPr>
          <w:tblCellSpacing w:w="15" w:type="dxa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0BF4" w:rsidRPr="00DF0BF4" w:rsidRDefault="00DF0BF4" w:rsidP="00DF0B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F0BF4">
              <w:rPr>
                <w:rFonts w:ascii="Arial" w:eastAsia="Times New Roman" w:hAnsi="Arial" w:cs="Arial"/>
                <w:color w:val="000000"/>
                <w:lang w:eastAsia="ru-RU"/>
              </w:rPr>
              <w:t>1 класс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  <w:hideMark/>
          </w:tcPr>
          <w:p w:rsidR="00DF0BF4" w:rsidRPr="00DF0BF4" w:rsidRDefault="00DF0BF4" w:rsidP="00DF0B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14</w:t>
            </w:r>
          </w:p>
        </w:tc>
      </w:tr>
      <w:tr w:rsidR="00DF0BF4" w:rsidRPr="00DF0BF4" w:rsidTr="00DF0BF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BF4" w:rsidRPr="00DF0BF4" w:rsidRDefault="00DF0BF4" w:rsidP="00DF0B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F0BF4">
              <w:rPr>
                <w:rFonts w:ascii="Arial" w:eastAsia="Times New Roman" w:hAnsi="Arial" w:cs="Arial"/>
                <w:color w:val="000000"/>
                <w:lang w:eastAsia="ru-RU"/>
              </w:rPr>
              <w:t>2 класс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BF4" w:rsidRPr="00DF0BF4" w:rsidRDefault="00DF0BF4" w:rsidP="00DF0B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6</w:t>
            </w:r>
          </w:p>
        </w:tc>
      </w:tr>
      <w:tr w:rsidR="00DF0BF4" w:rsidRPr="00DF0BF4" w:rsidTr="00DF0BF4">
        <w:trPr>
          <w:tblCellSpacing w:w="15" w:type="dxa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BF4" w:rsidRPr="00DF0BF4" w:rsidRDefault="00DF0BF4" w:rsidP="00DF0B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F0BF4">
              <w:rPr>
                <w:rFonts w:ascii="Arial" w:eastAsia="Times New Roman" w:hAnsi="Arial" w:cs="Arial"/>
                <w:color w:val="000000"/>
                <w:lang w:eastAsia="ru-RU"/>
              </w:rPr>
              <w:t>3 класс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BF4" w:rsidRPr="00DF0BF4" w:rsidRDefault="00DF0BF4" w:rsidP="00DF0B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6</w:t>
            </w:r>
          </w:p>
        </w:tc>
      </w:tr>
      <w:tr w:rsidR="00DF0BF4" w:rsidRPr="00DF0BF4" w:rsidTr="00DF0BF4">
        <w:trPr>
          <w:tblCellSpacing w:w="15" w:type="dxa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BF4" w:rsidRPr="00DF0BF4" w:rsidRDefault="00DF0BF4" w:rsidP="00DF0B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F0BF4">
              <w:rPr>
                <w:rFonts w:ascii="Arial" w:eastAsia="Times New Roman" w:hAnsi="Arial" w:cs="Arial"/>
                <w:color w:val="000000"/>
                <w:lang w:eastAsia="ru-RU"/>
              </w:rPr>
              <w:t>4 класс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BF4" w:rsidRPr="00DF0BF4" w:rsidRDefault="00DF0BF4" w:rsidP="00DF0B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19</w:t>
            </w:r>
          </w:p>
        </w:tc>
      </w:tr>
      <w:tr w:rsidR="00DF0BF4" w:rsidRPr="00DF0BF4" w:rsidTr="00DF0BF4">
        <w:trPr>
          <w:tblCellSpacing w:w="15" w:type="dxa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0BF4" w:rsidRPr="00DF0BF4" w:rsidRDefault="00DF0BF4" w:rsidP="00DF0B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F0BF4">
              <w:rPr>
                <w:rFonts w:ascii="Arial" w:eastAsia="Times New Roman" w:hAnsi="Arial" w:cs="Arial"/>
                <w:color w:val="000000"/>
                <w:lang w:eastAsia="ru-RU"/>
              </w:rPr>
              <w:t>5 класс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  <w:hideMark/>
          </w:tcPr>
          <w:p w:rsidR="00DF0BF4" w:rsidRPr="00DF0BF4" w:rsidRDefault="00DF0BF4" w:rsidP="00DF0B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11</w:t>
            </w:r>
          </w:p>
        </w:tc>
      </w:tr>
      <w:tr w:rsidR="00DF0BF4" w:rsidRPr="00DF0BF4" w:rsidTr="00DF0BF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BF4" w:rsidRPr="00DF0BF4" w:rsidRDefault="00DF0BF4" w:rsidP="00DF0B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F0BF4">
              <w:rPr>
                <w:rFonts w:ascii="Arial" w:eastAsia="Times New Roman" w:hAnsi="Arial" w:cs="Arial"/>
                <w:color w:val="000000"/>
                <w:lang w:eastAsia="ru-RU"/>
              </w:rPr>
              <w:t>6 класс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BF4" w:rsidRPr="00DF0BF4" w:rsidRDefault="00DF0BF4" w:rsidP="00DF0B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12</w:t>
            </w:r>
          </w:p>
        </w:tc>
      </w:tr>
      <w:tr w:rsidR="00DF0BF4" w:rsidRPr="00DF0BF4" w:rsidTr="00DF0BF4">
        <w:trPr>
          <w:tblCellSpacing w:w="15" w:type="dxa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0BF4" w:rsidRPr="00DF0BF4" w:rsidRDefault="00DF0BF4" w:rsidP="00DF0B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F0BF4">
              <w:rPr>
                <w:rFonts w:ascii="Arial" w:eastAsia="Times New Roman" w:hAnsi="Arial" w:cs="Arial"/>
                <w:color w:val="000000"/>
                <w:lang w:eastAsia="ru-RU"/>
              </w:rPr>
              <w:t>7 класс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  <w:hideMark/>
          </w:tcPr>
          <w:p w:rsidR="00DF0BF4" w:rsidRPr="00DF0BF4" w:rsidRDefault="00DF0BF4" w:rsidP="00DF0B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7</w:t>
            </w:r>
          </w:p>
        </w:tc>
        <w:bookmarkStart w:id="0" w:name="_GoBack"/>
        <w:bookmarkEnd w:id="0"/>
      </w:tr>
      <w:tr w:rsidR="00DF0BF4" w:rsidRPr="00DF0BF4" w:rsidTr="00DF0BF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BF4" w:rsidRPr="00DF0BF4" w:rsidRDefault="00DF0BF4" w:rsidP="00DF0B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F0BF4">
              <w:rPr>
                <w:rFonts w:ascii="Arial" w:eastAsia="Times New Roman" w:hAnsi="Arial" w:cs="Arial"/>
                <w:color w:val="000000"/>
                <w:lang w:eastAsia="ru-RU"/>
              </w:rPr>
              <w:t>8 класс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BF4" w:rsidRPr="00DF0BF4" w:rsidRDefault="00DF0BF4" w:rsidP="00DF0B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15</w:t>
            </w:r>
          </w:p>
        </w:tc>
      </w:tr>
      <w:tr w:rsidR="00DF0BF4" w:rsidRPr="00DF0BF4" w:rsidTr="00DF0BF4">
        <w:trPr>
          <w:tblCellSpacing w:w="15" w:type="dxa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BF4" w:rsidRPr="00DF0BF4" w:rsidRDefault="00DF0BF4" w:rsidP="00DF0B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F0BF4">
              <w:rPr>
                <w:rFonts w:ascii="Arial" w:eastAsia="Times New Roman" w:hAnsi="Arial" w:cs="Arial"/>
                <w:color w:val="000000"/>
                <w:lang w:eastAsia="ru-RU"/>
              </w:rPr>
              <w:t>9 класс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BF4" w:rsidRPr="00DF0BF4" w:rsidRDefault="00DF0BF4" w:rsidP="00DF0B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15</w:t>
            </w:r>
          </w:p>
        </w:tc>
      </w:tr>
      <w:tr w:rsidR="00DF0BF4" w:rsidRPr="00DF0BF4" w:rsidTr="00DF0BF4">
        <w:trPr>
          <w:tblCellSpacing w:w="15" w:type="dxa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BF4" w:rsidRPr="00DF0BF4" w:rsidRDefault="00DF0BF4" w:rsidP="00DF0B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F0BF4">
              <w:rPr>
                <w:rFonts w:ascii="Arial" w:eastAsia="Times New Roman" w:hAnsi="Arial" w:cs="Arial"/>
                <w:color w:val="000000"/>
                <w:lang w:eastAsia="ru-RU"/>
              </w:rPr>
              <w:t>10 класс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BF4" w:rsidRPr="00DF0BF4" w:rsidRDefault="00DF0BF4" w:rsidP="00DF0B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13</w:t>
            </w:r>
          </w:p>
        </w:tc>
      </w:tr>
      <w:tr w:rsidR="00DF0BF4" w:rsidRPr="00DF0BF4" w:rsidTr="00DF0BF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BF4" w:rsidRPr="00DF0BF4" w:rsidRDefault="00DF0BF4" w:rsidP="00DF0B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F0BF4">
              <w:rPr>
                <w:rFonts w:ascii="Arial" w:eastAsia="Times New Roman" w:hAnsi="Arial" w:cs="Arial"/>
                <w:color w:val="000000"/>
                <w:lang w:eastAsia="ru-RU"/>
              </w:rPr>
              <w:t>11 класс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BF4" w:rsidRPr="00DF0BF4" w:rsidRDefault="00DF0BF4" w:rsidP="00DF0B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12</w:t>
            </w:r>
          </w:p>
        </w:tc>
      </w:tr>
      <w:tr w:rsidR="00DF0BF4" w:rsidRPr="00DF0BF4" w:rsidTr="00DF0BF4">
        <w:trPr>
          <w:tblCellSpacing w:w="15" w:type="dxa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BF4" w:rsidRPr="00DF0BF4" w:rsidRDefault="00DF0BF4" w:rsidP="00DF0B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F0BF4">
              <w:rPr>
                <w:rFonts w:ascii="Arial" w:eastAsia="Times New Roman" w:hAnsi="Arial" w:cs="Arial"/>
                <w:color w:val="000000"/>
                <w:lang w:eastAsia="ru-RU"/>
              </w:rPr>
              <w:t>Итого вакантных мест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BF4" w:rsidRPr="00DF0BF4" w:rsidRDefault="00DF0BF4" w:rsidP="00DF0B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130</w:t>
            </w:r>
          </w:p>
        </w:tc>
      </w:tr>
    </w:tbl>
    <w:p w:rsidR="00DF0BF4" w:rsidRPr="00DF0BF4" w:rsidRDefault="00DF0BF4" w:rsidP="00DF0BF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DF0BF4">
        <w:rPr>
          <w:rFonts w:ascii="Arial" w:eastAsia="Times New Roman" w:hAnsi="Arial" w:cs="Arial"/>
          <w:color w:val="000000"/>
          <w:lang w:eastAsia="ru-RU"/>
        </w:rPr>
        <w:t>Количество вакантных мест в 1 классе на 2017-2018 учебный год — 25.</w:t>
      </w:r>
    </w:p>
    <w:p w:rsidR="005B7809" w:rsidRDefault="005B7809"/>
    <w:sectPr w:rsidR="005B78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F48"/>
    <w:rsid w:val="005B7809"/>
    <w:rsid w:val="00A43F48"/>
    <w:rsid w:val="00DF0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0A5ECC-5BF2-40C4-B904-51A35E25D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693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87</Words>
  <Characters>502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2016-10-31T17:43:00Z</dcterms:created>
  <dcterms:modified xsi:type="dcterms:W3CDTF">2016-10-31T17:53:00Z</dcterms:modified>
</cp:coreProperties>
</file>