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tabs>
          <w:tab w:val="left" w:pos="-1620"/>
          <w:tab w:val="left" w:pos="1100"/>
        </w:tabs>
        <w:spacing w:line="360" w:lineRule="auto"/>
        <w:contextualSpacing w:val="0"/>
        <w:jc w:val="center"/>
        <w:rPr>
          <w:b w:val="1"/>
          <w:i w:val="1"/>
          <w:color w:val="000000"/>
        </w:rPr>
      </w:pPr>
      <w:r w:rsidDel="00000000" w:rsidR="00000000" w:rsidRPr="00000000">
        <w:rPr>
          <w:b w:val="1"/>
          <w:color w:val="000000"/>
          <w:rtl w:val="0"/>
        </w:rPr>
        <w:t xml:space="preserve">ВСЕРОССИЙСКАЯ ОЛИМПИАДА ШКОЛЬНИКОВ</w:t>
      </w:r>
      <w:r w:rsidDel="00000000" w:rsidR="00000000" w:rsidRPr="00000000">
        <w:rPr>
          <w:rtl w:val="0"/>
        </w:rPr>
      </w:r>
    </w:p>
    <w:p w:rsidR="00000000" w:rsidDel="00000000" w:rsidP="00000000" w:rsidRDefault="00000000" w:rsidRPr="00000000" w14:paraId="00000001">
      <w:pPr>
        <w:tabs>
          <w:tab w:val="left" w:pos="-1620"/>
          <w:tab w:val="left" w:pos="1100"/>
        </w:tabs>
        <w:spacing w:line="360" w:lineRule="auto"/>
        <w:contextualSpacing w:val="0"/>
        <w:jc w:val="both"/>
        <w:rPr>
          <w:i w:val="1"/>
          <w:color w:val="000000"/>
        </w:rPr>
      </w:pPr>
      <w:r w:rsidDel="00000000" w:rsidR="00000000" w:rsidRPr="00000000">
        <w:rPr>
          <w:rtl w:val="0"/>
        </w:rPr>
      </w:r>
    </w:p>
    <w:p w:rsidR="00000000" w:rsidDel="00000000" w:rsidP="00000000" w:rsidRDefault="00000000" w:rsidRPr="00000000" w14:paraId="00000002">
      <w:pPr>
        <w:tabs>
          <w:tab w:val="left" w:pos="-1620"/>
          <w:tab w:val="left" w:pos="1100"/>
        </w:tabs>
        <w:spacing w:line="360" w:lineRule="auto"/>
        <w:contextualSpacing w:val="0"/>
        <w:jc w:val="right"/>
        <w:rPr>
          <w:color w:val="000000"/>
        </w:rPr>
      </w:pPr>
      <w:r w:rsidDel="00000000" w:rsidR="00000000" w:rsidRPr="00000000">
        <w:rPr>
          <w:rtl w:val="0"/>
        </w:rPr>
      </w:r>
    </w:p>
    <w:tbl>
      <w:tblPr>
        <w:tblStyle w:val="Table1"/>
        <w:tblW w:w="4536.0" w:type="dxa"/>
        <w:jc w:val="left"/>
        <w:tblInd w:w="4820.0" w:type="dxa"/>
        <w:tblBorders>
          <w:right w:color="000000" w:space="0" w:sz="4" w:val="single"/>
        </w:tblBorders>
        <w:tblLayout w:type="fixed"/>
        <w:tblLook w:val="0400"/>
      </w:tblPr>
      <w:tblGrid>
        <w:gridCol w:w="4536"/>
        <w:tblGridChange w:id="0">
          <w:tblGrid>
            <w:gridCol w:w="4536"/>
          </w:tblGrid>
        </w:tblGridChange>
      </w:tblGrid>
      <w:tr>
        <w:tc>
          <w:tcPr>
            <w:tcBorders>
              <w:right w:color="000000" w:space="0" w:sz="0" w:val="nil"/>
            </w:tcBorders>
            <w:shd w:fill="auto" w:val="clear"/>
          </w:tcPr>
          <w:p w:rsidR="00000000" w:rsidDel="00000000" w:rsidP="00000000" w:rsidRDefault="00000000" w:rsidRPr="00000000" w14:paraId="00000003">
            <w:pPr>
              <w:tabs>
                <w:tab w:val="left" w:pos="-1620"/>
                <w:tab w:val="left" w:pos="1100"/>
              </w:tabs>
              <w:spacing w:line="360" w:lineRule="auto"/>
              <w:contextualSpacing w:val="0"/>
              <w:rPr>
                <w:color w:val="000000"/>
              </w:rPr>
            </w:pPr>
            <w:r w:rsidDel="00000000" w:rsidR="00000000" w:rsidRPr="00000000">
              <w:rPr>
                <w:color w:val="000000"/>
                <w:rtl w:val="0"/>
              </w:rPr>
              <w:t xml:space="preserve">Утверждены на заседании Центральной </w:t>
            </w:r>
          </w:p>
          <w:p w:rsidR="00000000" w:rsidDel="00000000" w:rsidP="00000000" w:rsidRDefault="00000000" w:rsidRPr="00000000" w14:paraId="00000004">
            <w:pPr>
              <w:tabs>
                <w:tab w:val="left" w:pos="-1620"/>
                <w:tab w:val="left" w:pos="1100"/>
              </w:tabs>
              <w:spacing w:line="360" w:lineRule="auto"/>
              <w:contextualSpacing w:val="0"/>
              <w:rPr>
                <w:color w:val="000000"/>
              </w:rPr>
            </w:pPr>
            <w:r w:rsidDel="00000000" w:rsidR="00000000" w:rsidRPr="00000000">
              <w:rPr>
                <w:color w:val="000000"/>
                <w:rtl w:val="0"/>
              </w:rPr>
              <w:t xml:space="preserve">предметно-методической комиссии</w:t>
            </w:r>
          </w:p>
          <w:p w:rsidR="00000000" w:rsidDel="00000000" w:rsidP="00000000" w:rsidRDefault="00000000" w:rsidRPr="00000000" w14:paraId="00000005">
            <w:pPr>
              <w:tabs>
                <w:tab w:val="left" w:pos="-1620"/>
                <w:tab w:val="left" w:pos="1100"/>
              </w:tabs>
              <w:spacing w:line="360" w:lineRule="auto"/>
              <w:contextualSpacing w:val="0"/>
              <w:rPr>
                <w:color w:val="000000"/>
              </w:rPr>
            </w:pPr>
            <w:r w:rsidDel="00000000" w:rsidR="00000000" w:rsidRPr="00000000">
              <w:rPr>
                <w:color w:val="000000"/>
                <w:rtl w:val="0"/>
              </w:rPr>
              <w:t xml:space="preserve">по искусству</w:t>
            </w:r>
          </w:p>
          <w:p w:rsidR="00000000" w:rsidDel="00000000" w:rsidP="00000000" w:rsidRDefault="00000000" w:rsidRPr="00000000" w14:paraId="00000006">
            <w:pPr>
              <w:tabs>
                <w:tab w:val="left" w:pos="-1620"/>
                <w:tab w:val="left" w:pos="1100"/>
              </w:tabs>
              <w:spacing w:line="360" w:lineRule="auto"/>
              <w:contextualSpacing w:val="0"/>
              <w:rPr>
                <w:color w:val="000000"/>
              </w:rPr>
            </w:pPr>
            <w:r w:rsidDel="00000000" w:rsidR="00000000" w:rsidRPr="00000000">
              <w:rPr>
                <w:color w:val="000000"/>
                <w:rtl w:val="0"/>
              </w:rPr>
              <w:t xml:space="preserve">(Протокол № 6 от 17 октября 2020 г.) </w:t>
            </w:r>
          </w:p>
        </w:tc>
      </w:tr>
    </w:tbl>
    <w:p w:rsidR="00000000" w:rsidDel="00000000" w:rsidP="00000000" w:rsidRDefault="00000000" w:rsidRPr="00000000" w14:paraId="00000007">
      <w:pPr>
        <w:tabs>
          <w:tab w:val="left" w:pos="-1620"/>
          <w:tab w:val="left" w:pos="1100"/>
        </w:tabs>
        <w:spacing w:line="360" w:lineRule="auto"/>
        <w:contextualSpacing w:val="0"/>
        <w:jc w:val="right"/>
        <w:rPr>
          <w:color w:val="000000"/>
        </w:rPr>
      </w:pPr>
      <w:r w:rsidDel="00000000" w:rsidR="00000000" w:rsidRPr="00000000">
        <w:rPr>
          <w:rtl w:val="0"/>
        </w:rPr>
      </w:r>
    </w:p>
    <w:p w:rsidR="00000000" w:rsidDel="00000000" w:rsidP="00000000" w:rsidRDefault="00000000" w:rsidRPr="00000000" w14:paraId="00000008">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09">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0A">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0B">
      <w:pPr>
        <w:tabs>
          <w:tab w:val="left" w:pos="-1620"/>
          <w:tab w:val="left" w:pos="1100"/>
        </w:tabs>
        <w:spacing w:line="360" w:lineRule="auto"/>
        <w:contextualSpacing w:val="0"/>
        <w:jc w:val="center"/>
        <w:rPr>
          <w:b w:val="1"/>
          <w:color w:val="000000"/>
        </w:rPr>
      </w:pPr>
      <w:bookmarkStart w:colFirst="0" w:colLast="0" w:name="_gjdgxs" w:id="0"/>
      <w:bookmarkEnd w:id="0"/>
      <w:r w:rsidDel="00000000" w:rsidR="00000000" w:rsidRPr="00000000">
        <w:rPr>
          <w:b w:val="1"/>
          <w:color w:val="000000"/>
          <w:rtl w:val="0"/>
        </w:rPr>
        <w:t xml:space="preserve">ТРЕБОВАНИЯ К ПРОВЕДЕНИЮ РЕГИОНАЛЬНОГО ЭТАПА </w:t>
        <w:br w:type="textWrapping"/>
        <w:t xml:space="preserve">ВСЕРОССИЙСКОЙ ОЛИМПИАДЫ ШКОЛЬНИКОВ</w:t>
      </w:r>
    </w:p>
    <w:p w:rsidR="00000000" w:rsidDel="00000000" w:rsidP="00000000" w:rsidRDefault="00000000" w:rsidRPr="00000000" w14:paraId="0000000C">
      <w:pPr>
        <w:tabs>
          <w:tab w:val="left" w:pos="-1620"/>
          <w:tab w:val="left" w:pos="1100"/>
        </w:tabs>
        <w:spacing w:line="360" w:lineRule="auto"/>
        <w:contextualSpacing w:val="0"/>
        <w:jc w:val="center"/>
        <w:rPr>
          <w:b w:val="1"/>
          <w:color w:val="000000"/>
        </w:rPr>
      </w:pPr>
      <w:r w:rsidDel="00000000" w:rsidR="00000000" w:rsidRPr="00000000">
        <w:rPr>
          <w:b w:val="1"/>
          <w:color w:val="000000"/>
          <w:rtl w:val="0"/>
        </w:rPr>
        <w:t xml:space="preserve">ПО ИСКУССТВУ (МИРОВОЙ ХУДОЖЕСТВЕННОЙ КУЛЬТУРЕ) </w:t>
      </w:r>
    </w:p>
    <w:p w:rsidR="00000000" w:rsidDel="00000000" w:rsidP="00000000" w:rsidRDefault="00000000" w:rsidRPr="00000000" w14:paraId="0000000D">
      <w:pPr>
        <w:tabs>
          <w:tab w:val="left" w:pos="-1620"/>
          <w:tab w:val="left" w:pos="1100"/>
        </w:tabs>
        <w:spacing w:line="360" w:lineRule="auto"/>
        <w:contextualSpacing w:val="0"/>
        <w:jc w:val="center"/>
        <w:rPr>
          <w:b w:val="1"/>
          <w:color w:val="000000"/>
        </w:rPr>
      </w:pPr>
      <w:r w:rsidDel="00000000" w:rsidR="00000000" w:rsidRPr="00000000">
        <w:rPr>
          <w:b w:val="1"/>
          <w:color w:val="000000"/>
          <w:rtl w:val="0"/>
        </w:rPr>
        <w:t xml:space="preserve">В 2020/21 УЧЕБНОМ ГОДУ</w:t>
      </w:r>
    </w:p>
    <w:p w:rsidR="00000000" w:rsidDel="00000000" w:rsidP="00000000" w:rsidRDefault="00000000" w:rsidRPr="00000000" w14:paraId="0000000E">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0F">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0">
      <w:pPr>
        <w:tabs>
          <w:tab w:val="left" w:pos="-1620"/>
          <w:tab w:val="left" w:pos="1100"/>
        </w:tabs>
        <w:spacing w:line="360" w:lineRule="auto"/>
        <w:contextualSpacing w:val="0"/>
        <w:jc w:val="center"/>
        <w:rPr>
          <w:smallCaps w:val="1"/>
          <w:color w:val="000000"/>
        </w:rPr>
      </w:pPr>
      <w:r w:rsidDel="00000000" w:rsidR="00000000" w:rsidRPr="00000000">
        <w:rPr>
          <w:smallCaps w:val="1"/>
          <w:color w:val="000000"/>
          <w:rtl w:val="0"/>
        </w:rPr>
        <w:t xml:space="preserve">Для организаторов и членов жюри</w:t>
      </w:r>
    </w:p>
    <w:p w:rsidR="00000000" w:rsidDel="00000000" w:rsidP="00000000" w:rsidRDefault="00000000" w:rsidRPr="00000000" w14:paraId="00000011">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2">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3">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4">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5">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6">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7">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8">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9">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A">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B">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C">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D">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E">
      <w:pPr>
        <w:tabs>
          <w:tab w:val="left" w:pos="-1620"/>
          <w:tab w:val="left" w:pos="1100"/>
        </w:tabs>
        <w:spacing w:line="360" w:lineRule="auto"/>
        <w:contextualSpacing w:val="0"/>
        <w:jc w:val="center"/>
        <w:rPr>
          <w:b w:val="1"/>
          <w:color w:val="000000"/>
        </w:rPr>
      </w:pPr>
      <w:r w:rsidDel="00000000" w:rsidR="00000000" w:rsidRPr="00000000">
        <w:rPr>
          <w:rtl w:val="0"/>
        </w:rPr>
      </w:r>
    </w:p>
    <w:p w:rsidR="00000000" w:rsidDel="00000000" w:rsidP="00000000" w:rsidRDefault="00000000" w:rsidRPr="00000000" w14:paraId="0000001F">
      <w:pPr>
        <w:tabs>
          <w:tab w:val="left" w:pos="-1620"/>
          <w:tab w:val="left" w:pos="1100"/>
        </w:tabs>
        <w:spacing w:line="360" w:lineRule="auto"/>
        <w:contextualSpacing w:val="0"/>
        <w:jc w:val="center"/>
        <w:rPr>
          <w:color w:val="000000"/>
        </w:rPr>
      </w:pPr>
      <w:r w:rsidDel="00000000" w:rsidR="00000000" w:rsidRPr="00000000">
        <w:rPr>
          <w:color w:val="000000"/>
          <w:rtl w:val="0"/>
        </w:rPr>
        <w:t xml:space="preserve">Москва </w:t>
      </w:r>
    </w:p>
    <w:p w:rsidR="00000000" w:rsidDel="00000000" w:rsidP="00000000" w:rsidRDefault="00000000" w:rsidRPr="00000000" w14:paraId="00000020">
      <w:pPr>
        <w:tabs>
          <w:tab w:val="left" w:pos="-1620"/>
          <w:tab w:val="left" w:pos="1100"/>
        </w:tabs>
        <w:spacing w:line="360" w:lineRule="auto"/>
        <w:contextualSpacing w:val="0"/>
        <w:jc w:val="center"/>
        <w:rPr>
          <w:b w:val="1"/>
          <w:smallCaps w:val="1"/>
        </w:rPr>
      </w:pPr>
      <w:r w:rsidDel="00000000" w:rsidR="00000000" w:rsidRPr="00000000">
        <w:rPr>
          <w:color w:val="000000"/>
          <w:rtl w:val="0"/>
        </w:rPr>
        <w:t xml:space="preserve">2020</w:t>
      </w:r>
      <w:r w:rsidDel="00000000" w:rsidR="00000000" w:rsidRPr="00000000">
        <w:rPr>
          <w:b w:val="1"/>
          <w:color w:val="000000"/>
          <w:rtl w:val="0"/>
        </w:rPr>
        <w:t xml:space="preserve"> </w:t>
      </w:r>
      <w:r w:rsidDel="00000000" w:rsidR="00000000" w:rsidRPr="00000000">
        <w:br w:type="page"/>
      </w:r>
      <w:r w:rsidDel="00000000" w:rsidR="00000000" w:rsidRPr="00000000">
        <w:rPr>
          <w:b w:val="1"/>
          <w:smallCaps w:val="1"/>
          <w:rtl w:val="0"/>
        </w:rPr>
        <w:t xml:space="preserve">СОДЕРЖАНИЕ</w:t>
      </w:r>
    </w:p>
    <w:sdt>
      <w:sdtPr>
        <w:docPartObj>
          <w:docPartGallery w:val="Table of Contents"/>
          <w:docPartUnique w:val="1"/>
        </w:docPartObj>
      </w:sdtPr>
      <w:sdtContent>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284" w:right="0" w:hanging="28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30j0zl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Общие положения</w:t>
              <w:tab/>
              <w:t xml:space="preserve">3</w:t>
            </w:r>
          </w:hyperlink>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284" w:right="0" w:hanging="28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fob9t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Порядок проведения соревновательных туров</w:t>
              <w:tab/>
              <w:t xml:space="preserve">4</w:t>
            </w:r>
          </w:hyperlink>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284" w:right="0" w:hanging="28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znysh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Процедура   кодирования  (обезличивания)  и  декодирования  (деобезличивания) выполненных заданий</w:t>
              <w:tab/>
              <w:t xml:space="preserve">6</w:t>
            </w:r>
          </w:hyperlink>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284" w:right="0" w:hanging="28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et92p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Критерии и методика оценивания олимпиадных заданий</w:t>
              <w:tab/>
              <w:t xml:space="preserve">7</w:t>
            </w:r>
          </w:hyperlink>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284" w:right="0" w:hanging="28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tyjcwt">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Описание процедур анализа олимпиадных заданий,  их решений и показа работ</w:t>
              <w:tab/>
              <w:t xml:space="preserve">9</w:t>
            </w:r>
          </w:hyperlink>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284" w:right="0" w:hanging="28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dy6vk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Порядок рассмотрения апелляции  по результатам проверки заданий</w:t>
              <w:tab/>
              <w:t xml:space="preserve">10</w:t>
            </w:r>
          </w:hyperlink>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284" w:right="0" w:hanging="28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t3h5s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Порядок подведения итогов олимпиады</w:t>
              <w:tab/>
              <w:t xml:space="preserve">13</w:t>
            </w:r>
          </w:hyperlink>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284" w:right="0" w:hanging="28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4d34og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Перечень  справочных  материалов, средств связи  и электронно-вычислительной техники,  разрешённых к использованию</w:t>
              <w:tab/>
              <w:t xml:space="preserve">14</w:t>
            </w:r>
          </w:hyperlink>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284" w:right="0" w:hanging="28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s8eyo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Перечень материально-технического обеспечения для проведения регионального</w:t>
              <w:br w:type="textWrapping"/>
              <w:t xml:space="preserve">этапа</w:t>
              <w:tab/>
              <w:t xml:space="preserve">14</w:t>
            </w:r>
          </w:hyperlink>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284" w:right="0" w:hanging="284"/>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17dp8vu">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Приложение 1. </w:t>
            </w:r>
          </w:hyperlink>
          <w:hyperlink w:anchor="_17dp8v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Заявление участника олимпиады на апелляцию</w:t>
              <w:tab/>
              <w:t xml:space="preserve">16</w:t>
            </w:r>
          </w:hyperlink>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3rdcrjn">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Приложение 2. </w:t>
            </w:r>
          </w:hyperlink>
          <w:hyperlink w:anchor="_3rdcrj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рассмотрения  апелляции участника регионального этапа всероссийской олимпиады школьников по искусству (МХК)</w:t>
              <w:tab/>
              <w:t xml:space="preserve">17</w:t>
            </w:r>
          </w:hyperlink>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right" w:pos="9344"/>
            </w:tabs>
            <w:spacing w:after="0" w:before="0" w:line="36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26in1rg">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Приложение 3.</w:t>
            </w:r>
          </w:hyperlink>
          <w:hyperlink w:anchor="_26in1rg">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hyperlink>
          <w:hyperlink w:anchor="_26in1r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 заседания жюри по определению победителей и призёров регионального этапа всероссийской олимпиады школьников по искусству (МХК)</w:t>
              <w:tab/>
              <w:t xml:space="preserve">18</w:t>
            </w:r>
          </w:hyperlink>
          <w:r w:rsidDel="00000000" w:rsidR="00000000" w:rsidRPr="00000000">
            <w:rPr>
              <w:rtl w:val="0"/>
            </w:rPr>
          </w:r>
        </w:p>
        <w:p w:rsidR="00000000" w:rsidDel="00000000" w:rsidP="00000000" w:rsidRDefault="00000000" w:rsidRPr="00000000" w14:paraId="0000002D">
          <w:pPr>
            <w:tabs>
              <w:tab w:val="left" w:pos="-1620"/>
              <w:tab w:val="left" w:pos="1100"/>
            </w:tabs>
            <w:spacing w:line="360" w:lineRule="auto"/>
            <w:ind w:left="284" w:hanging="284"/>
            <w:contextualSpacing w:val="0"/>
            <w:rPr>
              <w:b w:val="1"/>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240" w:before="360" w:line="360" w:lineRule="auto"/>
        <w:ind w:left="0" w:right="0" w:firstLine="0"/>
        <w:contextualSpacing w:val="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bookmarkStart w:colFirst="0" w:colLast="0" w:name="_30j0zll" w:id="1"/>
      <w:bookmarkEnd w:id="1"/>
      <w:r w:rsidDel="00000000" w:rsidR="00000000" w:rsidRPr="00000000">
        <w:br w:type="page"/>
      </w: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1. Общие положения</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Настоящие Требования к проведению регионального этапа всероссийской олимпиады школьников (далее – олимпиада) по искусству (МХК) составлены на основе: </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Порядка проведения всероссийской олимпиады школьников, утверждённого приказом Минобрнауки России от 18 ноября 2013 г. № 1252, и изменений, утверждённых приказами Минобрнауки России от 17 марта 2015 г. № 249, от 17 декабря 2015 г. № 1488 и от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 ноября 2016 г. № 1435, от 17 марта 2020 г. № 96; </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Письма Департамента государственной политики и управления в сфере общего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Министерства просвещения Российской Федерации «О разработке требований к организации и проведению регионального этапа всероссийской олимпиады школьников 2020/21 учебного года и заданий регионального этапа» от 03.11.2020 г. № 03-1216 в соответствии с предложением Центрального оргкомитета всероссийской олимпиады школьников (протокол заседания от 1 ноября 2017 г. № 5);</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 Главного государственного санитарного врача Российской Федерации от 30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июня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(COVID-19)»;</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 Главного государственного санитарного врача Российской Федерации от 16.10.2020 г. № 31 «О дополнительных мерах по снижению рисков распространения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COVID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в период сезонного подъёма заболеваемости острыми респираторными вирусными инфекциями и гриппом» (зарегистрировано в Минюсте России 26.10.2020 г. за № 60563).</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Основными целями олимпиады по искусству являются выявление и развитие у обучающихся общеобразовательных организаций творческих и интеллектуальных способностей, интереса и склонностей к самостоятельной исследовательской деятельности, определение сформированности предметных знаний в предметной области «Искусство».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Основные задачи олимпиады по искусству (мировой художественной культуре):</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выявить наиболее талантливых и подготовленных школьников, ориентированных на личностный выбор в области изучения и исследования процессов, происходящих в сфере искусства; </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организовать образовательную среду, обеспечивающую достижение основной цели проведения всероссийской олимпиады школьников по искусству и реализацию её социальной миссии;</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проверить сформированность различных типов компетенций (коммуникативных, познавательных, исследовательских) в процессе выполнения олимпиадных заданий.</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Форматы проведения олимпиады: </w:t>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очный, когда участники выполняют олимпиадные задания в едином специально организованном месте проведения, определённом организатором этапа; </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bookmarkStart w:colFirst="0" w:colLast="0" w:name="_lnxbz9"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очный с использованием информационно-телекоммуникационных технологий (дистанционно), когда участники выполняют олимпиадные задания в образовательных организациях по месту их обучения.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Региональный этап олимпиады проводится в сроки, утверждённые приказом Министерства просвещения Российской Федерации.</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40" w:before="360" w:line="360" w:lineRule="auto"/>
        <w:ind w:left="0" w:right="0" w:firstLine="0"/>
        <w:contextualSpacing w:val="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bookmarkStart w:colFirst="0" w:colLast="0" w:name="_35nkun2" w:id="3"/>
      <w:bookmarkEnd w:id="3"/>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2. ПОРЯДОК ПРОВЕДЕНИЯ СОРЕВНОВАТЕЛЬНЫХ ТУРОВ</w:t>
      </w:r>
    </w:p>
    <w:p w:rsidR="00000000" w:rsidDel="00000000" w:rsidP="00000000" w:rsidRDefault="00000000" w:rsidRPr="00000000" w14:paraId="0000003E">
      <w:pPr>
        <w:tabs>
          <w:tab w:val="left" w:pos="-1620"/>
        </w:tabs>
        <w:spacing w:line="360" w:lineRule="auto"/>
        <w:ind w:firstLine="709"/>
        <w:contextualSpacing w:val="0"/>
        <w:jc w:val="both"/>
        <w:rPr/>
      </w:pPr>
      <w:bookmarkStart w:colFirst="0" w:colLast="0" w:name="_1ksv4uv" w:id="4"/>
      <w:bookmarkEnd w:id="4"/>
      <w:r w:rsidDel="00000000" w:rsidR="00000000" w:rsidRPr="00000000">
        <w:rPr>
          <w:rtl w:val="0"/>
        </w:rPr>
        <w:t xml:space="preserve">2.1. В соответствии с эпидемиологической обстановкой в стране, сложившейся в период проведения регионального этапа олимпиады, возможны два формата проведения: очный и очный с применением информационно-коммуникационных технологий. </w:t>
      </w:r>
    </w:p>
    <w:p w:rsidR="00000000" w:rsidDel="00000000" w:rsidP="00000000" w:rsidRDefault="00000000" w:rsidRPr="00000000" w14:paraId="0000003F">
      <w:pPr>
        <w:tabs>
          <w:tab w:val="left" w:pos="-1620"/>
        </w:tabs>
        <w:spacing w:line="360" w:lineRule="auto"/>
        <w:ind w:firstLine="709"/>
        <w:contextualSpacing w:val="0"/>
        <w:jc w:val="both"/>
        <w:rPr/>
      </w:pPr>
      <w:r w:rsidDel="00000000" w:rsidR="00000000" w:rsidRPr="00000000">
        <w:rPr>
          <w:rtl w:val="0"/>
        </w:rPr>
        <w:t xml:space="preserve">2.2. Олимпиада как в очном, так и в очном с применением информационно-коммуникационных технологий формате проводится в один теоретический тур длительностью в 3 ч 50 мин. Письменное выполнение заданий начинается в соответствии с временны́ми регламентами проведения туров регионального этапа, которые будут определены Министерством просвещения Российской Федерации. </w:t>
      </w:r>
    </w:p>
    <w:p w:rsidR="00000000" w:rsidDel="00000000" w:rsidP="00000000" w:rsidRDefault="00000000" w:rsidRPr="00000000" w14:paraId="00000040">
      <w:pPr>
        <w:tabs>
          <w:tab w:val="left" w:pos="-1620"/>
        </w:tabs>
        <w:spacing w:line="360" w:lineRule="auto"/>
        <w:ind w:firstLine="709"/>
        <w:contextualSpacing w:val="0"/>
        <w:jc w:val="both"/>
        <w:rPr/>
      </w:pPr>
      <w:r w:rsidDel="00000000" w:rsidR="00000000" w:rsidRPr="00000000">
        <w:rPr>
          <w:rtl w:val="0"/>
        </w:rPr>
        <w:t xml:space="preserve">2.3. Участники состязаются в трёх возрастных параллелях – 9, 10 и 11 классов, выполняя комплекты заданий, разработанные для каждой возрастной параллели, с  разведением участников по разным аудиториям.</w:t>
      </w:r>
    </w:p>
    <w:p w:rsidR="00000000" w:rsidDel="00000000" w:rsidP="00000000" w:rsidRDefault="00000000" w:rsidRPr="00000000" w14:paraId="00000041">
      <w:pPr>
        <w:tabs>
          <w:tab w:val="left" w:pos="-1620"/>
        </w:tabs>
        <w:spacing w:line="360" w:lineRule="auto"/>
        <w:ind w:firstLine="709"/>
        <w:contextualSpacing w:val="0"/>
        <w:jc w:val="both"/>
        <w:rPr/>
      </w:pPr>
      <w:r w:rsidDel="00000000" w:rsidR="00000000" w:rsidRPr="00000000">
        <w:rPr>
          <w:rtl w:val="0"/>
        </w:rPr>
        <w:t xml:space="preserve">2.4. Участники должны быть заранее оповещены о необходимости выполнять задания только гелевой ручкой с чёрными чернилами, так как это обеспечивает качество сканирования.</w:t>
      </w:r>
    </w:p>
    <w:p w:rsidR="00000000" w:rsidDel="00000000" w:rsidP="00000000" w:rsidRDefault="00000000" w:rsidRPr="00000000" w14:paraId="00000042">
      <w:pPr>
        <w:tabs>
          <w:tab w:val="left" w:pos="-1620"/>
        </w:tabs>
        <w:spacing w:line="360" w:lineRule="auto"/>
        <w:ind w:firstLine="709"/>
        <w:contextualSpacing w:val="0"/>
        <w:jc w:val="both"/>
        <w:rPr/>
      </w:pPr>
      <w:r w:rsidDel="00000000" w:rsidR="00000000" w:rsidRPr="00000000">
        <w:rPr>
          <w:rtl w:val="0"/>
        </w:rPr>
        <w:t xml:space="preserve">2.5. Организаторы обеспечивают размещение каждого участника за отдельной партой или рабочим столом с учётом санитарно-эпидемиологических требований.</w:t>
      </w:r>
    </w:p>
    <w:p w:rsidR="00000000" w:rsidDel="00000000" w:rsidP="00000000" w:rsidRDefault="00000000" w:rsidRPr="00000000" w14:paraId="00000043">
      <w:pPr>
        <w:tabs>
          <w:tab w:val="left" w:pos="-1620"/>
        </w:tabs>
        <w:spacing w:line="360" w:lineRule="auto"/>
        <w:ind w:firstLine="709"/>
        <w:contextualSpacing w:val="0"/>
        <w:jc w:val="both"/>
        <w:rPr/>
      </w:pPr>
      <w:bookmarkStart w:colFirst="0" w:colLast="0" w:name="_44sinio" w:id="5"/>
      <w:bookmarkEnd w:id="5"/>
      <w:r w:rsidDel="00000000" w:rsidR="00000000" w:rsidRPr="00000000">
        <w:rPr>
          <w:rtl w:val="0"/>
        </w:rPr>
        <w:t xml:space="preserve">2.6. Допуск в аудитории проведения регионального этапа осуществляется на основе документа, удостоверяющего личность.</w:t>
      </w:r>
    </w:p>
    <w:p w:rsidR="00000000" w:rsidDel="00000000" w:rsidP="00000000" w:rsidRDefault="00000000" w:rsidRPr="00000000" w14:paraId="00000044">
      <w:pPr>
        <w:tabs>
          <w:tab w:val="left" w:pos="-1620"/>
        </w:tabs>
        <w:spacing w:line="360" w:lineRule="auto"/>
        <w:ind w:firstLine="709"/>
        <w:contextualSpacing w:val="0"/>
        <w:jc w:val="both"/>
        <w:rPr/>
      </w:pPr>
      <w:r w:rsidDel="00000000" w:rsidR="00000000" w:rsidRPr="00000000">
        <w:rPr>
          <w:rtl w:val="0"/>
        </w:rPr>
        <w:t xml:space="preserve">2.7. При проведении очного этапа с применением информационно-коммуникационных технологий организаторы определяют процедуру идентификации участников регионального этапа в соответствии с рекомендациями Министерства просвещения Российской Федерации. </w:t>
      </w:r>
    </w:p>
    <w:p w:rsidR="00000000" w:rsidDel="00000000" w:rsidP="00000000" w:rsidRDefault="00000000" w:rsidRPr="00000000" w14:paraId="00000045">
      <w:pPr>
        <w:tabs>
          <w:tab w:val="left" w:pos="-1620"/>
        </w:tabs>
        <w:spacing w:line="360" w:lineRule="auto"/>
        <w:ind w:firstLine="709"/>
        <w:contextualSpacing w:val="0"/>
        <w:jc w:val="both"/>
        <w:rPr/>
      </w:pPr>
      <w:r w:rsidDel="00000000" w:rsidR="00000000" w:rsidRPr="00000000">
        <w:rPr>
          <w:rtl w:val="0"/>
        </w:rPr>
        <w:t xml:space="preserve">2.8.  В соответствии с пунктом 13 действующего Порядка перед началом выполнения заданий олимпиады представители организатора или оргкомитета олимпиады проводят инструктаж участников олимпиады: информируют о порядке проведения олимпиады, продолжительности тура, времени прибытия на место проведения состязаний, порядке допуска на рабочие места, порядке подачи апелляций о несогласии с выставленными баллами,  поводах к удалению с олимпиады, а также  времени и месте ознакомления с  результатами проверки олимпиадных заданий.</w:t>
      </w:r>
    </w:p>
    <w:p w:rsidR="00000000" w:rsidDel="00000000" w:rsidP="00000000" w:rsidRDefault="00000000" w:rsidRPr="00000000" w14:paraId="00000046">
      <w:pPr>
        <w:tabs>
          <w:tab w:val="left" w:pos="-1620"/>
        </w:tabs>
        <w:spacing w:line="360" w:lineRule="auto"/>
        <w:ind w:firstLine="709"/>
        <w:contextualSpacing w:val="0"/>
        <w:jc w:val="both"/>
        <w:rPr>
          <w:strike w:val="1"/>
        </w:rPr>
      </w:pPr>
      <w:r w:rsidDel="00000000" w:rsidR="00000000" w:rsidRPr="00000000">
        <w:rPr>
          <w:rtl w:val="0"/>
        </w:rPr>
        <w:t xml:space="preserve">2.9. Для проведения регионального этапа олимпиады по искусству (МХК) организаторы обеспечивают оборудование рабочего места каждого участника.</w:t>
      </w:r>
      <w:r w:rsidDel="00000000" w:rsidR="00000000" w:rsidRPr="00000000">
        <w:rPr>
          <w:strike w:val="1"/>
          <w:rtl w:val="0"/>
        </w:rPr>
        <w:t xml:space="preserve"> </w:t>
      </w:r>
    </w:p>
    <w:p w:rsidR="00000000" w:rsidDel="00000000" w:rsidP="00000000" w:rsidRDefault="00000000" w:rsidRPr="00000000" w14:paraId="00000047">
      <w:pPr>
        <w:tabs>
          <w:tab w:val="left" w:pos="-1620"/>
        </w:tabs>
        <w:spacing w:line="360" w:lineRule="auto"/>
        <w:ind w:firstLine="709"/>
        <w:contextualSpacing w:val="0"/>
        <w:jc w:val="both"/>
        <w:rPr/>
      </w:pPr>
      <w:bookmarkStart w:colFirst="0" w:colLast="0" w:name="_2jxsxqh" w:id="6"/>
      <w:bookmarkEnd w:id="6"/>
      <w:r w:rsidDel="00000000" w:rsidR="00000000" w:rsidRPr="00000000">
        <w:rPr>
          <w:rtl w:val="0"/>
        </w:rPr>
        <w:t xml:space="preserve">2.10. При проведении очного этапа с применением информационно-коммуникационных технологий организаторы определяют организационно-технологическую модель проведения этапа олимпиады на основе настоящих Требований с учётом рекомендаций Министерства просвещения РФ, обеспечивающую защиту от  использования участниками при выполнении заданий не только ресурсов Интернета, но и любой другой сторонней помощи. </w:t>
      </w:r>
    </w:p>
    <w:p w:rsidR="00000000" w:rsidDel="00000000" w:rsidP="00000000" w:rsidRDefault="00000000" w:rsidRPr="00000000" w14:paraId="00000048">
      <w:pPr>
        <w:tabs>
          <w:tab w:val="left" w:pos="-1620"/>
        </w:tabs>
        <w:spacing w:line="360" w:lineRule="auto"/>
        <w:ind w:firstLine="709"/>
        <w:contextualSpacing w:val="0"/>
        <w:jc w:val="both"/>
        <w:rPr/>
      </w:pPr>
      <w:r w:rsidDel="00000000" w:rsidR="00000000" w:rsidRPr="00000000">
        <w:rPr>
          <w:rtl w:val="0"/>
        </w:rPr>
        <w:t xml:space="preserve">2.11. Организаторы должны гарантировать отсутствие доступа участников в  Интернет с момента начала и до конца выполнения заданий при выборе формата с применением информационно-коммуникационных технологий.</w:t>
      </w:r>
    </w:p>
    <w:p w:rsidR="00000000" w:rsidDel="00000000" w:rsidP="00000000" w:rsidRDefault="00000000" w:rsidRPr="00000000" w14:paraId="00000049">
      <w:pPr>
        <w:tabs>
          <w:tab w:val="left" w:pos="-1620"/>
        </w:tabs>
        <w:spacing w:line="360" w:lineRule="auto"/>
        <w:ind w:firstLine="709"/>
        <w:contextualSpacing w:val="0"/>
        <w:jc w:val="both"/>
        <w:rPr/>
      </w:pPr>
      <w:r w:rsidDel="00000000" w:rsidR="00000000" w:rsidRPr="00000000">
        <w:rPr>
          <w:rtl w:val="0"/>
        </w:rPr>
        <w:t xml:space="preserve">2.12. При очном проведении регионального этапа время фактического начала выполнения заданий после рассадки и инструктажа и время окончания выполнения заданий фиксируются на доске. При проведении очного этапа с применением информационно-коммуникационных технологий организаторы определяют процедуру фиксации начала и завершения выполнения работы, не противоречащую требованиям к проведению этапа в  очном формате в соответствии с организационно-технологической моделью.</w:t>
      </w:r>
    </w:p>
    <w:p w:rsidR="00000000" w:rsidDel="00000000" w:rsidP="00000000" w:rsidRDefault="00000000" w:rsidRPr="00000000" w14:paraId="0000004A">
      <w:pPr>
        <w:tabs>
          <w:tab w:val="left" w:pos="-1620"/>
        </w:tabs>
        <w:spacing w:line="360" w:lineRule="auto"/>
        <w:ind w:firstLine="709"/>
        <w:contextualSpacing w:val="0"/>
        <w:jc w:val="both"/>
        <w:rPr/>
      </w:pPr>
      <w:r w:rsidDel="00000000" w:rsidR="00000000" w:rsidRPr="00000000">
        <w:rPr>
          <w:rtl w:val="0"/>
        </w:rPr>
        <w:t xml:space="preserve">2.13. Задания выполняются в присутствии находящихся в аудитории членов оргкомитета или назначаемых ими дежурных преподавателей / учителей, не являющихся сотрудниками образовательных организаций, в которых обучаются участники состязаний, находящиеся в аудитории.</w:t>
      </w:r>
    </w:p>
    <w:p w:rsidR="00000000" w:rsidDel="00000000" w:rsidP="00000000" w:rsidRDefault="00000000" w:rsidRPr="00000000" w14:paraId="0000004B">
      <w:pPr>
        <w:tabs>
          <w:tab w:val="left" w:pos="-1620"/>
        </w:tabs>
        <w:spacing w:line="360" w:lineRule="auto"/>
        <w:ind w:firstLine="709"/>
        <w:contextualSpacing w:val="0"/>
        <w:jc w:val="both"/>
        <w:rPr/>
      </w:pPr>
      <w:r w:rsidDel="00000000" w:rsidR="00000000" w:rsidRPr="00000000">
        <w:rPr>
          <w:rtl w:val="0"/>
        </w:rPr>
        <w:t xml:space="preserve">2.14. Материалы заданий и листы для их выполнения предоставляются оргкомитету для распечатки с применением </w:t>
      </w:r>
      <w:r w:rsidDel="00000000" w:rsidR="00000000" w:rsidRPr="00000000">
        <w:rPr>
          <w:color w:val="c00000"/>
          <w:rtl w:val="0"/>
        </w:rPr>
        <w:t xml:space="preserve">цветной печати</w:t>
      </w:r>
      <w:r w:rsidDel="00000000" w:rsidR="00000000" w:rsidRPr="00000000">
        <w:rPr>
          <w:rtl w:val="0"/>
        </w:rPr>
        <w:t xml:space="preserve"> в готовом виде на электронном носителе в сроки, определённые Министерством просвещения Российской Федерации.</w:t>
      </w:r>
    </w:p>
    <w:p w:rsidR="00000000" w:rsidDel="00000000" w:rsidP="00000000" w:rsidRDefault="00000000" w:rsidRPr="00000000" w14:paraId="0000004C">
      <w:pPr>
        <w:tabs>
          <w:tab w:val="left" w:pos="-1620"/>
        </w:tabs>
        <w:spacing w:line="360" w:lineRule="auto"/>
        <w:ind w:firstLine="709"/>
        <w:contextualSpacing w:val="0"/>
        <w:jc w:val="both"/>
        <w:rPr/>
      </w:pPr>
      <w:r w:rsidDel="00000000" w:rsidR="00000000" w:rsidRPr="00000000">
        <w:rPr>
          <w:rtl w:val="0"/>
        </w:rPr>
        <w:t xml:space="preserve">2.15. Задания распечатываются и раздаются участникам в форме, установленной Центральной предметно-методической комиссией. Менять форму разработанных материалов запрещено.</w:t>
      </w:r>
    </w:p>
    <w:p w:rsidR="00000000" w:rsidDel="00000000" w:rsidP="00000000" w:rsidRDefault="00000000" w:rsidRPr="00000000" w14:paraId="0000004D">
      <w:pPr>
        <w:tabs>
          <w:tab w:val="left" w:pos="-1620"/>
        </w:tabs>
        <w:spacing w:line="360" w:lineRule="auto"/>
        <w:ind w:firstLine="709"/>
        <w:contextualSpacing w:val="0"/>
        <w:jc w:val="both"/>
        <w:rPr/>
      </w:pPr>
      <w:r w:rsidDel="00000000" w:rsidR="00000000" w:rsidRPr="00000000">
        <w:rPr>
          <w:rtl w:val="0"/>
        </w:rPr>
        <w:t xml:space="preserve">2.16. При проведении очного этапа с применением информационно-коммуникационных технологий организаторы определяют процедуры доставки олимпиадных заданий участникам и получения от них выполненных заданий, исключающие утечку содержания заданий и подмену выполненных работ, и несут за принятые меры персональную ответственность. </w:t>
      </w:r>
    </w:p>
    <w:p w:rsidR="00000000" w:rsidDel="00000000" w:rsidP="00000000" w:rsidRDefault="00000000" w:rsidRPr="00000000" w14:paraId="0000004E">
      <w:pPr>
        <w:tabs>
          <w:tab w:val="left" w:pos="-1620"/>
        </w:tabs>
        <w:spacing w:line="360" w:lineRule="auto"/>
        <w:ind w:firstLine="709"/>
        <w:contextualSpacing w:val="0"/>
        <w:jc w:val="both"/>
        <w:rPr/>
      </w:pPr>
      <w:r w:rsidDel="00000000" w:rsidR="00000000" w:rsidRPr="00000000">
        <w:rPr>
          <w:rtl w:val="0"/>
        </w:rPr>
        <w:t xml:space="preserve">2.17. При очной форме проведения регионального этапа аудитории должны быть оборудованы средствами видеофиксации; при очной форме с применением информационно-коммуникационных технологий видеофиксация выполнения работ должна подтверждать самостоятельность выполнения работ.</w:t>
      </w:r>
    </w:p>
    <w:p w:rsidR="00000000" w:rsidDel="00000000" w:rsidP="00000000" w:rsidRDefault="00000000" w:rsidRPr="00000000" w14:paraId="0000004F">
      <w:pPr>
        <w:tabs>
          <w:tab w:val="left" w:pos="-1620"/>
        </w:tabs>
        <w:spacing w:line="360" w:lineRule="auto"/>
        <w:ind w:firstLine="709"/>
        <w:contextualSpacing w:val="0"/>
        <w:jc w:val="both"/>
        <w:rPr/>
      </w:pPr>
      <w:r w:rsidDel="00000000" w:rsidR="00000000" w:rsidRPr="00000000">
        <w:rPr>
          <w:rtl w:val="0"/>
        </w:rPr>
        <w:t xml:space="preserve">2.18. Материалы видеофиксации хранятся в течение </w:t>
      </w:r>
      <w:r w:rsidDel="00000000" w:rsidR="00000000" w:rsidRPr="00000000">
        <w:rPr>
          <w:b w:val="1"/>
          <w:rtl w:val="0"/>
        </w:rPr>
        <w:t xml:space="preserve">одного года</w:t>
      </w:r>
      <w:r w:rsidDel="00000000" w:rsidR="00000000" w:rsidRPr="00000000">
        <w:rPr>
          <w:rtl w:val="0"/>
        </w:rPr>
        <w:t xml:space="preserve">.</w:t>
      </w:r>
    </w:p>
    <w:p w:rsidR="00000000" w:rsidDel="00000000" w:rsidP="00000000" w:rsidRDefault="00000000" w:rsidRPr="00000000" w14:paraId="00000050">
      <w:pPr>
        <w:tabs>
          <w:tab w:val="left" w:pos="-1620"/>
        </w:tabs>
        <w:spacing w:line="360" w:lineRule="auto"/>
        <w:ind w:firstLine="709"/>
        <w:contextualSpacing w:val="0"/>
        <w:jc w:val="both"/>
        <w:rPr/>
      </w:pPr>
      <w:r w:rsidDel="00000000" w:rsidR="00000000" w:rsidRPr="00000000">
        <w:rPr>
          <w:rtl w:val="0"/>
        </w:rPr>
        <w:t xml:space="preserve">2.19. Сопровождающие участников лица во время проведения олимпиады должны находиться в специально отведённом помещении. Его положение должно исключать возможность контакта участников с сопровождающими их лицами до момента окончания выполнения заданий и соответствовать санитарным требованиям.</w:t>
      </w:r>
    </w:p>
    <w:p w:rsidR="00000000" w:rsidDel="00000000" w:rsidP="00000000" w:rsidRDefault="00000000" w:rsidRPr="00000000" w14:paraId="00000051">
      <w:pPr>
        <w:tabs>
          <w:tab w:val="left" w:pos="-1620"/>
        </w:tabs>
        <w:spacing w:line="360" w:lineRule="auto"/>
        <w:ind w:firstLine="709"/>
        <w:contextualSpacing w:val="0"/>
        <w:jc w:val="both"/>
        <w:rPr/>
      </w:pPr>
      <w:r w:rsidDel="00000000" w:rsidR="00000000" w:rsidRPr="00000000">
        <w:rPr>
          <w:rtl w:val="0"/>
        </w:rPr>
        <w:t xml:space="preserve">2.20. Использование аудио- и видеофайлов на региональном этапе олимпиады по искусству (МХК) не предусматривается. При необходимости может быть обеспечена демонстрация изобразительных рядов заданий на экране.</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240" w:before="360" w:line="360" w:lineRule="auto"/>
        <w:ind w:left="0" w:right="0" w:firstLine="0"/>
        <w:contextualSpacing w:val="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bookmarkStart w:colFirst="0" w:colLast="0" w:name="_z337ya" w:id="7"/>
      <w:bookmarkEnd w:id="7"/>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3. ПРОЦЕДУРА КОДИРОВАНИЯ (ОБЕЗЛИЧИВАНИЯ) И ДЕКОДИРОВАНИЯ (ДЕОБЕЗЛИЧИВАНИЯ) ВЫПОЛНЕННЫХ ЗАДАНИЙ</w:t>
      </w:r>
    </w:p>
    <w:p w:rsidR="00000000" w:rsidDel="00000000" w:rsidP="00000000" w:rsidRDefault="00000000" w:rsidRPr="00000000" w14:paraId="00000053">
      <w:pPr>
        <w:tabs>
          <w:tab w:val="left" w:pos="-1620"/>
        </w:tabs>
        <w:spacing w:line="360" w:lineRule="auto"/>
        <w:ind w:firstLine="709"/>
        <w:contextualSpacing w:val="0"/>
        <w:jc w:val="both"/>
        <w:rPr/>
      </w:pPr>
      <w:r w:rsidDel="00000000" w:rsidR="00000000" w:rsidRPr="00000000">
        <w:rPr>
          <w:rtl w:val="0"/>
        </w:rPr>
        <w:t xml:space="preserve">3.1. При очном проведении регионального этапа организаторы обеспечивают процедуру кодирования (обезличивания) и декодирования (деобезличивания) работ для дальнейшего их сканирования.</w:t>
      </w:r>
    </w:p>
    <w:p w:rsidR="00000000" w:rsidDel="00000000" w:rsidP="00000000" w:rsidRDefault="00000000" w:rsidRPr="00000000" w14:paraId="00000054">
      <w:pPr>
        <w:tabs>
          <w:tab w:val="left" w:pos="-1620"/>
        </w:tabs>
        <w:spacing w:line="360" w:lineRule="auto"/>
        <w:ind w:firstLine="709"/>
        <w:contextualSpacing w:val="0"/>
        <w:jc w:val="both"/>
        <w:rPr/>
      </w:pPr>
      <w:r w:rsidDel="00000000" w:rsidR="00000000" w:rsidRPr="00000000">
        <w:rPr>
          <w:rtl w:val="0"/>
        </w:rPr>
        <w:t xml:space="preserve">3.2.  Для кодирования и декодирования работ оргкомитетом создаётся специальная комиссия в количестве не менее двух человек, один из которых является председателем.</w:t>
      </w:r>
    </w:p>
    <w:p w:rsidR="00000000" w:rsidDel="00000000" w:rsidP="00000000" w:rsidRDefault="00000000" w:rsidRPr="00000000" w14:paraId="00000055">
      <w:pPr>
        <w:tabs>
          <w:tab w:val="left" w:pos="-1620"/>
        </w:tabs>
        <w:spacing w:line="360" w:lineRule="auto"/>
        <w:ind w:firstLine="709"/>
        <w:contextualSpacing w:val="0"/>
        <w:jc w:val="both"/>
        <w:rPr/>
      </w:pPr>
      <w:r w:rsidDel="00000000" w:rsidR="00000000" w:rsidRPr="00000000">
        <w:rPr>
          <w:rtl w:val="0"/>
        </w:rPr>
        <w:t xml:space="preserve">3.3.  Процедура кодирования и сканирования кодированных работ проводится в той же аудитории, где выполнялись работы, при видеофиксации.  Оригиналы выполненных заданий вместе с черновиками при их наличии опечатываются в этой же аудитории при видеофиксации и хранятся в течение </w:t>
      </w:r>
      <w:r w:rsidDel="00000000" w:rsidR="00000000" w:rsidRPr="00000000">
        <w:rPr>
          <w:b w:val="1"/>
          <w:rtl w:val="0"/>
        </w:rPr>
        <w:t xml:space="preserve">одного года</w:t>
      </w:r>
      <w:r w:rsidDel="00000000" w:rsidR="00000000" w:rsidRPr="00000000">
        <w:rPr>
          <w:rtl w:val="0"/>
        </w:rPr>
        <w:t xml:space="preserve"> в отведённом организаторами месте.</w:t>
      </w:r>
    </w:p>
    <w:p w:rsidR="00000000" w:rsidDel="00000000" w:rsidP="00000000" w:rsidRDefault="00000000" w:rsidRPr="00000000" w14:paraId="00000056">
      <w:pPr>
        <w:tabs>
          <w:tab w:val="left" w:pos="-1620"/>
        </w:tabs>
        <w:spacing w:line="360" w:lineRule="auto"/>
        <w:ind w:firstLine="709"/>
        <w:contextualSpacing w:val="0"/>
        <w:jc w:val="both"/>
        <w:rPr/>
      </w:pPr>
      <w:r w:rsidDel="00000000" w:rsidR="00000000" w:rsidRPr="00000000">
        <w:rPr>
          <w:rtl w:val="0"/>
        </w:rPr>
        <w:t xml:space="preserve">3.4.  Процедура кодирования и декодирования работ осуществляется оргкомитетом с учётом факторов, исключающих утечку информации о принадлежности выполненной работы конкретному участнику.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40" w:before="360" w:line="360" w:lineRule="auto"/>
        <w:ind w:left="0" w:right="0" w:firstLine="0"/>
        <w:contextualSpacing w:val="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bookmarkStart w:colFirst="0" w:colLast="0" w:name="_3j2qqm3" w:id="8"/>
      <w:bookmarkEnd w:id="8"/>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4. Критерии и методика оценивания олимпиадных заданий</w:t>
      </w:r>
    </w:p>
    <w:p w:rsidR="00000000" w:rsidDel="00000000" w:rsidP="00000000" w:rsidRDefault="00000000" w:rsidRPr="00000000" w14:paraId="00000058">
      <w:pPr>
        <w:tabs>
          <w:tab w:val="left" w:pos="-1620"/>
        </w:tabs>
        <w:spacing w:line="360" w:lineRule="auto"/>
        <w:ind w:firstLine="709"/>
        <w:contextualSpacing w:val="0"/>
        <w:jc w:val="both"/>
        <w:rPr/>
      </w:pPr>
      <w:r w:rsidDel="00000000" w:rsidR="00000000" w:rsidRPr="00000000">
        <w:rPr>
          <w:rtl w:val="0"/>
        </w:rPr>
        <w:t xml:space="preserve">4.1. Оценивание качества выполнения участниками заданий осуществляет жюри регионального этапа олимпиады в соответствии с критериями и методикой оценивания выполнения олимпиадных заданий, разработанными Центральной предметно-методической комиссией. </w:t>
      </w:r>
    </w:p>
    <w:p w:rsidR="00000000" w:rsidDel="00000000" w:rsidP="00000000" w:rsidRDefault="00000000" w:rsidRPr="00000000" w14:paraId="00000059">
      <w:pPr>
        <w:tabs>
          <w:tab w:val="left" w:pos="-1620"/>
        </w:tabs>
        <w:spacing w:line="360" w:lineRule="auto"/>
        <w:ind w:firstLine="709"/>
        <w:contextualSpacing w:val="0"/>
        <w:jc w:val="both"/>
        <w:rPr/>
      </w:pPr>
      <w:r w:rsidDel="00000000" w:rsidR="00000000" w:rsidRPr="00000000">
        <w:rPr>
          <w:rtl w:val="0"/>
        </w:rPr>
        <w:t xml:space="preserve">4.2. Перед началом проверки олимпиадных заданий оргкомитет регионального этапа олимпиады проводит установочный семинар для членов жюри регионального этапа, на котором осуществляется разбор заданий и модельных ответов к ним, разъясняются критерии и принципы оценивания заданий.</w:t>
      </w:r>
    </w:p>
    <w:p w:rsidR="00000000" w:rsidDel="00000000" w:rsidP="00000000" w:rsidRDefault="00000000" w:rsidRPr="00000000" w14:paraId="0000005A">
      <w:pPr>
        <w:tabs>
          <w:tab w:val="left" w:pos="-1620"/>
        </w:tabs>
        <w:spacing w:line="360" w:lineRule="auto"/>
        <w:ind w:firstLine="709"/>
        <w:contextualSpacing w:val="0"/>
        <w:jc w:val="both"/>
        <w:rPr/>
      </w:pPr>
      <w:r w:rsidDel="00000000" w:rsidR="00000000" w:rsidRPr="00000000">
        <w:rPr>
          <w:rtl w:val="0"/>
        </w:rPr>
        <w:t xml:space="preserve">4.3. Каждый член жюри должен быть обеспечен распечаткой ключей к заданиям, которые содержат модельные ответы на вопросы, их анализ, комментарии, справочные материалы, критерии оценок, количество максимальных баллов за каждое задание и итоговую их сумму.</w:t>
      </w:r>
    </w:p>
    <w:p w:rsidR="00000000" w:rsidDel="00000000" w:rsidP="00000000" w:rsidRDefault="00000000" w:rsidRPr="00000000" w14:paraId="0000005B">
      <w:pPr>
        <w:tabs>
          <w:tab w:val="left" w:pos="-1620"/>
        </w:tabs>
        <w:spacing w:line="360" w:lineRule="auto"/>
        <w:ind w:firstLine="709"/>
        <w:contextualSpacing w:val="0"/>
        <w:jc w:val="both"/>
        <w:rPr/>
      </w:pPr>
      <w:r w:rsidDel="00000000" w:rsidR="00000000" w:rsidRPr="00000000">
        <w:rPr>
          <w:rtl w:val="0"/>
        </w:rPr>
        <w:t xml:space="preserve">4.4. Критерии оценивания заданий, разработанные Центральной предметно-методической комиссией, предусматривают дифференциацию оценивания ответов в соответствии с уровнем сложности и типа задания. Для технологизации процесса проверки заданий подготовлены ключи к ответам.</w:t>
      </w:r>
    </w:p>
    <w:p w:rsidR="00000000" w:rsidDel="00000000" w:rsidP="00000000" w:rsidRDefault="00000000" w:rsidRPr="00000000" w14:paraId="0000005C">
      <w:pPr>
        <w:tabs>
          <w:tab w:val="left" w:pos="-1620"/>
        </w:tabs>
        <w:spacing w:line="360" w:lineRule="auto"/>
        <w:ind w:firstLine="709"/>
        <w:contextualSpacing w:val="0"/>
        <w:jc w:val="both"/>
        <w:rPr/>
      </w:pPr>
      <w:r w:rsidDel="00000000" w:rsidR="00000000" w:rsidRPr="00000000">
        <w:rPr>
          <w:rtl w:val="0"/>
        </w:rPr>
        <w:t xml:space="preserve">4.5. Для вопросов, предполагающих вариативные ответы, в ключах даются модельные примеры ответов и образцы того, как именно они могут быть оценены. Такие примеры не могут считаться единственно возможными, они не могут и не должны дословно повторяться участниками. </w:t>
      </w:r>
    </w:p>
    <w:p w:rsidR="00000000" w:rsidDel="00000000" w:rsidP="00000000" w:rsidRDefault="00000000" w:rsidRPr="00000000" w14:paraId="0000005D">
      <w:pPr>
        <w:tabs>
          <w:tab w:val="left" w:pos="-1620"/>
        </w:tabs>
        <w:spacing w:line="360" w:lineRule="auto"/>
        <w:ind w:firstLine="709"/>
        <w:contextualSpacing w:val="0"/>
        <w:jc w:val="both"/>
        <w:rPr/>
      </w:pPr>
      <w:r w:rsidDel="00000000" w:rsidR="00000000" w:rsidRPr="00000000">
        <w:rPr>
          <w:rtl w:val="0"/>
        </w:rPr>
        <w:t xml:space="preserve">4.6. В ряде случаев к заданиям, предполагающим свободный выбор участниками автора или произведения по аналогии с данным, даётся серия возможных ответов, которые, однако, не могут полностью исчерпывать все их возможные варианты. В подобных случаях члены жюри самостоятельно принимают решение о правильности или неправильности приведённых примеров. </w:t>
      </w:r>
    </w:p>
    <w:p w:rsidR="00000000" w:rsidDel="00000000" w:rsidP="00000000" w:rsidRDefault="00000000" w:rsidRPr="00000000" w14:paraId="0000005E">
      <w:pPr>
        <w:tabs>
          <w:tab w:val="left" w:pos="-1620"/>
        </w:tabs>
        <w:spacing w:line="360" w:lineRule="auto"/>
        <w:ind w:firstLine="709"/>
        <w:contextualSpacing w:val="0"/>
        <w:jc w:val="both"/>
        <w:rPr/>
      </w:pPr>
      <w:r w:rsidDel="00000000" w:rsidR="00000000" w:rsidRPr="00000000">
        <w:rPr>
          <w:rtl w:val="0"/>
        </w:rPr>
        <w:t xml:space="preserve">4.7. Оцениванию подлежит каждое выполненное задание с указанием полученных баллов, которые потом суммируются для получения итогового балла. Баллы за каждое выполненное задание и общее количество баллов выносятся на титульную страницу работы с шифром.</w:t>
      </w:r>
    </w:p>
    <w:p w:rsidR="00000000" w:rsidDel="00000000" w:rsidP="00000000" w:rsidRDefault="00000000" w:rsidRPr="00000000" w14:paraId="0000005F">
      <w:pPr>
        <w:tabs>
          <w:tab w:val="left" w:pos="-1620"/>
        </w:tabs>
        <w:spacing w:line="360" w:lineRule="auto"/>
        <w:ind w:firstLine="709"/>
        <w:contextualSpacing w:val="0"/>
        <w:jc w:val="both"/>
        <w:rPr/>
      </w:pPr>
      <w:r w:rsidDel="00000000" w:rsidR="00000000" w:rsidRPr="00000000">
        <w:rPr>
          <w:rtl w:val="0"/>
        </w:rPr>
        <w:t xml:space="preserve">4.8. При проверке работ записи на полях не рассматриваются. Черновики не сканируются и не проверяются. Учёт черновых записей возможен по решению оргкомитета и жюри регионального этапа олимпиады в случае явной описки при проведении апелляции. Для этого при видеофиксации вскрываются опечатанные оригиналы работ и вложенные (при наличии) в них черновики, о чём составляется акт. </w:t>
      </w:r>
    </w:p>
    <w:p w:rsidR="00000000" w:rsidDel="00000000" w:rsidP="00000000" w:rsidRDefault="00000000" w:rsidRPr="00000000" w14:paraId="00000060">
      <w:pPr>
        <w:tabs>
          <w:tab w:val="left" w:pos="-1620"/>
        </w:tabs>
        <w:spacing w:line="360" w:lineRule="auto"/>
        <w:ind w:firstLine="709"/>
        <w:contextualSpacing w:val="0"/>
        <w:jc w:val="both"/>
        <w:rPr/>
      </w:pPr>
      <w:r w:rsidDel="00000000" w:rsidR="00000000" w:rsidRPr="00000000">
        <w:rPr>
          <w:rtl w:val="0"/>
        </w:rPr>
        <w:t xml:space="preserve">4.9. Члены жюри не имеют права снижать или увеличивать набранные участником баллы за понравившуюся или не понравившуюся им работу по мотиву аккуратности или неаккуратности её выполнения. Количество начисляемых баллов за аккуратность выполнения работы, за отсутствие речевых, стилистических, орфографических ошибок указывается в критериях отдельно. Эти баллы могут не начисляться при наличии подобного рода ошибок или при множестве исправлений, т. е. за неаккуратное выполнение работы.</w:t>
      </w:r>
    </w:p>
    <w:p w:rsidR="00000000" w:rsidDel="00000000" w:rsidP="00000000" w:rsidRDefault="00000000" w:rsidRPr="00000000" w14:paraId="00000061">
      <w:pPr>
        <w:tabs>
          <w:tab w:val="left" w:pos="-1620"/>
        </w:tabs>
        <w:spacing w:line="360" w:lineRule="auto"/>
        <w:ind w:firstLine="709"/>
        <w:contextualSpacing w:val="0"/>
        <w:jc w:val="both"/>
        <w:rPr/>
      </w:pPr>
      <w:r w:rsidDel="00000000" w:rsidR="00000000" w:rsidRPr="00000000">
        <w:rPr>
          <w:rtl w:val="0"/>
        </w:rPr>
        <w:t xml:space="preserve">4.10. При оценивании выполнения олимпиадных заданий регионального этапа олимпиады учитывается следующее: </w:t>
      </w:r>
    </w:p>
    <w:p w:rsidR="00000000" w:rsidDel="00000000" w:rsidP="00000000" w:rsidRDefault="00000000" w:rsidRPr="00000000" w14:paraId="0000006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точность и чёткость ответа на поставленные вопросы; </w:t>
      </w:r>
    </w:p>
    <w:p w:rsidR="00000000" w:rsidDel="00000000" w:rsidP="00000000" w:rsidRDefault="00000000" w:rsidRPr="00000000" w14:paraId="0000006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понимание образной и смысловой сущности произведения искусства;</w:t>
      </w:r>
    </w:p>
    <w:p w:rsidR="00000000" w:rsidDel="00000000" w:rsidP="00000000" w:rsidRDefault="00000000" w:rsidRPr="00000000" w14:paraId="0000006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специальных  терминов и умение ими пользоваться;</w:t>
      </w:r>
    </w:p>
    <w:p w:rsidR="00000000" w:rsidDel="00000000" w:rsidP="00000000" w:rsidRDefault="00000000" w:rsidRPr="00000000" w14:paraId="0000006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знание имён авторов, названий произведений искусства, места их нахождения;</w:t>
      </w:r>
    </w:p>
    <w:p w:rsidR="00000000" w:rsidDel="00000000" w:rsidP="00000000" w:rsidRDefault="00000000" w:rsidRPr="00000000" w14:paraId="0000006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проводить художественный анализ произведения искусства;</w:t>
      </w:r>
    </w:p>
    <w:p w:rsidR="00000000" w:rsidDel="00000000" w:rsidP="00000000" w:rsidRDefault="00000000" w:rsidRPr="00000000" w14:paraId="0000006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соотносить характерные черты произведения искусства со временем его создания, чертами культурно-исторической эпохи, направления или течения в искусстве;</w:t>
      </w:r>
    </w:p>
    <w:p w:rsidR="00000000" w:rsidDel="00000000" w:rsidP="00000000" w:rsidRDefault="00000000" w:rsidRPr="00000000" w14:paraId="0000006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называть эпохи и стили;</w:t>
      </w:r>
    </w:p>
    <w:p w:rsidR="00000000" w:rsidDel="00000000" w:rsidP="00000000" w:rsidRDefault="00000000" w:rsidRPr="00000000" w14:paraId="0000006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проводить сравнительный анализ двух или нескольких произведений искусства (в том числе разных видов искусств); </w:t>
      </w:r>
    </w:p>
    <w:p w:rsidR="00000000" w:rsidDel="00000000" w:rsidP="00000000" w:rsidRDefault="00000000" w:rsidRPr="00000000" w14:paraId="0000006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логичность изложения ответа на поставленный вопрос;</w:t>
      </w:r>
    </w:p>
    <w:p w:rsidR="00000000" w:rsidDel="00000000" w:rsidP="00000000" w:rsidRDefault="00000000" w:rsidRPr="00000000" w14:paraId="0000006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аргументированность излагаемой в ответе позиции: приведение фактов, имён, названий, точек зрения;</w:t>
      </w:r>
    </w:p>
    <w:p w:rsidR="00000000" w:rsidDel="00000000" w:rsidP="00000000" w:rsidRDefault="00000000" w:rsidRPr="00000000" w14:paraId="0000006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чувствовать и передавать настроение произведения искусства;</w:t>
      </w:r>
    </w:p>
    <w:p w:rsidR="00000000" w:rsidDel="00000000" w:rsidP="00000000" w:rsidRDefault="00000000" w:rsidRPr="00000000" w14:paraId="0000006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умение передавать свои впечатления от произведения искусства (лексический запас, владение стилями речи);</w:t>
      </w:r>
    </w:p>
    <w:p w:rsidR="00000000" w:rsidDel="00000000" w:rsidP="00000000" w:rsidRDefault="00000000" w:rsidRPr="00000000" w14:paraId="0000006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или отсутствие фактических ошибок;</w:t>
      </w:r>
    </w:p>
    <w:p w:rsidR="00000000" w:rsidDel="00000000" w:rsidP="00000000" w:rsidRDefault="00000000" w:rsidRPr="00000000" w14:paraId="0000006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точность выполнения задания на количественные вопросы;</w:t>
      </w:r>
    </w:p>
    <w:p w:rsidR="00000000" w:rsidDel="00000000" w:rsidP="00000000" w:rsidRDefault="00000000" w:rsidRPr="00000000" w14:paraId="0000007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грамотность изложения: отсутствие грубых речевых, грамматических, стилистических, орфографических (особенно в терминах, названиях жанров, направлений, произведений искусства, именах их авторов), пунктуационных ошибок;</w:t>
      </w:r>
    </w:p>
    <w:p w:rsidR="00000000" w:rsidDel="00000000" w:rsidP="00000000" w:rsidRDefault="00000000" w:rsidRPr="00000000" w14:paraId="0000007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аккуратность выполнения работы.</w:t>
      </w:r>
    </w:p>
    <w:p w:rsidR="00000000" w:rsidDel="00000000" w:rsidP="00000000" w:rsidRDefault="00000000" w:rsidRPr="00000000" w14:paraId="00000072">
      <w:pPr>
        <w:tabs>
          <w:tab w:val="left" w:pos="-1620"/>
        </w:tabs>
        <w:spacing w:line="360" w:lineRule="auto"/>
        <w:ind w:firstLine="709"/>
        <w:contextualSpacing w:val="0"/>
        <w:jc w:val="both"/>
        <w:rPr/>
      </w:pPr>
      <w:r w:rsidDel="00000000" w:rsidR="00000000" w:rsidRPr="00000000">
        <w:rPr>
          <w:rtl w:val="0"/>
        </w:rPr>
        <w:t xml:space="preserve">4.11. Оценка работ каждого участника в теоретическом туре осуществляется не менее чем двумя членами жюри. В случае расхождения количества выставленных баллов вопрос об окончательном начислении баллов определяется председателем жюри регионального этапа олимпиады.</w:t>
      </w:r>
    </w:p>
    <w:p w:rsidR="00000000" w:rsidDel="00000000" w:rsidP="00000000" w:rsidRDefault="00000000" w:rsidRPr="00000000" w14:paraId="00000073">
      <w:pPr>
        <w:tabs>
          <w:tab w:val="left" w:pos="-1620"/>
        </w:tabs>
        <w:spacing w:line="360" w:lineRule="auto"/>
        <w:ind w:firstLine="709"/>
        <w:contextualSpacing w:val="0"/>
        <w:jc w:val="both"/>
        <w:rPr/>
      </w:pPr>
      <w:bookmarkStart w:colFirst="0" w:colLast="0" w:name="_1y810tw" w:id="9"/>
      <w:bookmarkEnd w:id="9"/>
      <w:r w:rsidDel="00000000" w:rsidR="00000000" w:rsidRPr="00000000">
        <w:rPr>
          <w:rtl w:val="0"/>
        </w:rPr>
        <w:t xml:space="preserve">4.12. При оценивании выполненных олимпиадных заданий не допускается выставление баллов, не предусмотренных критериями и методикой оценивания выполненных олимпиадных заданий, разработанными Центральной предметно-методической комиссией.</w:t>
      </w:r>
    </w:p>
    <w:p w:rsidR="00000000" w:rsidDel="00000000" w:rsidP="00000000" w:rsidRDefault="00000000" w:rsidRPr="00000000" w14:paraId="00000074">
      <w:pPr>
        <w:tabs>
          <w:tab w:val="left" w:pos="-1620"/>
        </w:tabs>
        <w:spacing w:line="360" w:lineRule="auto"/>
        <w:ind w:firstLine="709"/>
        <w:contextualSpacing w:val="0"/>
        <w:jc w:val="both"/>
        <w:rPr/>
      </w:pPr>
      <w:r w:rsidDel="00000000" w:rsidR="00000000" w:rsidRPr="00000000">
        <w:rPr>
          <w:rtl w:val="0"/>
        </w:rPr>
        <w:t xml:space="preserve">4.13. Центральная предметно-методическая комиссия в соответствии с Порядком проведения всероссийской олимпиады школьников по согласованию с Министерством просвещения России вправе запросить сканированные проверенные работы победителей и призёров, претендующих на участие в заключительном этапе, а также работы идущих вслед за ними в рейтинговой таблице участников с целью подтверждения объективности выставленных баллов и принятых решений. </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240" w:before="360" w:line="360" w:lineRule="auto"/>
        <w:ind w:left="0" w:right="0" w:firstLine="0"/>
        <w:contextualSpacing w:val="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bookmarkStart w:colFirst="0" w:colLast="0" w:name="_4i7ojhp" w:id="10"/>
      <w:bookmarkEnd w:id="10"/>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5. Описание процедур анализа олимпиадных заданий, </w:t>
        <w:br w:type="textWrapping"/>
        <w:t xml:space="preserve">их решений и показа работ</w:t>
      </w:r>
    </w:p>
    <w:p w:rsidR="00000000" w:rsidDel="00000000" w:rsidP="00000000" w:rsidRDefault="00000000" w:rsidRPr="00000000" w14:paraId="00000076">
      <w:pPr>
        <w:tabs>
          <w:tab w:val="left" w:pos="-1620"/>
        </w:tabs>
        <w:spacing w:line="360" w:lineRule="auto"/>
        <w:ind w:firstLine="709"/>
        <w:contextualSpacing w:val="0"/>
        <w:jc w:val="both"/>
        <w:rPr/>
      </w:pPr>
      <w:r w:rsidDel="00000000" w:rsidR="00000000" w:rsidRPr="00000000">
        <w:rPr>
          <w:rtl w:val="0"/>
        </w:rPr>
        <w:t xml:space="preserve">5.1. Проведение процедур анализа олимпиадных заданий, их решений и показа работ в очной форме осуществляется в установленное время в соответствии с программой олимпиады по параллелям при видеофиксации.</w:t>
      </w:r>
    </w:p>
    <w:p w:rsidR="00000000" w:rsidDel="00000000" w:rsidP="00000000" w:rsidRDefault="00000000" w:rsidRPr="00000000" w14:paraId="00000077">
      <w:pPr>
        <w:tabs>
          <w:tab w:val="left" w:pos="-1620"/>
        </w:tabs>
        <w:spacing w:line="360" w:lineRule="auto"/>
        <w:ind w:firstLine="709"/>
        <w:contextualSpacing w:val="0"/>
        <w:jc w:val="both"/>
        <w:rPr/>
      </w:pPr>
      <w:r w:rsidDel="00000000" w:rsidR="00000000" w:rsidRPr="00000000">
        <w:rPr>
          <w:rtl w:val="0"/>
        </w:rPr>
        <w:t xml:space="preserve">5.2. При проведении анализа олимпиадных заданий и их решений жюри обеспечивает участников информацией о правильных решениях олимпиадных заданий, критериях и методике оценивания выполненных олимпиадных работ, типичных ошибках, которые могут быть допущены или были допущены участниками при выполнении олимпиадных заданий.</w:t>
      </w:r>
    </w:p>
    <w:p w:rsidR="00000000" w:rsidDel="00000000" w:rsidP="00000000" w:rsidRDefault="00000000" w:rsidRPr="00000000" w14:paraId="00000078">
      <w:pPr>
        <w:tabs>
          <w:tab w:val="left" w:pos="-1620"/>
        </w:tabs>
        <w:spacing w:line="360" w:lineRule="auto"/>
        <w:ind w:firstLine="709"/>
        <w:contextualSpacing w:val="0"/>
        <w:jc w:val="both"/>
        <w:rPr/>
      </w:pPr>
      <w:r w:rsidDel="00000000" w:rsidR="00000000" w:rsidRPr="00000000">
        <w:rPr>
          <w:rtl w:val="0"/>
        </w:rPr>
        <w:t xml:space="preserve">5.3. Материалы заданий выводятся на экран, размер которого соответствует размеру аудитории, в которой проводится процедура, и комментируются одним или несколькими членами жюри. </w:t>
      </w:r>
    </w:p>
    <w:p w:rsidR="00000000" w:rsidDel="00000000" w:rsidP="00000000" w:rsidRDefault="00000000" w:rsidRPr="00000000" w14:paraId="00000079">
      <w:pPr>
        <w:tabs>
          <w:tab w:val="left" w:pos="-1620"/>
        </w:tabs>
        <w:spacing w:line="360" w:lineRule="auto"/>
        <w:ind w:firstLine="709"/>
        <w:contextualSpacing w:val="0"/>
        <w:jc w:val="both"/>
        <w:rPr/>
      </w:pPr>
      <w:r w:rsidDel="00000000" w:rsidR="00000000" w:rsidRPr="00000000">
        <w:rPr>
          <w:rtl w:val="0"/>
        </w:rPr>
        <w:t xml:space="preserve">5.4. Процедура может быть проведена дистанционно с условием, что участники смогут задать вопросы и получить на них ответы.</w:t>
      </w:r>
    </w:p>
    <w:p w:rsidR="00000000" w:rsidDel="00000000" w:rsidP="00000000" w:rsidRDefault="00000000" w:rsidRPr="00000000" w14:paraId="0000007A">
      <w:pPr>
        <w:tabs>
          <w:tab w:val="left" w:pos="-1620"/>
        </w:tabs>
        <w:spacing w:line="360" w:lineRule="auto"/>
        <w:ind w:firstLine="709"/>
        <w:contextualSpacing w:val="0"/>
        <w:jc w:val="both"/>
        <w:rPr/>
      </w:pPr>
      <w:r w:rsidDel="00000000" w:rsidR="00000000" w:rsidRPr="00000000">
        <w:rPr>
          <w:rtl w:val="0"/>
        </w:rPr>
        <w:t xml:space="preserve">5.5. По итогам проведения процедуры анализа олимпиадных заданий участники принимают решение о подаче апелляции.</w:t>
      </w:r>
    </w:p>
    <w:p w:rsidR="00000000" w:rsidDel="00000000" w:rsidP="00000000" w:rsidRDefault="00000000" w:rsidRPr="00000000" w14:paraId="0000007B">
      <w:pPr>
        <w:tabs>
          <w:tab w:val="left" w:pos="-1620"/>
        </w:tabs>
        <w:spacing w:line="360" w:lineRule="auto"/>
        <w:ind w:firstLine="709"/>
        <w:contextualSpacing w:val="0"/>
        <w:jc w:val="both"/>
        <w:rPr/>
      </w:pPr>
      <w:r w:rsidDel="00000000" w:rsidR="00000000" w:rsidRPr="00000000">
        <w:rPr>
          <w:rtl w:val="0"/>
        </w:rPr>
        <w:t xml:space="preserve">5.6. При проведении анализа олимпиадных заданий и их решений могут присутствовать сопровождающие участников лица. </w:t>
      </w:r>
    </w:p>
    <w:p w:rsidR="00000000" w:rsidDel="00000000" w:rsidP="00000000" w:rsidRDefault="00000000" w:rsidRPr="00000000" w14:paraId="0000007C">
      <w:pPr>
        <w:tabs>
          <w:tab w:val="left" w:pos="-1620"/>
        </w:tabs>
        <w:spacing w:line="360" w:lineRule="auto"/>
        <w:ind w:firstLine="709"/>
        <w:contextualSpacing w:val="0"/>
        <w:jc w:val="both"/>
        <w:rPr/>
      </w:pPr>
      <w:r w:rsidDel="00000000" w:rsidR="00000000" w:rsidRPr="00000000">
        <w:rPr>
          <w:rtl w:val="0"/>
        </w:rPr>
        <w:t xml:space="preserve">5.7. Проведение процедур анализа олимпиадных заданий, их решений и показа работ с использованием информационно-коммуникационных технологий осуществляется в установленное время в соответствии с программой олимпиады.</w:t>
      </w:r>
    </w:p>
    <w:p w:rsidR="00000000" w:rsidDel="00000000" w:rsidP="00000000" w:rsidRDefault="00000000" w:rsidRPr="00000000" w14:paraId="0000007D">
      <w:pPr>
        <w:tabs>
          <w:tab w:val="left" w:pos="-1620"/>
        </w:tabs>
        <w:spacing w:line="360" w:lineRule="auto"/>
        <w:ind w:firstLine="709"/>
        <w:contextualSpacing w:val="0"/>
        <w:jc w:val="both"/>
        <w:rPr/>
      </w:pPr>
      <w:r w:rsidDel="00000000" w:rsidR="00000000" w:rsidRPr="00000000">
        <w:rPr>
          <w:rtl w:val="0"/>
        </w:rPr>
        <w:t xml:space="preserve">5.8. Процедура показа работ может проводиться с использованием личного кабинета участника либо другим доступным организатору способом. В этом случае сканированные работы загружаются в базу, определяется срок, в течение которого участник может задать вопрос по поводу проверки своей работы и принять решение об апелляции. </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240" w:before="360" w:line="360" w:lineRule="auto"/>
        <w:ind w:left="0" w:right="0" w:firstLine="0"/>
        <w:contextualSpacing w:val="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bookmarkStart w:colFirst="0" w:colLast="0" w:name="_2xcytpi" w:id="11"/>
      <w:bookmarkEnd w:id="11"/>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6. Порядок рассмотрения апелляции </w:t>
        <w:br w:type="textWrapping"/>
        <w:t xml:space="preserve">по результатам проверки заданий</w:t>
      </w:r>
    </w:p>
    <w:bookmarkStart w:colFirst="0" w:colLast="0" w:name="1ci93xb" w:id="12"/>
    <w:bookmarkEnd w:id="12"/>
    <w:p w:rsidR="00000000" w:rsidDel="00000000" w:rsidP="00000000" w:rsidRDefault="00000000" w:rsidRPr="00000000" w14:paraId="0000007F">
      <w:pPr>
        <w:tabs>
          <w:tab w:val="left" w:pos="-1620"/>
        </w:tabs>
        <w:spacing w:line="360" w:lineRule="auto"/>
        <w:ind w:firstLine="709"/>
        <w:contextualSpacing w:val="0"/>
        <w:jc w:val="both"/>
        <w:rPr/>
      </w:pPr>
      <w:bookmarkStart w:colFirst="0" w:colLast="0" w:name="_3whwml4" w:id="13"/>
      <w:bookmarkEnd w:id="13"/>
      <w:r w:rsidDel="00000000" w:rsidR="00000000" w:rsidRPr="00000000">
        <w:rPr>
          <w:rtl w:val="0"/>
        </w:rPr>
        <w:t xml:space="preserve">6.1. После проведения анализа олимпиадных заданий и их решений в установленное организатором время в соответствии с программой олимпиады участник может подать заявление на апелляцию в апелляционную комиссию по установленной форме (Приложение 1) с указанием номера задания, с оценкой которого он не согласен, и обоснованием несогласия.</w:t>
      </w:r>
    </w:p>
    <w:p w:rsidR="00000000" w:rsidDel="00000000" w:rsidP="00000000" w:rsidRDefault="00000000" w:rsidRPr="00000000" w14:paraId="00000080">
      <w:pPr>
        <w:tabs>
          <w:tab w:val="left" w:pos="-1620"/>
        </w:tabs>
        <w:spacing w:line="360" w:lineRule="auto"/>
        <w:ind w:firstLine="709"/>
        <w:contextualSpacing w:val="0"/>
        <w:jc w:val="both"/>
        <w:rPr/>
      </w:pPr>
      <w:r w:rsidDel="00000000" w:rsidR="00000000" w:rsidRPr="00000000">
        <w:rPr>
          <w:rtl w:val="0"/>
        </w:rPr>
        <w:t xml:space="preserve">6.1.1. После окончания срока, отведённого организатором на подачу участниками заявлений на апелляцию, в соответствии с программой олимпиады и на выбранной им платформе проводится процедура апелляции согласно составленному графику (график составляется с учётом количества участников, подавших апелляцию). Заявление, поданное по истечении установленного организатором срока, не рассматривается.</w:t>
      </w:r>
    </w:p>
    <w:p w:rsidR="00000000" w:rsidDel="00000000" w:rsidP="00000000" w:rsidRDefault="00000000" w:rsidRPr="00000000" w14:paraId="00000081">
      <w:pPr>
        <w:tabs>
          <w:tab w:val="left" w:pos="-1620"/>
        </w:tabs>
        <w:spacing w:line="360" w:lineRule="auto"/>
        <w:ind w:firstLine="709"/>
        <w:contextualSpacing w:val="0"/>
        <w:jc w:val="both"/>
        <w:rPr/>
      </w:pPr>
      <w:r w:rsidDel="00000000" w:rsidR="00000000" w:rsidRPr="00000000">
        <w:rPr>
          <w:rtl w:val="0"/>
        </w:rPr>
        <w:t xml:space="preserve">6.1.2. Участник вправе письменно (в заявлении на апелляцию или в самостоятельном заявлении) просить о рассмотрении апелляции без его участия.</w:t>
      </w:r>
    </w:p>
    <w:p w:rsidR="00000000" w:rsidDel="00000000" w:rsidP="00000000" w:rsidRDefault="00000000" w:rsidRPr="00000000" w14:paraId="00000082">
      <w:pPr>
        <w:tabs>
          <w:tab w:val="left" w:pos="-1620"/>
        </w:tabs>
        <w:spacing w:line="360" w:lineRule="auto"/>
        <w:ind w:firstLine="709"/>
        <w:contextualSpacing w:val="0"/>
        <w:jc w:val="both"/>
        <w:rPr/>
      </w:pPr>
      <w:r w:rsidDel="00000000" w:rsidR="00000000" w:rsidRPr="00000000">
        <w:rPr>
          <w:rtl w:val="0"/>
        </w:rPr>
        <w:t xml:space="preserve">6.1.3. Для рассмотрения апелляции о несогласии с выставленными баллами организатором олимпиады создаётся апелляционная комиссия из членов жюри  в составе не менее 3 человек.</w:t>
      </w:r>
    </w:p>
    <w:p w:rsidR="00000000" w:rsidDel="00000000" w:rsidP="00000000" w:rsidRDefault="00000000" w:rsidRPr="00000000" w14:paraId="00000083">
      <w:pPr>
        <w:tabs>
          <w:tab w:val="left" w:pos="-1620"/>
        </w:tabs>
        <w:spacing w:line="360" w:lineRule="auto"/>
        <w:ind w:firstLine="709"/>
        <w:contextualSpacing w:val="0"/>
        <w:jc w:val="both"/>
        <w:rPr/>
      </w:pPr>
      <w:r w:rsidDel="00000000" w:rsidR="00000000" w:rsidRPr="00000000">
        <w:rPr>
          <w:rtl w:val="0"/>
        </w:rPr>
        <w:t xml:space="preserve">6.1.4.   Общее руководство работой апелляционной комиссии осуществляется её председателем.</w:t>
      </w:r>
    </w:p>
    <w:p w:rsidR="00000000" w:rsidDel="00000000" w:rsidP="00000000" w:rsidRDefault="00000000" w:rsidRPr="00000000" w14:paraId="00000084">
      <w:pPr>
        <w:tabs>
          <w:tab w:val="left" w:pos="-1620"/>
        </w:tabs>
        <w:spacing w:line="360" w:lineRule="auto"/>
        <w:ind w:firstLine="709"/>
        <w:contextualSpacing w:val="0"/>
        <w:jc w:val="both"/>
        <w:rPr/>
      </w:pPr>
      <w:r w:rsidDel="00000000" w:rsidR="00000000" w:rsidRPr="00000000">
        <w:rPr>
          <w:rtl w:val="0"/>
        </w:rPr>
        <w:t xml:space="preserve">6.1.5. День и время работы апелляционной комиссии назначается при согласовании с оргкомитетом после проверки всех работ и знакомства с ними участников в ходе процедуры показа работ до окончательного выстраивания рейтинговой таблицы участников и подведения итогов этапа олимпиады.</w:t>
      </w:r>
    </w:p>
    <w:p w:rsidR="00000000" w:rsidDel="00000000" w:rsidP="00000000" w:rsidRDefault="00000000" w:rsidRPr="00000000" w14:paraId="00000085">
      <w:pPr>
        <w:tabs>
          <w:tab w:val="left" w:pos="-1620"/>
        </w:tabs>
        <w:spacing w:line="360" w:lineRule="auto"/>
        <w:ind w:firstLine="709"/>
        <w:contextualSpacing w:val="0"/>
        <w:jc w:val="both"/>
        <w:rPr/>
      </w:pPr>
      <w:r w:rsidDel="00000000" w:rsidR="00000000" w:rsidRPr="00000000">
        <w:rPr>
          <w:rtl w:val="0"/>
        </w:rPr>
        <w:t xml:space="preserve">6.2. Как при очном, так и при дистанционном проведении процедуры апелляции через личный кабинет либо другим доступным организатору способом присутствие участника, подавшего апелляцию, обязательно, кроме случаев, когда сам участник в заявлении на апелляцию даёт согласие на рассмотрение вопросов в его отсутствие. Принятие решений об изменении оценок без присутствия участника возможно в случае исправления очевидной технической ошибки при подсчёте баллов. </w:t>
      </w:r>
    </w:p>
    <w:p w:rsidR="00000000" w:rsidDel="00000000" w:rsidP="00000000" w:rsidRDefault="00000000" w:rsidRPr="00000000" w14:paraId="00000086">
      <w:pPr>
        <w:tabs>
          <w:tab w:val="left" w:pos="-1620"/>
        </w:tabs>
        <w:spacing w:line="360" w:lineRule="auto"/>
        <w:ind w:firstLine="709"/>
        <w:contextualSpacing w:val="0"/>
        <w:jc w:val="both"/>
        <w:rPr/>
      </w:pPr>
      <w:r w:rsidDel="00000000" w:rsidR="00000000" w:rsidRPr="00000000">
        <w:rPr>
          <w:rtl w:val="0"/>
        </w:rPr>
        <w:t xml:space="preserve">6.3. При рассмотрении апелляции присутствует только участник олимпиады, подавший заявление, имеющий при себе документ, удостоверяющий личность. Присутствие сопровождающих участников лиц и третьих лиц не разрешается.</w:t>
      </w:r>
    </w:p>
    <w:p w:rsidR="00000000" w:rsidDel="00000000" w:rsidP="00000000" w:rsidRDefault="00000000" w:rsidRPr="00000000" w14:paraId="00000087">
      <w:pPr>
        <w:tabs>
          <w:tab w:val="left" w:pos="-1620"/>
        </w:tabs>
        <w:spacing w:line="360" w:lineRule="auto"/>
        <w:ind w:firstLine="709"/>
        <w:contextualSpacing w:val="0"/>
        <w:jc w:val="both"/>
        <w:rPr/>
      </w:pPr>
      <w:r w:rsidDel="00000000" w:rsidR="00000000" w:rsidRPr="00000000">
        <w:rPr>
          <w:rtl w:val="0"/>
        </w:rPr>
        <w:t xml:space="preserve">6.4. Для рассмотрения апелляции членам апелляционной комиссии предоставляются копии проверенной жюри работы участника олимпиады, олимпиадные задания и критерии их оценивания, протоколы оценки.</w:t>
      </w:r>
    </w:p>
    <w:p w:rsidR="00000000" w:rsidDel="00000000" w:rsidP="00000000" w:rsidRDefault="00000000" w:rsidRPr="00000000" w14:paraId="00000088">
      <w:pPr>
        <w:tabs>
          <w:tab w:val="left" w:pos="-1620"/>
        </w:tabs>
        <w:spacing w:line="360" w:lineRule="auto"/>
        <w:ind w:firstLine="709"/>
        <w:contextualSpacing w:val="0"/>
        <w:jc w:val="both"/>
        <w:rPr/>
      </w:pPr>
      <w:r w:rsidDel="00000000" w:rsidR="00000000" w:rsidRPr="00000000">
        <w:rPr>
          <w:rtl w:val="0"/>
        </w:rPr>
        <w:t xml:space="preserve">6.5. Рассмотрение апелляции проводится в спокойной и доброжелательной обстановке. </w:t>
      </w:r>
    </w:p>
    <w:p w:rsidR="00000000" w:rsidDel="00000000" w:rsidP="00000000" w:rsidRDefault="00000000" w:rsidRPr="00000000" w14:paraId="00000089">
      <w:pPr>
        <w:tabs>
          <w:tab w:val="left" w:pos="-1620"/>
        </w:tabs>
        <w:spacing w:line="360" w:lineRule="auto"/>
        <w:ind w:firstLine="709"/>
        <w:contextualSpacing w:val="0"/>
        <w:jc w:val="both"/>
        <w:rPr/>
      </w:pPr>
      <w:r w:rsidDel="00000000" w:rsidR="00000000" w:rsidRPr="00000000">
        <w:rPr>
          <w:rtl w:val="0"/>
        </w:rPr>
        <w:t xml:space="preserve">6.6. Участнику олимпиады, подавшему апелляцию, предоставляется возможность убедиться в том, что его работа проверена и оценена в соответствии с критериями и методикой, разработанными Центральной предметно-методической комиссией.</w:t>
      </w:r>
    </w:p>
    <w:p w:rsidR="00000000" w:rsidDel="00000000" w:rsidP="00000000" w:rsidRDefault="00000000" w:rsidRPr="00000000" w14:paraId="0000008A">
      <w:pPr>
        <w:tabs>
          <w:tab w:val="left" w:pos="-1620"/>
        </w:tabs>
        <w:spacing w:line="360" w:lineRule="auto"/>
        <w:ind w:firstLine="709"/>
        <w:contextualSpacing w:val="0"/>
        <w:jc w:val="both"/>
        <w:rPr/>
      </w:pPr>
      <w:r w:rsidDel="00000000" w:rsidR="00000000" w:rsidRPr="00000000">
        <w:rPr>
          <w:rtl w:val="0"/>
        </w:rPr>
        <w:t xml:space="preserve">6.7. Апелляции рассматриваются апелляционными комиссиями с использованием средств видеофиксации, которая осуществляется в течение всего времени рассмотрения апелляции. </w:t>
      </w:r>
    </w:p>
    <w:p w:rsidR="00000000" w:rsidDel="00000000" w:rsidP="00000000" w:rsidRDefault="00000000" w:rsidRPr="00000000" w14:paraId="0000008B">
      <w:pPr>
        <w:tabs>
          <w:tab w:val="left" w:pos="-1620"/>
        </w:tabs>
        <w:spacing w:line="360" w:lineRule="auto"/>
        <w:ind w:firstLine="709"/>
        <w:contextualSpacing w:val="0"/>
        <w:jc w:val="both"/>
        <w:rPr/>
      </w:pPr>
      <w:r w:rsidDel="00000000" w:rsidR="00000000" w:rsidRPr="00000000">
        <w:rPr>
          <w:rtl w:val="0"/>
        </w:rPr>
        <w:t xml:space="preserve">6.8. Срок хранения оргкомитетом видеозаписи рассмотрения апелляции участника олимпиады составляет </w:t>
      </w:r>
      <w:r w:rsidDel="00000000" w:rsidR="00000000" w:rsidRPr="00000000">
        <w:rPr>
          <w:b w:val="1"/>
          <w:rtl w:val="0"/>
        </w:rPr>
        <w:t xml:space="preserve">не менее одного года</w:t>
      </w:r>
      <w:r w:rsidDel="00000000" w:rsidR="00000000" w:rsidRPr="00000000">
        <w:rPr>
          <w:rtl w:val="0"/>
        </w:rPr>
        <w:t xml:space="preserve">.</w:t>
      </w:r>
    </w:p>
    <w:p w:rsidR="00000000" w:rsidDel="00000000" w:rsidP="00000000" w:rsidRDefault="00000000" w:rsidRPr="00000000" w14:paraId="0000008C">
      <w:pPr>
        <w:tabs>
          <w:tab w:val="left" w:pos="-1620"/>
        </w:tabs>
        <w:spacing w:line="360" w:lineRule="auto"/>
        <w:ind w:firstLine="709"/>
        <w:contextualSpacing w:val="0"/>
        <w:jc w:val="both"/>
        <w:rPr/>
      </w:pPr>
      <w:r w:rsidDel="00000000" w:rsidR="00000000" w:rsidRPr="00000000">
        <w:rPr>
          <w:rtl w:val="0"/>
        </w:rPr>
        <w:t xml:space="preserve">6.9. Апелляционная комиссия:</w:t>
      </w:r>
    </w:p>
    <w:p w:rsidR="00000000" w:rsidDel="00000000" w:rsidP="00000000" w:rsidRDefault="00000000" w:rsidRPr="00000000" w14:paraId="0000008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принимает и рассматривает апелляции участников олимпиады о несогласии </w:t>
        <w:br w:type="textWrapping"/>
        <w:t xml:space="preserve">с выставленными баллами, выслушивает аргументы участников;</w:t>
      </w:r>
    </w:p>
    <w:p w:rsidR="00000000" w:rsidDel="00000000" w:rsidP="00000000" w:rsidRDefault="00000000" w:rsidRPr="00000000" w14:paraId="0000008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принимает по результатам рассмотрения апелляции решение об отклонении или об удовлетворении апелляции;</w:t>
      </w:r>
    </w:p>
    <w:p w:rsidR="00000000" w:rsidDel="00000000" w:rsidP="00000000" w:rsidRDefault="00000000" w:rsidRPr="00000000" w14:paraId="0000008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информирует участников олимпиады о принятом решении.</w:t>
      </w:r>
    </w:p>
    <w:p w:rsidR="00000000" w:rsidDel="00000000" w:rsidP="00000000" w:rsidRDefault="00000000" w:rsidRPr="00000000" w14:paraId="00000090">
      <w:pPr>
        <w:spacing w:line="360" w:lineRule="auto"/>
        <w:ind w:right="-7" w:firstLine="709"/>
        <w:contextualSpacing w:val="0"/>
        <w:jc w:val="both"/>
        <w:rPr/>
      </w:pPr>
      <w:r w:rsidDel="00000000" w:rsidR="00000000" w:rsidRPr="00000000">
        <w:rPr>
          <w:rtl w:val="0"/>
        </w:rPr>
        <w:t xml:space="preserve">При этом в случае удовлетворения апелляции количество ранее выставленных баллов может измениться как в сторону увеличения, так и в сторону уменьшения, о чём участника предупреждают заранее. Не указанные в заявлении пункты заданий не рассматриваются.</w:t>
      </w:r>
    </w:p>
    <w:p w:rsidR="00000000" w:rsidDel="00000000" w:rsidP="00000000" w:rsidRDefault="00000000" w:rsidRPr="00000000" w14:paraId="00000091">
      <w:pPr>
        <w:tabs>
          <w:tab w:val="left" w:pos="-1620"/>
        </w:tabs>
        <w:spacing w:line="360" w:lineRule="auto"/>
        <w:ind w:firstLine="709"/>
        <w:contextualSpacing w:val="0"/>
        <w:jc w:val="both"/>
        <w:rPr/>
      </w:pPr>
      <w:r w:rsidDel="00000000" w:rsidR="00000000" w:rsidRPr="00000000">
        <w:rPr>
          <w:rtl w:val="0"/>
        </w:rPr>
        <w:t xml:space="preserve">6.10. В случае равенства голосов решающим является голос председателя апелляционной комиссии.</w:t>
      </w:r>
    </w:p>
    <w:p w:rsidR="00000000" w:rsidDel="00000000" w:rsidP="00000000" w:rsidRDefault="00000000" w:rsidRPr="00000000" w14:paraId="00000092">
      <w:pPr>
        <w:tabs>
          <w:tab w:val="left" w:pos="-1620"/>
        </w:tabs>
        <w:spacing w:line="360" w:lineRule="auto"/>
        <w:ind w:firstLine="709"/>
        <w:contextualSpacing w:val="0"/>
        <w:jc w:val="both"/>
        <w:rPr/>
      </w:pPr>
      <w:r w:rsidDel="00000000" w:rsidR="00000000" w:rsidRPr="00000000">
        <w:rPr>
          <w:rtl w:val="0"/>
        </w:rPr>
        <w:t xml:space="preserve">6.11.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w:t>
      </w:r>
    </w:p>
    <w:p w:rsidR="00000000" w:rsidDel="00000000" w:rsidP="00000000" w:rsidRDefault="00000000" w:rsidRPr="00000000" w14:paraId="00000093">
      <w:pPr>
        <w:tabs>
          <w:tab w:val="left" w:pos="-1620"/>
        </w:tabs>
        <w:spacing w:line="360" w:lineRule="auto"/>
        <w:ind w:firstLine="709"/>
        <w:contextualSpacing w:val="0"/>
        <w:jc w:val="both"/>
        <w:rPr/>
      </w:pPr>
      <w:r w:rsidDel="00000000" w:rsidR="00000000" w:rsidRPr="00000000">
        <w:rPr>
          <w:rtl w:val="0"/>
        </w:rPr>
        <w:t xml:space="preserve">6.12. На основании протокола апелляционной комиссии председатель жюри вносит изменения в рейтинговую таблицу и определяет победителей и призёров регионального этапа олимпиады. </w:t>
      </w:r>
    </w:p>
    <w:p w:rsidR="00000000" w:rsidDel="00000000" w:rsidP="00000000" w:rsidRDefault="00000000" w:rsidRPr="00000000" w14:paraId="00000094">
      <w:pPr>
        <w:tabs>
          <w:tab w:val="left" w:pos="-1620"/>
        </w:tabs>
        <w:spacing w:line="360" w:lineRule="auto"/>
        <w:ind w:firstLine="709"/>
        <w:contextualSpacing w:val="0"/>
        <w:jc w:val="both"/>
        <w:rPr/>
      </w:pPr>
      <w:r w:rsidDel="00000000" w:rsidR="00000000" w:rsidRPr="00000000">
        <w:rPr>
          <w:rtl w:val="0"/>
        </w:rPr>
        <w:t xml:space="preserve">6.13. Проведение апелляции оформляется протоколами, которые подписываются членами апелляционной комиссии (Приложение 2).</w:t>
      </w:r>
    </w:p>
    <w:p w:rsidR="00000000" w:rsidDel="00000000" w:rsidP="00000000" w:rsidRDefault="00000000" w:rsidRPr="00000000" w14:paraId="00000095">
      <w:pPr>
        <w:tabs>
          <w:tab w:val="left" w:pos="-1620"/>
        </w:tabs>
        <w:spacing w:line="360" w:lineRule="auto"/>
        <w:ind w:firstLine="709"/>
        <w:contextualSpacing w:val="0"/>
        <w:jc w:val="both"/>
        <w:rPr/>
      </w:pPr>
      <w:r w:rsidDel="00000000" w:rsidR="00000000" w:rsidRPr="00000000">
        <w:rPr>
          <w:rtl w:val="0"/>
        </w:rPr>
        <w:t xml:space="preserve">6.14. Протоколы проведения апелляции передаются председателю жюри для внесения соответствующих изменений в рейтинговую таблицу, итоговый протокол и отчётную документацию.</w:t>
      </w:r>
    </w:p>
    <w:p w:rsidR="00000000" w:rsidDel="00000000" w:rsidP="00000000" w:rsidRDefault="00000000" w:rsidRPr="00000000" w14:paraId="00000096">
      <w:pPr>
        <w:tabs>
          <w:tab w:val="left" w:pos="-1620"/>
        </w:tabs>
        <w:spacing w:line="360" w:lineRule="auto"/>
        <w:ind w:firstLine="709"/>
        <w:contextualSpacing w:val="0"/>
        <w:jc w:val="both"/>
        <w:rPr/>
      </w:pPr>
      <w:r w:rsidDel="00000000" w:rsidR="00000000" w:rsidRPr="00000000">
        <w:rPr>
          <w:rtl w:val="0"/>
        </w:rPr>
        <w:t xml:space="preserve">6.15. Документами по проведению апелляции являются: </w:t>
      </w:r>
    </w:p>
    <w:p w:rsidR="00000000" w:rsidDel="00000000" w:rsidP="00000000" w:rsidRDefault="00000000" w:rsidRPr="00000000" w14:paraId="0000009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письменные заявления об апелляциях участников олимпиады; </w:t>
      </w:r>
    </w:p>
    <w:p w:rsidR="00000000" w:rsidDel="00000000" w:rsidP="00000000" w:rsidRDefault="00000000" w:rsidRPr="00000000" w14:paraId="0000009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журнал (листы) регистрации апелляций;</w:t>
      </w:r>
    </w:p>
    <w:p w:rsidR="00000000" w:rsidDel="00000000" w:rsidP="00000000" w:rsidRDefault="00000000" w:rsidRPr="00000000" w14:paraId="0000009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протоколы и видеозапись проведения апелляции.</w:t>
      </w:r>
    </w:p>
    <w:p w:rsidR="00000000" w:rsidDel="00000000" w:rsidP="00000000" w:rsidRDefault="00000000" w:rsidRPr="00000000" w14:paraId="0000009A">
      <w:pPr>
        <w:tabs>
          <w:tab w:val="left" w:pos="-1620"/>
        </w:tabs>
        <w:spacing w:line="360" w:lineRule="auto"/>
        <w:ind w:firstLine="709"/>
        <w:contextualSpacing w:val="0"/>
        <w:jc w:val="both"/>
        <w:rPr/>
      </w:pPr>
      <w:r w:rsidDel="00000000" w:rsidR="00000000" w:rsidRPr="00000000">
        <w:rPr>
          <w:rtl w:val="0"/>
        </w:rPr>
        <w:t xml:space="preserve">6.16.  В случае неявки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000000" w:rsidDel="00000000" w:rsidP="00000000" w:rsidRDefault="00000000" w:rsidRPr="00000000" w14:paraId="0000009B">
      <w:pPr>
        <w:tabs>
          <w:tab w:val="left" w:pos="-1620"/>
        </w:tabs>
        <w:spacing w:line="360" w:lineRule="auto"/>
        <w:ind w:firstLine="709"/>
        <w:contextualSpacing w:val="0"/>
        <w:jc w:val="both"/>
        <w:rPr/>
      </w:pPr>
      <w:r w:rsidDel="00000000" w:rsidR="00000000" w:rsidRPr="00000000">
        <w:rPr>
          <w:rtl w:val="0"/>
        </w:rPr>
        <w:t xml:space="preserve">6.17. Проведение процедуры апелляции с использованием информационно-коммуникационных технологий осуществляется в установленное время в соответствии с программой олимпиады.</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240" w:before="360" w:line="360" w:lineRule="auto"/>
        <w:ind w:left="0" w:right="0" w:firstLine="0"/>
        <w:contextualSpacing w:val="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bookmarkStart w:colFirst="0" w:colLast="0" w:name="_2bn6wsx" w:id="14"/>
      <w:bookmarkEnd w:id="14"/>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7. Порядок подведения итогов Олимпиады</w:t>
      </w:r>
    </w:p>
    <w:p w:rsidR="00000000" w:rsidDel="00000000" w:rsidP="00000000" w:rsidRDefault="00000000" w:rsidRPr="00000000" w14:paraId="0000009D">
      <w:pPr>
        <w:spacing w:line="360" w:lineRule="auto"/>
        <w:ind w:left="20" w:right="20" w:firstLine="689"/>
        <w:contextualSpacing w:val="0"/>
        <w:jc w:val="both"/>
        <w:rPr/>
      </w:pPr>
      <w:r w:rsidDel="00000000" w:rsidR="00000000" w:rsidRPr="00000000">
        <w:rPr>
          <w:rtl w:val="0"/>
        </w:rPr>
        <w:t xml:space="preserve">7.1. Победители и призёры регионального этапа олимпиады определяются по результатам выполнения участниками заданий. Итоги подводятся в рейтингах по каждой параллели для 9, 10, 11 классов отдельно. </w:t>
      </w:r>
    </w:p>
    <w:p w:rsidR="00000000" w:rsidDel="00000000" w:rsidP="00000000" w:rsidRDefault="00000000" w:rsidRPr="00000000" w14:paraId="0000009E">
      <w:pPr>
        <w:spacing w:line="360" w:lineRule="auto"/>
        <w:ind w:firstLine="709"/>
        <w:contextualSpacing w:val="0"/>
        <w:jc w:val="both"/>
        <w:rPr/>
      </w:pPr>
      <w:r w:rsidDel="00000000" w:rsidR="00000000" w:rsidRPr="00000000">
        <w:rPr>
          <w:rtl w:val="0"/>
        </w:rPr>
        <w:t xml:space="preserve">7.2. Индивидуальные результаты участников регионального этапа олимпиады с указанием сведений об участниках (фамилия, инициалы, класс, количество баллов, субъект Российской Федерации) заносятся в рейтинговую таблицу результатов участников регионального этапа олимпиады по искусству,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000000" w:rsidDel="00000000" w:rsidP="00000000" w:rsidRDefault="00000000" w:rsidRPr="00000000" w14:paraId="0000009F">
      <w:pPr>
        <w:spacing w:line="360" w:lineRule="auto"/>
        <w:ind w:left="20" w:right="20" w:firstLine="689"/>
        <w:contextualSpacing w:val="0"/>
        <w:jc w:val="both"/>
        <w:rPr/>
      </w:pPr>
      <w:r w:rsidDel="00000000" w:rsidR="00000000" w:rsidRPr="00000000">
        <w:rPr>
          <w:rtl w:val="0"/>
        </w:rPr>
        <w:t xml:space="preserve">7.3. На основании рейтинговой таблицы и в соответствии с квотой, установленной организатором, жюри определяет победителей и призёров регионального этапа олимпиады.</w:t>
      </w:r>
    </w:p>
    <w:p w:rsidR="00000000" w:rsidDel="00000000" w:rsidP="00000000" w:rsidRDefault="00000000" w:rsidRPr="00000000" w14:paraId="000000A0">
      <w:pPr>
        <w:tabs>
          <w:tab w:val="left" w:pos="1147"/>
        </w:tabs>
        <w:spacing w:line="360" w:lineRule="auto"/>
        <w:ind w:right="20" w:firstLine="709"/>
        <w:contextualSpacing w:val="0"/>
        <w:jc w:val="both"/>
        <w:rPr/>
      </w:pPr>
      <w:r w:rsidDel="00000000" w:rsidR="00000000" w:rsidRPr="00000000">
        <w:rPr>
          <w:rtl w:val="0"/>
        </w:rPr>
        <w:t xml:space="preserve">7.4. Окончательные итоги регионального этапа олимпиады подводятся на заседании жюри после завершения процесса рассмотрения всех поданных участниками апелляций. Документом, фиксирующим итоговые результаты регионального этапа олимпиады, является протокол жюри регионального этапа, подписанный его председателем и секретарем (Приложение 3).</w:t>
      </w:r>
    </w:p>
    <w:p w:rsidR="00000000" w:rsidDel="00000000" w:rsidP="00000000" w:rsidRDefault="00000000" w:rsidRPr="00000000" w14:paraId="000000A1">
      <w:pPr>
        <w:tabs>
          <w:tab w:val="left" w:pos="1133"/>
        </w:tabs>
        <w:spacing w:line="360" w:lineRule="auto"/>
        <w:ind w:right="20" w:firstLine="709"/>
        <w:contextualSpacing w:val="0"/>
        <w:jc w:val="both"/>
        <w:rPr/>
      </w:pPr>
      <w:r w:rsidDel="00000000" w:rsidR="00000000" w:rsidRPr="00000000">
        <w:rPr>
          <w:rtl w:val="0"/>
        </w:rPr>
        <w:t xml:space="preserve">7.5. Председатель жюри направляет протокол по определению победителей и призёров организатору регионального этапа олимпиады для подготовки соответствующих приказов.</w:t>
      </w:r>
    </w:p>
    <w:p w:rsidR="00000000" w:rsidDel="00000000" w:rsidP="00000000" w:rsidRDefault="00000000" w:rsidRPr="00000000" w14:paraId="000000A2">
      <w:pPr>
        <w:tabs>
          <w:tab w:val="left" w:pos="1133"/>
        </w:tabs>
        <w:spacing w:line="360" w:lineRule="auto"/>
        <w:ind w:right="20" w:firstLine="709"/>
        <w:contextualSpacing w:val="0"/>
        <w:jc w:val="both"/>
        <w:rPr/>
      </w:pPr>
      <w:r w:rsidDel="00000000" w:rsidR="00000000" w:rsidRPr="00000000">
        <w:rPr>
          <w:rtl w:val="0"/>
        </w:rPr>
        <w:t xml:space="preserve">7.6. Победители и призёры регионального этапа олимпиады награждаются поощрительными грамотами. </w:t>
      </w:r>
    </w:p>
    <w:p w:rsidR="00000000" w:rsidDel="00000000" w:rsidP="00000000" w:rsidRDefault="00000000" w:rsidRPr="00000000" w14:paraId="000000A3">
      <w:pPr>
        <w:tabs>
          <w:tab w:val="left" w:pos="1133"/>
        </w:tabs>
        <w:spacing w:line="360" w:lineRule="auto"/>
        <w:ind w:right="20" w:firstLine="709"/>
        <w:contextualSpacing w:val="0"/>
        <w:jc w:val="both"/>
        <w:rPr/>
      </w:pPr>
      <w:r w:rsidDel="00000000" w:rsidR="00000000" w:rsidRPr="00000000">
        <w:rPr>
          <w:rtl w:val="0"/>
        </w:rPr>
        <w:t xml:space="preserve">7.7. По решению организатора дипломы участника могут получить все участники, выполняющие задания регионального этапа.</w:t>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240" w:before="360" w:line="360" w:lineRule="auto"/>
        <w:ind w:left="0" w:right="0" w:firstLine="0"/>
        <w:contextualSpacing w:val="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bookmarkStart w:colFirst="0" w:colLast="0" w:name="_qsh70q" w:id="15"/>
      <w:bookmarkEnd w:id="15"/>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8. Перечень справочных материалов, средств связи </w:t>
        <w:br w:type="textWrapping"/>
        <w:t xml:space="preserve">и электронно-вычислительной техники, </w:t>
        <w:br w:type="textWrapping"/>
        <w:t xml:space="preserve">разрешЁнных к использованию </w:t>
      </w:r>
    </w:p>
    <w:p w:rsidR="00000000" w:rsidDel="00000000" w:rsidP="00000000" w:rsidRDefault="00000000" w:rsidRPr="00000000" w14:paraId="000000A5">
      <w:pPr>
        <w:tabs>
          <w:tab w:val="left" w:pos="1133"/>
        </w:tabs>
        <w:spacing w:line="360" w:lineRule="auto"/>
        <w:ind w:right="20" w:firstLine="709"/>
        <w:contextualSpacing w:val="0"/>
        <w:jc w:val="both"/>
        <w:rPr/>
      </w:pPr>
      <w:r w:rsidDel="00000000" w:rsidR="00000000" w:rsidRPr="00000000">
        <w:rPr>
          <w:smallCaps w:val="1"/>
          <w:rtl w:val="0"/>
        </w:rPr>
        <w:t xml:space="preserve">8.1. </w:t>
      </w:r>
      <w:r w:rsidDel="00000000" w:rsidR="00000000" w:rsidRPr="00000000">
        <w:rPr>
          <w:rtl w:val="0"/>
        </w:rPr>
        <w:t xml:space="preserve">Участникам разрешается пользоваться находящимися в аудиториях орфографическими словарями. </w:t>
      </w:r>
    </w:p>
    <w:p w:rsidR="00000000" w:rsidDel="00000000" w:rsidP="00000000" w:rsidRDefault="00000000" w:rsidRPr="00000000" w14:paraId="000000A6">
      <w:pPr>
        <w:tabs>
          <w:tab w:val="left" w:pos="1133"/>
        </w:tabs>
        <w:spacing w:line="360" w:lineRule="auto"/>
        <w:ind w:right="20" w:firstLine="709"/>
        <w:contextualSpacing w:val="0"/>
        <w:jc w:val="both"/>
        <w:rPr/>
      </w:pPr>
      <w:bookmarkStart w:colFirst="0" w:colLast="0" w:name="_3as4poj" w:id="16"/>
      <w:bookmarkEnd w:id="16"/>
      <w:r w:rsidDel="00000000" w:rsidR="00000000" w:rsidRPr="00000000">
        <w:rPr>
          <w:rtl w:val="0"/>
        </w:rPr>
        <w:t xml:space="preserve">8.2. Запрещено пользоваться любыми иными справочными материалами, средствами связи и электронной техники.</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240" w:before="360" w:line="360" w:lineRule="auto"/>
        <w:ind w:left="0" w:right="0" w:firstLine="0"/>
        <w:contextualSpacing w:val="0"/>
        <w:jc w:val="center"/>
        <w:rPr>
          <w:rFonts w:ascii="Times New Roman" w:cs="Times New Roman" w:eastAsia="Times New Roman" w:hAnsi="Times New Roman"/>
          <w:b w:val="1"/>
          <w:i w:val="0"/>
          <w:smallCaps w:val="1"/>
          <w:strike w:val="0"/>
          <w:color w:val="000000"/>
          <w:sz w:val="24"/>
          <w:szCs w:val="24"/>
          <w:u w:val="none"/>
          <w:shd w:fill="auto" w:val="clear"/>
          <w:vertAlign w:val="baseline"/>
        </w:rPr>
      </w:pPr>
      <w:bookmarkStart w:colFirst="0" w:colLast="0" w:name="_1pxezwc" w:id="17"/>
      <w:bookmarkEnd w:id="17"/>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9. Перечень материально-технического обеспечения для проведения регионального этапа</w:t>
      </w:r>
    </w:p>
    <w:p w:rsidR="00000000" w:rsidDel="00000000" w:rsidP="00000000" w:rsidRDefault="00000000" w:rsidRPr="00000000" w14:paraId="000000A8">
      <w:pPr>
        <w:spacing w:line="360" w:lineRule="auto"/>
        <w:ind w:firstLine="709"/>
        <w:contextualSpacing w:val="0"/>
        <w:jc w:val="both"/>
        <w:rPr/>
      </w:pPr>
      <w:r w:rsidDel="00000000" w:rsidR="00000000" w:rsidRPr="00000000">
        <w:rPr>
          <w:rtl w:val="0"/>
        </w:rPr>
        <w:t xml:space="preserve">9.1. Каждый из участников должен быть обеспечен отдельным удобным для работы местом. Участники разных параллелей (9, 10, 11 классов) должны находиться в разных аудиториях.</w:t>
      </w:r>
    </w:p>
    <w:p w:rsidR="00000000" w:rsidDel="00000000" w:rsidP="00000000" w:rsidRDefault="00000000" w:rsidRPr="00000000" w14:paraId="000000A9">
      <w:pPr>
        <w:spacing w:line="360" w:lineRule="auto"/>
        <w:ind w:firstLine="709"/>
        <w:contextualSpacing w:val="0"/>
        <w:jc w:val="both"/>
        <w:rPr/>
      </w:pPr>
      <w:r w:rsidDel="00000000" w:rsidR="00000000" w:rsidRPr="00000000">
        <w:rPr>
          <w:rtl w:val="0"/>
        </w:rPr>
        <w:t xml:space="preserve">9.2. Все рабочие места участников олимпиады должны обеспечивать им равные условия и соответствовать действующим на момент проведения олимпиады санитарно-эпидемиологическим правилам и нормам. </w:t>
      </w:r>
    </w:p>
    <w:p w:rsidR="00000000" w:rsidDel="00000000" w:rsidP="00000000" w:rsidRDefault="00000000" w:rsidRPr="00000000" w14:paraId="000000AA">
      <w:pPr>
        <w:spacing w:line="360" w:lineRule="auto"/>
        <w:ind w:firstLine="709"/>
        <w:contextualSpacing w:val="0"/>
        <w:jc w:val="both"/>
        <w:rPr/>
      </w:pPr>
      <w:r w:rsidDel="00000000" w:rsidR="00000000" w:rsidRPr="00000000">
        <w:rPr>
          <w:rtl w:val="0"/>
        </w:rPr>
        <w:t xml:space="preserve">9.3. Материально-техническая база проведения регионального этапа олимпиады должна отвечать следующим требованиям:</w:t>
      </w:r>
    </w:p>
    <w:p w:rsidR="00000000" w:rsidDel="00000000" w:rsidP="00000000" w:rsidRDefault="00000000" w:rsidRPr="00000000" w14:paraId="000000A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необходимого количества аудиторий (кабинетов, классных комнат), позволяющих обеспечить размещение участников по одному за партой или столом в соответствии с классом обучения и снабжённых средствами видеофиксации;</w:t>
      </w:r>
    </w:p>
    <w:p w:rsidR="00000000" w:rsidDel="00000000" w:rsidP="00000000" w:rsidRDefault="00000000" w:rsidRPr="00000000" w14:paraId="000000A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комплекса оборудования для обучающихся с ОВЗ и инвалидностью, обеспечивающего беспрепятственную доставку участника к месту состязаний в соответствии с приказом Министерства образования и науки РФ от 30 марта 2016 г. № 336 «Об утверждении перечня средств обучения и воспитания, необходимых для реализации образовательных программ» (пункт «Оснащение оборудованием для детей с ограниченными возможностями здоровья и инвалидностью в соответствии с Порядком обеспечения условий доступности для инвалидов объектов и предоставляемых услуг в сфере образования»);</w:t>
      </w:r>
    </w:p>
    <w:p w:rsidR="00000000" w:rsidDel="00000000" w:rsidP="00000000" w:rsidRDefault="00000000" w:rsidRPr="00000000" w14:paraId="000000A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средств индивидуальной защиты, предусмотренных постановлением Главного государственного санитарного врача Российской Федерации; </w:t>
      </w:r>
    </w:p>
    <w:p w:rsidR="00000000" w:rsidDel="00000000" w:rsidP="00000000" w:rsidRDefault="00000000" w:rsidRPr="00000000" w14:paraId="000000A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помещения для проверки олимпиадных работ и сейфов для хранения оригиналов выполненных работ; </w:t>
      </w:r>
    </w:p>
    <w:p w:rsidR="00000000" w:rsidDel="00000000" w:rsidP="00000000" w:rsidRDefault="00000000" w:rsidRPr="00000000" w14:paraId="000000A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помещения для сопровождающих лиц;</w:t>
      </w:r>
    </w:p>
    <w:p w:rsidR="00000000" w:rsidDel="00000000" w:rsidP="00000000" w:rsidRDefault="00000000" w:rsidRPr="00000000" w14:paraId="000000B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помещения для размещения медицинских работников;</w:t>
      </w:r>
    </w:p>
    <w:p w:rsidR="00000000" w:rsidDel="00000000" w:rsidP="00000000" w:rsidRDefault="00000000" w:rsidRPr="00000000" w14:paraId="000000B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993"/>
        </w:tabs>
        <w:spacing w:after="0" w:before="0" w:line="360" w:lineRule="auto"/>
        <w:ind w:left="0" w:right="0" w:firstLine="709"/>
        <w:contextualSpacing w:val="1"/>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оргтехники (компьютера, принтера, копировальной техники) и бумаги для распечатки заданий, демонстрационной техники в случае вывода цветных изображений на экран, обеспечивающей чёткость и яркость изображений.</w:t>
      </w:r>
    </w:p>
    <w:p w:rsidR="00000000" w:rsidDel="00000000" w:rsidP="00000000" w:rsidRDefault="00000000" w:rsidRPr="00000000" w14:paraId="000000B2">
      <w:pPr>
        <w:spacing w:line="360" w:lineRule="auto"/>
        <w:ind w:firstLine="709"/>
        <w:contextualSpacing w:val="0"/>
        <w:jc w:val="both"/>
        <w:rPr/>
      </w:pPr>
      <w:r w:rsidDel="00000000" w:rsidR="00000000" w:rsidRPr="00000000">
        <w:rPr>
          <w:rtl w:val="0"/>
        </w:rPr>
        <w:t xml:space="preserve">9.4. В каждом помещении для проведения теоретического тура должны быть классная доска, мел, тряпка, настенные часы.</w:t>
      </w:r>
    </w:p>
    <w:p w:rsidR="00000000" w:rsidDel="00000000" w:rsidP="00000000" w:rsidRDefault="00000000" w:rsidRPr="00000000" w14:paraId="000000B3">
      <w:pPr>
        <w:spacing w:line="360" w:lineRule="auto"/>
        <w:ind w:firstLine="709"/>
        <w:contextualSpacing w:val="0"/>
        <w:jc w:val="both"/>
        <w:rPr/>
      </w:pPr>
      <w:r w:rsidDel="00000000" w:rsidR="00000000" w:rsidRPr="00000000">
        <w:rPr>
          <w:rtl w:val="0"/>
        </w:rPr>
        <w:t xml:space="preserve">9.5. Для качественного выполнения олимпиадных заданий каждый участник должен быть обеспечен комплектом заданий, включающим бланки ответов, цветную распечатку изобразительных рядов, текст заданий. </w:t>
      </w:r>
    </w:p>
    <w:p w:rsidR="00000000" w:rsidDel="00000000" w:rsidP="00000000" w:rsidRDefault="00000000" w:rsidRPr="00000000" w14:paraId="000000B4">
      <w:pPr>
        <w:spacing w:line="360" w:lineRule="auto"/>
        <w:ind w:firstLine="709"/>
        <w:contextualSpacing w:val="0"/>
        <w:jc w:val="both"/>
        <w:rPr/>
      </w:pPr>
      <w:r w:rsidDel="00000000" w:rsidR="00000000" w:rsidRPr="00000000">
        <w:rPr>
          <w:rtl w:val="0"/>
        </w:rPr>
        <w:t xml:space="preserve">9.6. При проведении регионального этапа в очной форме с использованием информационно-телекоммуникационных технологий необходимо обеспечить каждого участника оборудованием, необходимым для выполнения заданий (индивидуальный комьютер или планшет с программным обеспечением Adobe Acrobat Reader DC для доступа к изобразительным рядам в хорошем качестве цвета, средства распечатывания бланков заданий, средства сканирования выполненных заданий), средствами видеонаблюдения.</w:t>
      </w:r>
    </w:p>
    <w:p w:rsidR="00000000" w:rsidDel="00000000" w:rsidP="00000000" w:rsidRDefault="00000000" w:rsidRPr="00000000" w14:paraId="000000B5">
      <w:pPr>
        <w:spacing w:line="360" w:lineRule="auto"/>
        <w:ind w:left="709"/>
        <w:contextualSpacing w:val="0"/>
        <w:jc w:val="both"/>
        <w:rPr/>
      </w:pPr>
      <w:r w:rsidDel="00000000" w:rsidR="00000000" w:rsidRPr="00000000">
        <w:rPr>
          <w:rtl w:val="0"/>
        </w:rPr>
      </w:r>
    </w:p>
    <w:p w:rsidR="00000000" w:rsidDel="00000000" w:rsidP="00000000" w:rsidRDefault="00000000" w:rsidRPr="00000000" w14:paraId="000000B6">
      <w:pPr>
        <w:spacing w:line="360" w:lineRule="auto"/>
        <w:ind w:left="709"/>
        <w:contextualSpacing w:val="0"/>
        <w:jc w:val="both"/>
        <w:rPr/>
      </w:pPr>
      <w:r w:rsidDel="00000000" w:rsidR="00000000" w:rsidRPr="00000000">
        <w:rPr>
          <w:rtl w:val="0"/>
        </w:rPr>
      </w:r>
    </w:p>
    <w:p w:rsidR="00000000" w:rsidDel="00000000" w:rsidP="00000000" w:rsidRDefault="00000000" w:rsidRPr="00000000" w14:paraId="000000B7">
      <w:pPr>
        <w:contextualSpacing w:val="0"/>
        <w:rPr>
          <w:b w:val="1"/>
        </w:rPr>
      </w:pPr>
      <w:r w:rsidDel="00000000" w:rsidR="00000000" w:rsidRPr="00000000">
        <w:rPr>
          <w:b w:val="1"/>
          <w:rtl w:val="0"/>
        </w:rPr>
        <w:t xml:space="preserve">Цветная печать</w:t>
      </w:r>
    </w:p>
    <w:p w:rsidR="00000000" w:rsidDel="00000000" w:rsidP="00000000" w:rsidRDefault="00000000" w:rsidRPr="00000000" w14:paraId="000000B8">
      <w:pPr>
        <w:contextualSpacing w:val="0"/>
        <w:rPr/>
      </w:pPr>
      <w:r w:rsidDel="00000000" w:rsidR="00000000" w:rsidRPr="00000000">
        <w:rPr>
          <w:rtl w:val="0"/>
        </w:rPr>
        <w:t xml:space="preserve">9 класс –   4 страницы</w:t>
      </w:r>
    </w:p>
    <w:p w:rsidR="00000000" w:rsidDel="00000000" w:rsidP="00000000" w:rsidRDefault="00000000" w:rsidRPr="00000000" w14:paraId="000000B9">
      <w:pPr>
        <w:contextualSpacing w:val="0"/>
        <w:rPr/>
      </w:pPr>
      <w:r w:rsidDel="00000000" w:rsidR="00000000" w:rsidRPr="00000000">
        <w:rPr>
          <w:rtl w:val="0"/>
        </w:rPr>
        <w:t xml:space="preserve">10 класс – 3 страницы</w:t>
      </w:r>
    </w:p>
    <w:p w:rsidR="00000000" w:rsidDel="00000000" w:rsidP="00000000" w:rsidRDefault="00000000" w:rsidRPr="00000000" w14:paraId="000000BA">
      <w:pPr>
        <w:contextualSpacing w:val="0"/>
        <w:rPr/>
      </w:pPr>
      <w:r w:rsidDel="00000000" w:rsidR="00000000" w:rsidRPr="00000000">
        <w:rPr>
          <w:rtl w:val="0"/>
        </w:rPr>
        <w:t xml:space="preserve">11 класс – 5 страниц</w:t>
      </w:r>
    </w:p>
    <w:p w:rsidR="00000000" w:rsidDel="00000000" w:rsidP="00000000" w:rsidRDefault="00000000" w:rsidRPr="00000000" w14:paraId="000000BB">
      <w:pPr>
        <w:contextualSpacing w:val="0"/>
        <w:rPr/>
      </w:pPr>
      <w:r w:rsidDel="00000000" w:rsidR="00000000" w:rsidRPr="00000000">
        <w:rPr>
          <w:rtl w:val="0"/>
        </w:rPr>
      </w:r>
    </w:p>
    <w:p w:rsidR="00000000" w:rsidDel="00000000" w:rsidP="00000000" w:rsidRDefault="00000000" w:rsidRPr="00000000" w14:paraId="000000BC">
      <w:pPr>
        <w:contextualSpacing w:val="0"/>
        <w:rPr>
          <w:b w:val="1"/>
        </w:rPr>
      </w:pPr>
      <w:r w:rsidDel="00000000" w:rsidR="00000000" w:rsidRPr="00000000">
        <w:rPr>
          <w:b w:val="1"/>
          <w:rtl w:val="0"/>
        </w:rPr>
        <w:t xml:space="preserve">Тексты заданий</w:t>
      </w:r>
    </w:p>
    <w:p w:rsidR="00000000" w:rsidDel="00000000" w:rsidP="00000000" w:rsidRDefault="00000000" w:rsidRPr="00000000" w14:paraId="000000BD">
      <w:pPr>
        <w:contextualSpacing w:val="0"/>
        <w:rPr/>
      </w:pPr>
      <w:r w:rsidDel="00000000" w:rsidR="00000000" w:rsidRPr="00000000">
        <w:rPr>
          <w:rtl w:val="0"/>
        </w:rPr>
        <w:t xml:space="preserve">9 класс – 5 страниц</w:t>
      </w:r>
    </w:p>
    <w:p w:rsidR="00000000" w:rsidDel="00000000" w:rsidP="00000000" w:rsidRDefault="00000000" w:rsidRPr="00000000" w14:paraId="000000BE">
      <w:pPr>
        <w:contextualSpacing w:val="0"/>
        <w:rPr/>
      </w:pPr>
      <w:r w:rsidDel="00000000" w:rsidR="00000000" w:rsidRPr="00000000">
        <w:rPr>
          <w:rtl w:val="0"/>
        </w:rPr>
        <w:t xml:space="preserve">10 класс – 4 страницы</w:t>
      </w:r>
    </w:p>
    <w:p w:rsidR="00000000" w:rsidDel="00000000" w:rsidP="00000000" w:rsidRDefault="00000000" w:rsidRPr="00000000" w14:paraId="000000BF">
      <w:pPr>
        <w:contextualSpacing w:val="0"/>
        <w:rPr/>
      </w:pPr>
      <w:r w:rsidDel="00000000" w:rsidR="00000000" w:rsidRPr="00000000">
        <w:rPr>
          <w:rtl w:val="0"/>
        </w:rPr>
        <w:t xml:space="preserve">11 класс – 5 страниц</w:t>
      </w:r>
    </w:p>
    <w:p w:rsidR="00000000" w:rsidDel="00000000" w:rsidP="00000000" w:rsidRDefault="00000000" w:rsidRPr="00000000" w14:paraId="000000C0">
      <w:pPr>
        <w:contextualSpacing w:val="0"/>
        <w:rPr/>
      </w:pPr>
      <w:r w:rsidDel="00000000" w:rsidR="00000000" w:rsidRPr="00000000">
        <w:rPr>
          <w:rtl w:val="0"/>
        </w:rPr>
      </w:r>
    </w:p>
    <w:p w:rsidR="00000000" w:rsidDel="00000000" w:rsidP="00000000" w:rsidRDefault="00000000" w:rsidRPr="00000000" w14:paraId="000000C1">
      <w:pPr>
        <w:contextualSpacing w:val="0"/>
        <w:rPr/>
      </w:pPr>
      <w:r w:rsidDel="00000000" w:rsidR="00000000" w:rsidRPr="00000000">
        <w:rPr>
          <w:rtl w:val="0"/>
        </w:rPr>
      </w:r>
    </w:p>
    <w:p w:rsidR="00000000" w:rsidDel="00000000" w:rsidP="00000000" w:rsidRDefault="00000000" w:rsidRPr="00000000" w14:paraId="000000C2">
      <w:pPr>
        <w:contextualSpacing w:val="0"/>
        <w:rPr>
          <w:b w:val="1"/>
        </w:rPr>
      </w:pPr>
      <w:r w:rsidDel="00000000" w:rsidR="00000000" w:rsidRPr="00000000">
        <w:rPr>
          <w:b w:val="1"/>
          <w:rtl w:val="0"/>
        </w:rPr>
        <w:t xml:space="preserve">Листы для выполнения заданий</w:t>
      </w:r>
    </w:p>
    <w:p w:rsidR="00000000" w:rsidDel="00000000" w:rsidP="00000000" w:rsidRDefault="00000000" w:rsidRPr="00000000" w14:paraId="000000C3">
      <w:pPr>
        <w:contextualSpacing w:val="0"/>
        <w:rPr/>
      </w:pPr>
      <w:r w:rsidDel="00000000" w:rsidR="00000000" w:rsidRPr="00000000">
        <w:rPr>
          <w:rtl w:val="0"/>
        </w:rPr>
        <w:t xml:space="preserve">9 класс – 6 страниц</w:t>
      </w:r>
    </w:p>
    <w:p w:rsidR="00000000" w:rsidDel="00000000" w:rsidP="00000000" w:rsidRDefault="00000000" w:rsidRPr="00000000" w14:paraId="000000C4">
      <w:pPr>
        <w:contextualSpacing w:val="0"/>
        <w:rPr/>
      </w:pPr>
      <w:r w:rsidDel="00000000" w:rsidR="00000000" w:rsidRPr="00000000">
        <w:rPr>
          <w:rtl w:val="0"/>
        </w:rPr>
        <w:t xml:space="preserve">10 класс – 6 страниц  </w:t>
      </w:r>
    </w:p>
    <w:p w:rsidR="00000000" w:rsidDel="00000000" w:rsidP="00000000" w:rsidRDefault="00000000" w:rsidRPr="00000000" w14:paraId="000000C5">
      <w:pPr>
        <w:contextualSpacing w:val="0"/>
        <w:rPr/>
      </w:pPr>
      <w:r w:rsidDel="00000000" w:rsidR="00000000" w:rsidRPr="00000000">
        <w:rPr>
          <w:rtl w:val="0"/>
        </w:rPr>
        <w:t xml:space="preserve">11 класс – 7 страниц</w:t>
      </w:r>
    </w:p>
    <w:p w:rsidR="00000000" w:rsidDel="00000000" w:rsidP="00000000" w:rsidRDefault="00000000" w:rsidRPr="00000000" w14:paraId="000000C6">
      <w:pPr>
        <w:contextualSpacing w:val="0"/>
        <w:rPr/>
      </w:pPr>
      <w:r w:rsidDel="00000000" w:rsidR="00000000" w:rsidRPr="00000000">
        <w:rPr>
          <w:rtl w:val="0"/>
        </w:rPr>
      </w:r>
    </w:p>
    <w:p w:rsidR="00000000" w:rsidDel="00000000" w:rsidP="00000000" w:rsidRDefault="00000000" w:rsidRPr="00000000" w14:paraId="000000C7">
      <w:pPr>
        <w:contextualSpacing w:val="0"/>
        <w:rPr/>
      </w:pPr>
      <w:r w:rsidDel="00000000" w:rsidR="00000000" w:rsidRPr="00000000">
        <w:rPr>
          <w:b w:val="1"/>
          <w:rtl w:val="0"/>
        </w:rPr>
        <w:t xml:space="preserve">Ключи</w:t>
      </w:r>
      <w:r w:rsidDel="00000000" w:rsidR="00000000" w:rsidRPr="00000000">
        <w:rPr>
          <w:rtl w:val="0"/>
        </w:rPr>
      </w:r>
    </w:p>
    <w:p w:rsidR="00000000" w:rsidDel="00000000" w:rsidP="00000000" w:rsidRDefault="00000000" w:rsidRPr="00000000" w14:paraId="000000C8">
      <w:pPr>
        <w:contextualSpacing w:val="0"/>
        <w:rPr/>
      </w:pPr>
      <w:r w:rsidDel="00000000" w:rsidR="00000000" w:rsidRPr="00000000">
        <w:rPr>
          <w:rtl w:val="0"/>
        </w:rPr>
        <w:t xml:space="preserve">9 класс – 6 страниц </w:t>
      </w:r>
    </w:p>
    <w:p w:rsidR="00000000" w:rsidDel="00000000" w:rsidP="00000000" w:rsidRDefault="00000000" w:rsidRPr="00000000" w14:paraId="000000C9">
      <w:pPr>
        <w:contextualSpacing w:val="0"/>
        <w:rPr/>
      </w:pPr>
      <w:r w:rsidDel="00000000" w:rsidR="00000000" w:rsidRPr="00000000">
        <w:rPr>
          <w:rtl w:val="0"/>
        </w:rPr>
        <w:t xml:space="preserve">10 класс – 9 страниц</w:t>
      </w:r>
    </w:p>
    <w:p w:rsidR="00000000" w:rsidDel="00000000" w:rsidP="00000000" w:rsidRDefault="00000000" w:rsidRPr="00000000" w14:paraId="000000CA">
      <w:pPr>
        <w:contextualSpacing w:val="0"/>
        <w:rPr/>
      </w:pPr>
      <w:r w:rsidDel="00000000" w:rsidR="00000000" w:rsidRPr="00000000">
        <w:rPr>
          <w:rtl w:val="0"/>
        </w:rPr>
        <w:t xml:space="preserve">11 класс – 9 страниц</w:t>
      </w:r>
    </w:p>
    <w:p w:rsidR="00000000" w:rsidDel="00000000" w:rsidP="00000000" w:rsidRDefault="00000000" w:rsidRPr="00000000" w14:paraId="000000CB">
      <w:pPr>
        <w:contextualSpacing w:val="0"/>
        <w:rPr/>
      </w:pPr>
      <w:r w:rsidDel="00000000" w:rsidR="00000000" w:rsidRPr="00000000">
        <w:rPr>
          <w:rtl w:val="0"/>
        </w:rPr>
      </w:r>
    </w:p>
    <w:p w:rsidR="00000000" w:rsidDel="00000000" w:rsidP="00000000" w:rsidRDefault="00000000" w:rsidRPr="00000000" w14:paraId="000000CC">
      <w:pPr>
        <w:spacing w:line="360" w:lineRule="auto"/>
        <w:ind w:left="709"/>
        <w:contextualSpacing w:val="0"/>
        <w:jc w:val="both"/>
        <w:rPr/>
      </w:pPr>
      <w:r w:rsidDel="00000000" w:rsidR="00000000" w:rsidRPr="00000000">
        <w:rPr>
          <w:rtl w:val="0"/>
        </w:rPr>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sectPr>
          <w:footerReference r:id="rId6" w:type="default"/>
          <w:footerReference r:id="rId7" w:type="even"/>
          <w:pgSz w:h="16838" w:w="11906"/>
          <w:pgMar w:bottom="851" w:top="1701" w:left="1701" w:right="851" w:header="709" w:footer="709"/>
          <w:pgNumType w:start="1"/>
          <w:titlePg w:val="1"/>
        </w:sectPr>
      </w:pPr>
      <w:r w:rsidDel="00000000" w:rsidR="00000000" w:rsidRPr="00000000">
        <w:br w:type="page"/>
      </w:r>
      <w:r w:rsidDel="00000000" w:rsidR="00000000" w:rsidRPr="00000000">
        <w:rPr>
          <w:rtl w:val="0"/>
        </w:rPr>
      </w:r>
    </w:p>
    <w:bookmarkStart w:colFirst="0" w:colLast="0" w:name="2p2csry" w:id="18"/>
    <w:bookmarkEnd w:id="18"/>
    <w:p w:rsidR="00000000" w:rsidDel="00000000" w:rsidP="00000000" w:rsidRDefault="00000000" w:rsidRPr="00000000" w14:paraId="000000C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bookmarkStart w:colFirst="0" w:colLast="0" w:name="_49x2ik5" w:id="19"/>
      <w:bookmarkEnd w:id="19"/>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0CF">
      <w:pPr>
        <w:pStyle w:val="Heading1"/>
        <w:contextualSpacing w:val="0"/>
        <w:rPr/>
      </w:pPr>
      <w:r w:rsidDel="00000000" w:rsidR="00000000" w:rsidRPr="00000000">
        <w:rPr>
          <w:rtl w:val="0"/>
        </w:rPr>
      </w:r>
    </w:p>
    <w:p w:rsidR="00000000" w:rsidDel="00000000" w:rsidP="00000000" w:rsidRDefault="00000000" w:rsidRPr="00000000" w14:paraId="000000D0">
      <w:pPr>
        <w:contextualSpacing w:val="0"/>
        <w:jc w:val="center"/>
        <w:rPr>
          <w:b w:val="1"/>
        </w:rPr>
      </w:pPr>
      <w:r w:rsidDel="00000000" w:rsidR="00000000" w:rsidRPr="00000000">
        <w:rPr>
          <w:b w:val="1"/>
          <w:rtl w:val="0"/>
        </w:rPr>
        <w:t xml:space="preserve">Заявление участника олимпиады на апелляцию</w:t>
      </w:r>
    </w:p>
    <w:p w:rsidR="00000000" w:rsidDel="00000000" w:rsidP="00000000" w:rsidRDefault="00000000" w:rsidRPr="00000000" w14:paraId="000000D1">
      <w:pPr>
        <w:contextualSpacing w:val="0"/>
        <w:jc w:val="center"/>
        <w:rPr>
          <w:b w:val="1"/>
        </w:rPr>
      </w:pPr>
      <w:r w:rsidDel="00000000" w:rsidR="00000000" w:rsidRPr="00000000">
        <w:rPr>
          <w:rtl w:val="0"/>
        </w:rPr>
      </w:r>
    </w:p>
    <w:p w:rsidR="00000000" w:rsidDel="00000000" w:rsidP="00000000" w:rsidRDefault="00000000" w:rsidRPr="00000000" w14:paraId="000000D2">
      <w:pPr>
        <w:contextualSpacing w:val="0"/>
        <w:jc w:val="center"/>
        <w:rPr/>
      </w:pPr>
      <w:r w:rsidDel="00000000" w:rsidR="00000000" w:rsidRPr="00000000">
        <w:rPr>
          <w:rtl w:val="0"/>
        </w:rPr>
      </w:r>
    </w:p>
    <w:p w:rsidR="00000000" w:rsidDel="00000000" w:rsidP="00000000" w:rsidRDefault="00000000" w:rsidRPr="00000000" w14:paraId="000000D3">
      <w:pPr>
        <w:spacing w:line="276" w:lineRule="auto"/>
        <w:ind w:left="4395"/>
        <w:contextualSpacing w:val="0"/>
        <w:rPr/>
      </w:pPr>
      <w:r w:rsidDel="00000000" w:rsidR="00000000" w:rsidRPr="00000000">
        <w:rPr>
          <w:rtl w:val="0"/>
        </w:rPr>
        <w:t xml:space="preserve">Председателю жюри регионального этапа всероссийской олимпиады школьников </w:t>
        <w:br w:type="textWrapping"/>
        <w:t xml:space="preserve">по искусству (МХК) по английскому языку </w:t>
      </w:r>
      <w:r w:rsidDel="00000000" w:rsidR="00000000" w:rsidRPr="00000000">
        <w:rPr>
          <w:color w:val="000000"/>
          <w:rtl w:val="0"/>
        </w:rPr>
        <w:t xml:space="preserve">обучающегося  </w:t>
      </w:r>
      <w:r w:rsidDel="00000000" w:rsidR="00000000" w:rsidRPr="00000000">
        <w:rPr>
          <w:rtl w:val="0"/>
        </w:rPr>
        <w:t xml:space="preserve">___________класса </w:t>
        <w:br w:type="textWrapping"/>
        <w:t xml:space="preserve">_________________________________________</w:t>
      </w:r>
    </w:p>
    <w:p w:rsidR="00000000" w:rsidDel="00000000" w:rsidP="00000000" w:rsidRDefault="00000000" w:rsidRPr="00000000" w14:paraId="000000D4">
      <w:pPr>
        <w:spacing w:line="276" w:lineRule="auto"/>
        <w:ind w:left="4395"/>
        <w:contextualSpacing w:val="0"/>
        <w:jc w:val="center"/>
        <w:rPr>
          <w:i w:val="1"/>
          <w:sz w:val="22"/>
          <w:szCs w:val="22"/>
        </w:rPr>
      </w:pPr>
      <w:r w:rsidDel="00000000" w:rsidR="00000000" w:rsidRPr="00000000">
        <w:rPr>
          <w:i w:val="1"/>
          <w:sz w:val="22"/>
          <w:szCs w:val="22"/>
          <w:rtl w:val="0"/>
        </w:rPr>
        <w:t xml:space="preserve">(полное название образовательной организации)</w:t>
      </w:r>
    </w:p>
    <w:p w:rsidR="00000000" w:rsidDel="00000000" w:rsidP="00000000" w:rsidRDefault="00000000" w:rsidRPr="00000000" w14:paraId="000000D5">
      <w:pPr>
        <w:spacing w:line="276" w:lineRule="auto"/>
        <w:ind w:left="4395"/>
        <w:contextualSpacing w:val="0"/>
        <w:jc w:val="center"/>
        <w:rPr>
          <w:i w:val="1"/>
          <w:sz w:val="22"/>
          <w:szCs w:val="22"/>
        </w:rPr>
      </w:pPr>
      <w:r w:rsidDel="00000000" w:rsidR="00000000" w:rsidRPr="00000000">
        <w:rPr>
          <w:i w:val="1"/>
          <w:sz w:val="22"/>
          <w:szCs w:val="22"/>
          <w:rtl w:val="0"/>
        </w:rPr>
        <w:t xml:space="preserve">_____________________________________________</w:t>
      </w:r>
    </w:p>
    <w:p w:rsidR="00000000" w:rsidDel="00000000" w:rsidP="00000000" w:rsidRDefault="00000000" w:rsidRPr="00000000" w14:paraId="000000D6">
      <w:pPr>
        <w:spacing w:line="276" w:lineRule="auto"/>
        <w:ind w:left="4395"/>
        <w:contextualSpacing w:val="0"/>
        <w:rPr/>
      </w:pPr>
      <w:r w:rsidDel="00000000" w:rsidR="00000000" w:rsidRPr="00000000">
        <w:rPr>
          <w:rtl w:val="0"/>
        </w:rPr>
        <w:t xml:space="preserve">_________________________________________ </w:t>
      </w:r>
    </w:p>
    <w:p w:rsidR="00000000" w:rsidDel="00000000" w:rsidP="00000000" w:rsidRDefault="00000000" w:rsidRPr="00000000" w14:paraId="000000D7">
      <w:pPr>
        <w:spacing w:line="276" w:lineRule="auto"/>
        <w:ind w:left="4395"/>
        <w:contextualSpacing w:val="0"/>
        <w:jc w:val="center"/>
        <w:rPr>
          <w:i w:val="1"/>
          <w:sz w:val="22"/>
          <w:szCs w:val="22"/>
        </w:rPr>
      </w:pPr>
      <w:r w:rsidDel="00000000" w:rsidR="00000000" w:rsidRPr="00000000">
        <w:rPr>
          <w:i w:val="1"/>
          <w:sz w:val="22"/>
          <w:szCs w:val="22"/>
          <w:rtl w:val="0"/>
        </w:rPr>
        <w:t xml:space="preserve">(фамилия, имя, отчество)</w:t>
      </w:r>
    </w:p>
    <w:p w:rsidR="00000000" w:rsidDel="00000000" w:rsidP="00000000" w:rsidRDefault="00000000" w:rsidRPr="00000000" w14:paraId="000000D8">
      <w:pPr>
        <w:spacing w:line="276" w:lineRule="auto"/>
        <w:ind w:left="3969" w:firstLine="708.0000000000001"/>
        <w:contextualSpacing w:val="0"/>
        <w:rPr/>
      </w:pPr>
      <w:r w:rsidDel="00000000" w:rsidR="00000000" w:rsidRPr="00000000">
        <w:rPr>
          <w:rtl w:val="0"/>
        </w:rPr>
      </w:r>
    </w:p>
    <w:p w:rsidR="00000000" w:rsidDel="00000000" w:rsidP="00000000" w:rsidRDefault="00000000" w:rsidRPr="00000000" w14:paraId="000000D9">
      <w:pPr>
        <w:ind w:left="4956" w:firstLine="707.9999999999995"/>
        <w:contextualSpacing w:val="0"/>
        <w:rPr/>
      </w:pPr>
      <w:r w:rsidDel="00000000" w:rsidR="00000000" w:rsidRPr="00000000">
        <w:rPr>
          <w:rtl w:val="0"/>
        </w:rPr>
      </w:r>
    </w:p>
    <w:p w:rsidR="00000000" w:rsidDel="00000000" w:rsidP="00000000" w:rsidRDefault="00000000" w:rsidRPr="00000000" w14:paraId="000000DA">
      <w:pPr>
        <w:contextualSpacing w:val="0"/>
        <w:jc w:val="center"/>
        <w:rPr>
          <w:b w:val="1"/>
        </w:rPr>
      </w:pPr>
      <w:r w:rsidDel="00000000" w:rsidR="00000000" w:rsidRPr="00000000">
        <w:rPr>
          <w:b w:val="1"/>
          <w:rtl w:val="0"/>
        </w:rPr>
        <w:t xml:space="preserve">Заявление</w:t>
      </w:r>
    </w:p>
    <w:p w:rsidR="00000000" w:rsidDel="00000000" w:rsidP="00000000" w:rsidRDefault="00000000" w:rsidRPr="00000000" w14:paraId="000000DB">
      <w:pPr>
        <w:contextualSpacing w:val="0"/>
        <w:jc w:val="center"/>
        <w:rPr/>
      </w:pPr>
      <w:r w:rsidDel="00000000" w:rsidR="00000000" w:rsidRPr="00000000">
        <w:rPr>
          <w:rtl w:val="0"/>
        </w:rPr>
      </w:r>
    </w:p>
    <w:p w:rsidR="00000000" w:rsidDel="00000000" w:rsidP="00000000" w:rsidRDefault="00000000" w:rsidRPr="00000000" w14:paraId="000000DC">
      <w:pPr>
        <w:spacing w:line="360" w:lineRule="auto"/>
        <w:ind w:firstLine="709"/>
        <w:contextualSpacing w:val="0"/>
        <w:rPr/>
      </w:pPr>
      <w:r w:rsidDel="00000000" w:rsidR="00000000" w:rsidRPr="00000000">
        <w:rPr>
          <w:rtl w:val="0"/>
        </w:rPr>
        <w:t xml:space="preserve">Прошу Вас пересмотреть мою работу / оценку за выполнение задания </w:t>
      </w:r>
      <w:r w:rsidDel="00000000" w:rsidR="00000000" w:rsidRPr="00000000">
        <w:rPr>
          <w:i w:val="1"/>
          <w:rtl w:val="0"/>
        </w:rPr>
        <w:t xml:space="preserve">(указывается олимпиадное задание)</w:t>
      </w:r>
      <w:r w:rsidDel="00000000" w:rsidR="00000000" w:rsidRPr="00000000">
        <w:rPr>
          <w:rtl w:val="0"/>
        </w:rPr>
        <w:t xml:space="preserve">, так как я не согласен с выставленными мне баллами по следующим заданиям:  ___________________________________________________________________,</w:t>
      </w:r>
    </w:p>
    <w:p w:rsidR="00000000" w:rsidDel="00000000" w:rsidP="00000000" w:rsidRDefault="00000000" w:rsidRPr="00000000" w14:paraId="000000DD">
      <w:pPr>
        <w:spacing w:line="360" w:lineRule="auto"/>
        <w:contextualSpacing w:val="0"/>
        <w:rPr/>
      </w:pPr>
      <w:r w:rsidDel="00000000" w:rsidR="00000000" w:rsidRPr="00000000">
        <w:rPr>
          <w:rtl w:val="0"/>
        </w:rPr>
        <w:t xml:space="preserve">поскольку ____________________________________________________________________</w:t>
      </w:r>
    </w:p>
    <w:p w:rsidR="00000000" w:rsidDel="00000000" w:rsidP="00000000" w:rsidRDefault="00000000" w:rsidRPr="00000000" w14:paraId="000000DE">
      <w:pPr>
        <w:spacing w:line="360" w:lineRule="auto"/>
        <w:contextualSpacing w:val="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F">
      <w:pPr>
        <w:spacing w:line="360" w:lineRule="auto"/>
        <w:contextualSpacing w:val="0"/>
        <w:rPr/>
      </w:pPr>
      <w:r w:rsidDel="00000000" w:rsidR="00000000" w:rsidRPr="00000000">
        <w:rPr>
          <w:rtl w:val="0"/>
        </w:rPr>
      </w:r>
    </w:p>
    <w:p w:rsidR="00000000" w:rsidDel="00000000" w:rsidP="00000000" w:rsidRDefault="00000000" w:rsidRPr="00000000" w14:paraId="000000E0">
      <w:pPr>
        <w:spacing w:line="360" w:lineRule="auto"/>
        <w:contextualSpacing w:val="0"/>
        <w:rPr/>
      </w:pPr>
      <w:r w:rsidDel="00000000" w:rsidR="00000000" w:rsidRPr="00000000">
        <w:rPr>
          <w:rtl w:val="0"/>
        </w:rPr>
      </w:r>
    </w:p>
    <w:p w:rsidR="00000000" w:rsidDel="00000000" w:rsidP="00000000" w:rsidRDefault="00000000" w:rsidRPr="00000000" w14:paraId="000000E1">
      <w:pPr>
        <w:spacing w:line="360" w:lineRule="auto"/>
        <w:contextualSpacing w:val="0"/>
        <w:rPr/>
      </w:pPr>
      <w:r w:rsidDel="00000000" w:rsidR="00000000" w:rsidRPr="00000000">
        <w:rPr>
          <w:rtl w:val="0"/>
        </w:rPr>
        <w:t xml:space="preserve">_________________</w:t>
      </w:r>
    </w:p>
    <w:p w:rsidR="00000000" w:rsidDel="00000000" w:rsidP="00000000" w:rsidRDefault="00000000" w:rsidRPr="00000000" w14:paraId="000000E2">
      <w:pPr>
        <w:spacing w:line="360" w:lineRule="auto"/>
        <w:contextualSpacing w:val="0"/>
        <w:rPr/>
      </w:pPr>
      <w:r w:rsidDel="00000000" w:rsidR="00000000" w:rsidRPr="00000000">
        <w:rPr>
          <w:rtl w:val="0"/>
        </w:rPr>
        <w:t xml:space="preserve">            </w:t>
      </w:r>
      <w:r w:rsidDel="00000000" w:rsidR="00000000" w:rsidRPr="00000000">
        <w:rPr>
          <w:i w:val="1"/>
          <w:sz w:val="22"/>
          <w:szCs w:val="22"/>
          <w:rtl w:val="0"/>
        </w:rPr>
        <w:t xml:space="preserve">Дата</w:t>
      </w:r>
      <w:r w:rsidDel="00000000" w:rsidR="00000000" w:rsidRPr="00000000">
        <w:rPr>
          <w:rtl w:val="0"/>
        </w:rPr>
      </w:r>
    </w:p>
    <w:p w:rsidR="00000000" w:rsidDel="00000000" w:rsidP="00000000" w:rsidRDefault="00000000" w:rsidRPr="00000000" w14:paraId="000000E3">
      <w:pPr>
        <w:spacing w:line="360" w:lineRule="auto"/>
        <w:ind w:right="283"/>
        <w:contextualSpacing w:val="0"/>
        <w:jc w:val="right"/>
        <w:rPr/>
      </w:pPr>
      <w:r w:rsidDel="00000000" w:rsidR="00000000" w:rsidRPr="00000000">
        <w:rPr>
          <w:rtl w:val="0"/>
        </w:rPr>
        <w:t xml:space="preserve">________________</w:t>
      </w:r>
    </w:p>
    <w:p w:rsidR="00000000" w:rsidDel="00000000" w:rsidP="00000000" w:rsidRDefault="00000000" w:rsidRPr="00000000" w14:paraId="000000E4">
      <w:pPr>
        <w:tabs>
          <w:tab w:val="left" w:pos="7655"/>
        </w:tabs>
        <w:spacing w:line="360" w:lineRule="auto"/>
        <w:ind w:right="284" w:firstLine="7088"/>
        <w:contextualSpacing w:val="0"/>
        <w:jc w:val="center"/>
        <w:rPr/>
      </w:pPr>
      <w:r w:rsidDel="00000000" w:rsidR="00000000" w:rsidRPr="00000000">
        <w:rPr>
          <w:i w:val="1"/>
          <w:sz w:val="22"/>
          <w:szCs w:val="22"/>
          <w:rtl w:val="0"/>
        </w:rPr>
        <w:t xml:space="preserve">Подпись</w:t>
      </w:r>
      <w:r w:rsidDel="00000000" w:rsidR="00000000" w:rsidRPr="00000000">
        <w:rPr>
          <w:rtl w:val="0"/>
        </w:rPr>
      </w:r>
    </w:p>
    <w:bookmarkStart w:colFirst="0" w:colLast="0" w:name="3o7alnk" w:id="20"/>
    <w:bookmarkEnd w:id="20"/>
    <w:p w:rsidR="00000000" w:rsidDel="00000000" w:rsidP="00000000" w:rsidRDefault="00000000" w:rsidRPr="00000000" w14:paraId="000000E5">
      <w:pPr>
        <w:spacing w:after="160" w:line="259" w:lineRule="auto"/>
        <w:contextualSpacing w:val="0"/>
        <w:rPr>
          <w:b w:val="1"/>
          <w:i w:val="1"/>
        </w:rPr>
      </w:pPr>
      <w:bookmarkStart w:colFirst="0" w:colLast="0" w:name="_147n2zr" w:id="21"/>
      <w:bookmarkEnd w:id="21"/>
      <w:r w:rsidDel="00000000" w:rsidR="00000000" w:rsidRPr="00000000">
        <w:br w:type="page"/>
      </w:r>
      <w:r w:rsidDel="00000000" w:rsidR="00000000" w:rsidRPr="00000000">
        <w:rPr>
          <w:rtl w:val="0"/>
        </w:rPr>
      </w:r>
    </w:p>
    <w:p w:rsidR="00000000" w:rsidDel="00000000" w:rsidP="00000000" w:rsidRDefault="00000000" w:rsidRPr="00000000" w14:paraId="000000E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bookmarkStart w:colFirst="0" w:colLast="0" w:name="_23ckvvd" w:id="22"/>
      <w:bookmarkEnd w:id="22"/>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Приложение 2</w:t>
      </w:r>
    </w:p>
    <w:bookmarkStart w:colFirst="0" w:colLast="0" w:name="32hioqz" w:id="23"/>
    <w:bookmarkEnd w:id="23"/>
    <w:p w:rsidR="00000000" w:rsidDel="00000000" w:rsidP="00000000" w:rsidRDefault="00000000" w:rsidRPr="00000000" w14:paraId="000000E7">
      <w:pPr>
        <w:contextualSpacing w:val="0"/>
        <w:jc w:val="center"/>
        <w:rPr>
          <w:b w:val="1"/>
        </w:rPr>
      </w:pPr>
      <w:bookmarkStart w:colFirst="0" w:colLast="0" w:name="_ihv636" w:id="24"/>
      <w:bookmarkEnd w:id="24"/>
      <w:r w:rsidDel="00000000" w:rsidR="00000000" w:rsidRPr="00000000">
        <w:rPr>
          <w:b w:val="1"/>
          <w:rtl w:val="0"/>
        </w:rPr>
        <w:t xml:space="preserve">ПРОТОКОЛ №___</w:t>
      </w:r>
    </w:p>
    <w:bookmarkStart w:colFirst="0" w:colLast="0" w:name="41mghml" w:id="25"/>
    <w:bookmarkEnd w:id="25"/>
    <w:p w:rsidR="00000000" w:rsidDel="00000000" w:rsidP="00000000" w:rsidRDefault="00000000" w:rsidRPr="00000000" w14:paraId="000000E8">
      <w:pPr>
        <w:contextualSpacing w:val="0"/>
        <w:jc w:val="center"/>
        <w:rPr>
          <w:b w:val="1"/>
        </w:rPr>
      </w:pPr>
      <w:bookmarkStart w:colFirst="0" w:colLast="0" w:name="_1hmsyys" w:id="26"/>
      <w:bookmarkEnd w:id="26"/>
      <w:r w:rsidDel="00000000" w:rsidR="00000000" w:rsidRPr="00000000">
        <w:rPr>
          <w:b w:val="1"/>
          <w:rtl w:val="0"/>
        </w:rPr>
        <w:t xml:space="preserve">рассмотрения апелляции участника регионального этапа </w:t>
      </w:r>
    </w:p>
    <w:p w:rsidR="00000000" w:rsidDel="00000000" w:rsidP="00000000" w:rsidRDefault="00000000" w:rsidRPr="00000000" w14:paraId="000000E9">
      <w:pPr>
        <w:contextualSpacing w:val="0"/>
        <w:jc w:val="center"/>
        <w:rPr>
          <w:b w:val="1"/>
        </w:rPr>
      </w:pPr>
      <w:bookmarkStart w:colFirst="0" w:colLast="0" w:name="_2grqrue" w:id="27"/>
      <w:bookmarkEnd w:id="27"/>
      <w:r w:rsidDel="00000000" w:rsidR="00000000" w:rsidRPr="00000000">
        <w:rPr>
          <w:b w:val="1"/>
          <w:rtl w:val="0"/>
        </w:rPr>
        <w:t xml:space="preserve">всероссийской олимпиады школьников по искусству (МХК)</w:t>
      </w:r>
    </w:p>
    <w:p w:rsidR="00000000" w:rsidDel="00000000" w:rsidP="00000000" w:rsidRDefault="00000000" w:rsidRPr="00000000" w14:paraId="000000EA">
      <w:pPr>
        <w:contextualSpacing w:val="0"/>
        <w:jc w:val="center"/>
        <w:rPr>
          <w:b w:val="1"/>
        </w:rPr>
      </w:pPr>
      <w:r w:rsidDel="00000000" w:rsidR="00000000" w:rsidRPr="00000000">
        <w:rPr>
          <w:rtl w:val="0"/>
        </w:rPr>
      </w:r>
    </w:p>
    <w:p w:rsidR="00000000" w:rsidDel="00000000" w:rsidP="00000000" w:rsidRDefault="00000000" w:rsidRPr="00000000" w14:paraId="000000EB">
      <w:pPr>
        <w:contextualSpacing w:val="0"/>
        <w:jc w:val="center"/>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EC">
      <w:pPr>
        <w:contextualSpacing w:val="0"/>
        <w:jc w:val="center"/>
        <w:rPr>
          <w:i w:val="1"/>
          <w:sz w:val="22"/>
          <w:szCs w:val="22"/>
        </w:rPr>
      </w:pPr>
      <w:r w:rsidDel="00000000" w:rsidR="00000000" w:rsidRPr="00000000">
        <w:rPr>
          <w:i w:val="1"/>
          <w:sz w:val="22"/>
          <w:szCs w:val="22"/>
          <w:rtl w:val="0"/>
        </w:rPr>
        <w:t xml:space="preserve">(Ф.И.О. полностью)</w:t>
      </w:r>
    </w:p>
    <w:p w:rsidR="00000000" w:rsidDel="00000000" w:rsidP="00000000" w:rsidRDefault="00000000" w:rsidRPr="00000000" w14:paraId="000000ED">
      <w:pPr>
        <w:contextualSpacing w:val="0"/>
        <w:jc w:val="center"/>
        <w:rPr>
          <w:i w:val="1"/>
          <w:sz w:val="22"/>
          <w:szCs w:val="22"/>
        </w:rPr>
      </w:pPr>
      <w:r w:rsidDel="00000000" w:rsidR="00000000" w:rsidRPr="00000000">
        <w:rPr>
          <w:rtl w:val="0"/>
        </w:rPr>
      </w:r>
    </w:p>
    <w:p w:rsidR="00000000" w:rsidDel="00000000" w:rsidP="00000000" w:rsidRDefault="00000000" w:rsidRPr="00000000" w14:paraId="000000EE">
      <w:pPr>
        <w:contextualSpacing w:val="0"/>
        <w:jc w:val="both"/>
        <w:rPr/>
      </w:pPr>
      <w:r w:rsidDel="00000000" w:rsidR="00000000" w:rsidRPr="00000000">
        <w:rPr>
          <w:rtl w:val="0"/>
        </w:rPr>
        <w:t xml:space="preserve">обучающегося _______ класса ___________________________________________________</w:t>
      </w:r>
    </w:p>
    <w:p w:rsidR="00000000" w:rsidDel="00000000" w:rsidP="00000000" w:rsidRDefault="00000000" w:rsidRPr="00000000" w14:paraId="000000EF">
      <w:pPr>
        <w:contextualSpacing w:val="0"/>
        <w:jc w:val="both"/>
        <w:rPr/>
      </w:pPr>
      <w:r w:rsidDel="00000000" w:rsidR="00000000" w:rsidRPr="00000000">
        <w:rPr>
          <w:rtl w:val="0"/>
        </w:rPr>
      </w:r>
    </w:p>
    <w:p w:rsidR="00000000" w:rsidDel="00000000" w:rsidP="00000000" w:rsidRDefault="00000000" w:rsidRPr="00000000" w14:paraId="000000F0">
      <w:pPr>
        <w:contextualSpacing w:val="0"/>
        <w:jc w:val="both"/>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F1">
      <w:pPr>
        <w:contextualSpacing w:val="0"/>
        <w:jc w:val="center"/>
        <w:rPr>
          <w:i w:val="1"/>
          <w:sz w:val="22"/>
          <w:szCs w:val="22"/>
        </w:rPr>
      </w:pPr>
      <w:r w:rsidDel="00000000" w:rsidR="00000000" w:rsidRPr="00000000">
        <w:rPr>
          <w:i w:val="1"/>
          <w:sz w:val="22"/>
          <w:szCs w:val="22"/>
          <w:rtl w:val="0"/>
        </w:rPr>
        <w:t xml:space="preserve">(полное название образовательной организации)</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проведения _____________________________________________________________</w:t>
      </w:r>
    </w:p>
    <w:p w:rsidR="00000000" w:rsidDel="00000000" w:rsidP="00000000" w:rsidRDefault="00000000" w:rsidRPr="00000000" w14:paraId="000000F4">
      <w:pPr>
        <w:contextualSpacing w:val="0"/>
        <w:jc w:val="center"/>
        <w:rPr>
          <w:i w:val="1"/>
          <w:sz w:val="22"/>
          <w:szCs w:val="22"/>
        </w:rPr>
      </w:pPr>
      <w:r w:rsidDel="00000000" w:rsidR="00000000" w:rsidRPr="00000000">
        <w:rPr>
          <w:i w:val="1"/>
          <w:sz w:val="22"/>
          <w:szCs w:val="22"/>
          <w:rtl w:val="0"/>
        </w:rPr>
        <w:t xml:space="preserve">(субъект Федерации, город)</w:t>
      </w:r>
    </w:p>
    <w:p w:rsidR="00000000" w:rsidDel="00000000" w:rsidP="00000000" w:rsidRDefault="00000000" w:rsidRPr="00000000" w14:paraId="000000F5">
      <w:pPr>
        <w:contextualSpacing w:val="0"/>
        <w:rPr/>
      </w:pPr>
      <w:r w:rsidDel="00000000" w:rsidR="00000000" w:rsidRPr="00000000">
        <w:rPr>
          <w:rtl w:val="0"/>
        </w:rPr>
      </w:r>
    </w:p>
    <w:p w:rsidR="00000000" w:rsidDel="00000000" w:rsidP="00000000" w:rsidRDefault="00000000" w:rsidRPr="00000000" w14:paraId="000000F6">
      <w:pPr>
        <w:contextualSpacing w:val="0"/>
        <w:rPr/>
      </w:pPr>
      <w:r w:rsidDel="00000000" w:rsidR="00000000" w:rsidRPr="00000000">
        <w:rPr>
          <w:rtl w:val="0"/>
        </w:rPr>
        <w:t xml:space="preserve">Дата и время проведения________________________________________________________</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Присутствуют:</w:t>
      </w:r>
    </w:p>
    <w:p w:rsidR="00000000" w:rsidDel="00000000" w:rsidP="00000000" w:rsidRDefault="00000000" w:rsidRPr="00000000" w14:paraId="000000F9">
      <w:pPr>
        <w:contextualSpacing w:val="0"/>
        <w:rPr/>
      </w:pPr>
      <w:r w:rsidDel="00000000" w:rsidR="00000000" w:rsidRPr="00000000">
        <w:rPr>
          <w:rtl w:val="0"/>
        </w:rPr>
        <w:t xml:space="preserve">Члены апелляционной комиссии </w:t>
      </w:r>
      <w:r w:rsidDel="00000000" w:rsidR="00000000" w:rsidRPr="00000000">
        <w:rPr>
          <w:i w:val="1"/>
          <w:sz w:val="22"/>
          <w:szCs w:val="22"/>
          <w:rtl w:val="0"/>
        </w:rPr>
        <w:t xml:space="preserve">(указываются Ф.И.О. полностью)</w:t>
      </w:r>
      <w:r w:rsidDel="00000000" w:rsidR="00000000" w:rsidRPr="00000000">
        <w:rPr>
          <w:rtl w:val="0"/>
        </w:rPr>
        <w:t xml:space="preserve">:  ____________________</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contextualSpacing w:val="0"/>
        <w:jc w:val="both"/>
        <w:rPr/>
      </w:pPr>
      <w:r w:rsidDel="00000000" w:rsidR="00000000" w:rsidRPr="00000000">
        <w:rPr>
          <w:rtl w:val="0"/>
        </w:rPr>
        <w:t xml:space="preserve">Краткая запись разъяснений членов жюри (по сути апелляции) _______________________ _____________________________________________________________________________</w:t>
      </w:r>
    </w:p>
    <w:p w:rsidR="00000000" w:rsidDel="00000000" w:rsidP="00000000" w:rsidRDefault="00000000" w:rsidRPr="00000000" w14:paraId="000000FF">
      <w:pPr>
        <w:contextualSpacing w:val="0"/>
        <w:jc w:val="both"/>
        <w:rPr/>
      </w:pPr>
      <w:r w:rsidDel="00000000" w:rsidR="00000000" w:rsidRPr="00000000">
        <w:rPr>
          <w:rtl w:val="0"/>
        </w:rPr>
        <w:t xml:space="preserve">__________________________________________________________________________________________________________________________________________________________</w:t>
      </w:r>
    </w:p>
    <w:p w:rsidR="00000000" w:rsidDel="00000000" w:rsidP="00000000" w:rsidRDefault="00000000" w:rsidRPr="00000000" w14:paraId="00000100">
      <w:pPr>
        <w:contextualSpacing w:val="0"/>
        <w:jc w:val="both"/>
        <w:rPr/>
      </w:pPr>
      <w:r w:rsidDel="00000000" w:rsidR="00000000" w:rsidRPr="00000000">
        <w:rPr>
          <w:rtl w:val="0"/>
        </w:rPr>
      </w:r>
    </w:p>
    <w:p w:rsidR="00000000" w:rsidDel="00000000" w:rsidP="00000000" w:rsidRDefault="00000000" w:rsidRPr="00000000" w14:paraId="00000101">
      <w:pPr>
        <w:contextualSpacing w:val="0"/>
        <w:jc w:val="both"/>
        <w:rPr/>
      </w:pPr>
      <w:r w:rsidDel="00000000" w:rsidR="00000000" w:rsidRPr="00000000">
        <w:rPr>
          <w:rtl w:val="0"/>
        </w:rPr>
        <w:t xml:space="preserve">Результат апелляции:</w:t>
      </w:r>
    </w:p>
    <w:p w:rsidR="00000000" w:rsidDel="00000000" w:rsidP="00000000" w:rsidRDefault="00000000" w:rsidRPr="00000000" w14:paraId="0000010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843"/>
        </w:tabs>
        <w:spacing w:after="0" w:before="0" w:line="240" w:lineRule="auto"/>
        <w:ind w:left="1140" w:right="20" w:hanging="360"/>
        <w:contextualSpacing w:val="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апелляция отклонена, выставленные баллы сохранены; </w:t>
      </w:r>
    </w:p>
    <w:p w:rsidR="00000000" w:rsidDel="00000000" w:rsidP="00000000" w:rsidRDefault="00000000" w:rsidRPr="00000000" w14:paraId="00000103">
      <w:pPr>
        <w:numPr>
          <w:ilvl w:val="0"/>
          <w:numId w:val="2"/>
        </w:numPr>
        <w:ind w:left="1140" w:hanging="360"/>
        <w:contextualSpacing w:val="0"/>
        <w:jc w:val="both"/>
        <w:rPr/>
      </w:pPr>
      <w:r w:rsidDel="00000000" w:rsidR="00000000" w:rsidRPr="00000000">
        <w:rPr>
          <w:rtl w:val="0"/>
        </w:rPr>
        <w:t xml:space="preserve">апелляция удовлетворена, произведена корректировка баллов ______________</w:t>
      </w:r>
    </w:p>
    <w:p w:rsidR="00000000" w:rsidDel="00000000" w:rsidP="00000000" w:rsidRDefault="00000000" w:rsidRPr="00000000" w14:paraId="00000104">
      <w:pPr>
        <w:contextualSpacing w:val="0"/>
        <w:jc w:val="both"/>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105">
      <w:pPr>
        <w:contextualSpacing w:val="0"/>
        <w:jc w:val="center"/>
        <w:rPr>
          <w:i w:val="1"/>
          <w:sz w:val="22"/>
          <w:szCs w:val="22"/>
        </w:rPr>
      </w:pPr>
      <w:r w:rsidDel="00000000" w:rsidR="00000000" w:rsidRPr="00000000">
        <w:rPr>
          <w:i w:val="1"/>
          <w:sz w:val="22"/>
          <w:szCs w:val="22"/>
          <w:rtl w:val="0"/>
        </w:rPr>
        <w:t xml:space="preserve">(указываются №№ вопросов, по которым произведена корректировка баллов</w:t>
        <w:br w:type="textWrapping"/>
        <w:t xml:space="preserve">и скорректированные итоговые баллы)</w:t>
      </w:r>
    </w:p>
    <w:p w:rsidR="00000000" w:rsidDel="00000000" w:rsidP="00000000" w:rsidRDefault="00000000" w:rsidRPr="00000000" w14:paraId="00000106">
      <w:pPr>
        <w:contextualSpacing w:val="0"/>
        <w:jc w:val="both"/>
        <w:rPr/>
      </w:pP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107">
      <w:pPr>
        <w:contextualSpacing w:val="0"/>
        <w:jc w:val="center"/>
        <w:rPr>
          <w:i w:val="1"/>
          <w:sz w:val="22"/>
          <w:szCs w:val="22"/>
        </w:rPr>
      </w:pPr>
      <w:r w:rsidDel="00000000" w:rsidR="00000000" w:rsidRPr="00000000">
        <w:rPr>
          <w:rtl w:val="0"/>
        </w:rPr>
      </w:r>
    </w:p>
    <w:p w:rsidR="00000000" w:rsidDel="00000000" w:rsidP="00000000" w:rsidRDefault="00000000" w:rsidRPr="00000000" w14:paraId="00000108">
      <w:pPr>
        <w:contextualSpacing w:val="0"/>
        <w:jc w:val="both"/>
        <w:rPr/>
      </w:pPr>
      <w:r w:rsidDel="00000000" w:rsidR="00000000" w:rsidRPr="00000000">
        <w:rPr>
          <w:rtl w:val="0"/>
        </w:rPr>
        <w:t xml:space="preserve">С результатом апелляции согласен (не согласен) </w:t>
      </w:r>
    </w:p>
    <w:p w:rsidR="00000000" w:rsidDel="00000000" w:rsidP="00000000" w:rsidRDefault="00000000" w:rsidRPr="00000000" w14:paraId="00000109">
      <w:pPr>
        <w:contextualSpacing w:val="0"/>
        <w:jc w:val="both"/>
        <w:rPr/>
      </w:pPr>
      <w:r w:rsidDel="00000000" w:rsidR="00000000" w:rsidRPr="00000000">
        <w:rPr>
          <w:rtl w:val="0"/>
        </w:rPr>
        <w:t xml:space="preserve">___________________________________               ___________________________________ </w:t>
      </w:r>
    </w:p>
    <w:p w:rsidR="00000000" w:rsidDel="00000000" w:rsidP="00000000" w:rsidRDefault="00000000" w:rsidRPr="00000000" w14:paraId="0000010A">
      <w:pPr>
        <w:contextualSpacing w:val="0"/>
        <w:jc w:val="center"/>
        <w:rPr>
          <w:i w:val="1"/>
          <w:sz w:val="22"/>
          <w:szCs w:val="22"/>
        </w:rPr>
      </w:pPr>
      <w:r w:rsidDel="00000000" w:rsidR="00000000" w:rsidRPr="00000000">
        <w:rPr>
          <w:i w:val="1"/>
          <w:sz w:val="22"/>
          <w:szCs w:val="22"/>
          <w:rtl w:val="0"/>
        </w:rPr>
        <w:t xml:space="preserve">(подпись заявителя)                                                        (расшифровка подписи: Ф.И.О.)</w:t>
      </w:r>
    </w:p>
    <w:p w:rsidR="00000000" w:rsidDel="00000000" w:rsidP="00000000" w:rsidRDefault="00000000" w:rsidRPr="00000000" w14:paraId="0000010B">
      <w:pPr>
        <w:spacing w:line="360" w:lineRule="auto"/>
        <w:ind w:left="780"/>
        <w:contextualSpacing w:val="0"/>
        <w:jc w:val="both"/>
        <w:rPr/>
      </w:pPr>
      <w:r w:rsidDel="00000000" w:rsidR="00000000" w:rsidRPr="00000000">
        <w:rPr>
          <w:rtl w:val="0"/>
        </w:rPr>
      </w:r>
    </w:p>
    <w:p w:rsidR="00000000" w:rsidDel="00000000" w:rsidP="00000000" w:rsidRDefault="00000000" w:rsidRPr="00000000" w14:paraId="0000010C">
      <w:pPr>
        <w:spacing w:after="120" w:before="0" w:line="360" w:lineRule="auto"/>
        <w:contextualSpacing w:val="0"/>
        <w:jc w:val="center"/>
        <w:rPr>
          <w:b w:val="1"/>
          <w:sz w:val="12"/>
          <w:szCs w:val="12"/>
        </w:rPr>
      </w:pPr>
      <w:r w:rsidDel="00000000" w:rsidR="00000000" w:rsidRPr="00000000">
        <w:rPr>
          <w:b w:val="1"/>
          <w:rtl w:val="0"/>
        </w:rPr>
        <w:t xml:space="preserve">Председатель апелляционной комиссии</w:t>
        <w:br w:type="textWrapping"/>
      </w:r>
      <w:r w:rsidDel="00000000" w:rsidR="00000000" w:rsidRPr="00000000">
        <w:rPr>
          <w:rtl w:val="0"/>
        </w:rPr>
      </w:r>
    </w:p>
    <w:tbl>
      <w:tblPr>
        <w:tblStyle w:val="Table2"/>
        <w:tblW w:w="9355.0" w:type="dxa"/>
        <w:jc w:val="left"/>
        <w:tblInd w:w="0.0" w:type="dxa"/>
        <w:tblBorders>
          <w:top w:color="000000" w:space="0" w:sz="4" w:val="single"/>
        </w:tblBorders>
        <w:tblLayout w:type="fixed"/>
        <w:tblLook w:val="0000"/>
      </w:tblPr>
      <w:tblGrid>
        <w:gridCol w:w="4207"/>
        <w:gridCol w:w="855"/>
        <w:gridCol w:w="4293"/>
        <w:tblGridChange w:id="0">
          <w:tblGrid>
            <w:gridCol w:w="4207"/>
            <w:gridCol w:w="855"/>
            <w:gridCol w:w="4293"/>
          </w:tblGrid>
        </w:tblGridChange>
      </w:tblGrid>
      <w:tr>
        <w:trPr>
          <w:trHeight w:val="320" w:hRule="atLeast"/>
        </w:trPr>
        <w:tc>
          <w:tcPr>
            <w:tcBorders>
              <w:top w:color="000000" w:space="0" w:sz="4" w:val="single"/>
              <w:bottom w:color="000000" w:space="0" w:sz="0" w:val="nil"/>
            </w:tcBorders>
          </w:tcPr>
          <w:p w:rsidR="00000000" w:rsidDel="00000000" w:rsidP="00000000" w:rsidRDefault="00000000" w:rsidRPr="00000000" w14:paraId="0000010D">
            <w:pPr>
              <w:contextualSpacing w:val="0"/>
              <w:jc w:val="center"/>
              <w:rPr>
                <w:i w:val="1"/>
                <w:sz w:val="22"/>
                <w:szCs w:val="22"/>
              </w:rPr>
            </w:pPr>
            <w:r w:rsidDel="00000000" w:rsidR="00000000" w:rsidRPr="00000000">
              <w:rPr>
                <w:i w:val="1"/>
                <w:sz w:val="22"/>
                <w:szCs w:val="22"/>
                <w:rtl w:val="0"/>
              </w:rPr>
              <w:t xml:space="preserve">Ф.И.О. (полностью)</w:t>
            </w:r>
          </w:p>
        </w:tc>
        <w:tc>
          <w:tcPr>
            <w:tcBorders>
              <w:top w:color="000000" w:space="0" w:sz="0" w:val="nil"/>
              <w:bottom w:color="000000" w:space="0" w:sz="0" w:val="nil"/>
            </w:tcBorders>
          </w:tcPr>
          <w:p w:rsidR="00000000" w:rsidDel="00000000" w:rsidP="00000000" w:rsidRDefault="00000000" w:rsidRPr="00000000" w14:paraId="0000010E">
            <w:pPr>
              <w:contextualSpacing w:val="0"/>
              <w:jc w:val="center"/>
              <w:rPr>
                <w:i w:val="1"/>
                <w:sz w:val="22"/>
                <w:szCs w:val="22"/>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10F">
            <w:pPr>
              <w:contextualSpacing w:val="0"/>
              <w:jc w:val="center"/>
              <w:rPr>
                <w:i w:val="1"/>
                <w:sz w:val="22"/>
                <w:szCs w:val="22"/>
              </w:rPr>
            </w:pPr>
            <w:r w:rsidDel="00000000" w:rsidR="00000000" w:rsidRPr="00000000">
              <w:rPr>
                <w:i w:val="1"/>
                <w:sz w:val="22"/>
                <w:szCs w:val="22"/>
                <w:rtl w:val="0"/>
              </w:rPr>
              <w:t xml:space="preserve">Подпись </w:t>
            </w:r>
          </w:p>
        </w:tc>
      </w:tr>
    </w:tbl>
    <w:p w:rsidR="00000000" w:rsidDel="00000000" w:rsidP="00000000" w:rsidRDefault="00000000" w:rsidRPr="00000000" w14:paraId="00000110">
      <w:pPr>
        <w:spacing w:line="360" w:lineRule="auto"/>
        <w:ind w:left="780"/>
        <w:contextualSpacing w:val="0"/>
        <w:jc w:val="both"/>
        <w:rPr>
          <w:sz w:val="10"/>
          <w:szCs w:val="10"/>
        </w:rPr>
      </w:pPr>
      <w:r w:rsidDel="00000000" w:rsidR="00000000" w:rsidRPr="00000000">
        <w:rPr>
          <w:rtl w:val="0"/>
        </w:rPr>
      </w:r>
    </w:p>
    <w:p w:rsidR="00000000" w:rsidDel="00000000" w:rsidP="00000000" w:rsidRDefault="00000000" w:rsidRPr="00000000" w14:paraId="00000111">
      <w:pPr>
        <w:spacing w:before="0" w:line="360" w:lineRule="auto"/>
        <w:contextualSpacing w:val="0"/>
        <w:jc w:val="center"/>
        <w:rPr>
          <w:b w:val="1"/>
          <w:sz w:val="16"/>
          <w:szCs w:val="16"/>
        </w:rPr>
      </w:pPr>
      <w:r w:rsidDel="00000000" w:rsidR="00000000" w:rsidRPr="00000000">
        <w:rPr>
          <w:b w:val="1"/>
          <w:rtl w:val="0"/>
        </w:rPr>
        <w:t xml:space="preserve">Члены апелляционной комиссии</w:t>
        <w:br w:type="textWrapping"/>
      </w:r>
      <w:r w:rsidDel="00000000" w:rsidR="00000000" w:rsidRPr="00000000">
        <w:rPr>
          <w:rtl w:val="0"/>
        </w:rPr>
      </w:r>
    </w:p>
    <w:tbl>
      <w:tblPr>
        <w:tblStyle w:val="Table3"/>
        <w:tblW w:w="9355.0" w:type="dxa"/>
        <w:jc w:val="left"/>
        <w:tblInd w:w="0.0" w:type="dxa"/>
        <w:tblBorders>
          <w:top w:color="000000" w:space="0" w:sz="4" w:val="single"/>
        </w:tblBorders>
        <w:tblLayout w:type="fixed"/>
        <w:tblLook w:val="0000"/>
      </w:tblPr>
      <w:tblGrid>
        <w:gridCol w:w="4208"/>
        <w:gridCol w:w="855"/>
        <w:gridCol w:w="4292"/>
        <w:tblGridChange w:id="0">
          <w:tblGrid>
            <w:gridCol w:w="4208"/>
            <w:gridCol w:w="855"/>
            <w:gridCol w:w="4292"/>
          </w:tblGrid>
        </w:tblGridChange>
      </w:tblGrid>
      <w:tr>
        <w:trPr>
          <w:trHeight w:val="320" w:hRule="atLeast"/>
        </w:trPr>
        <w:tc>
          <w:tcPr>
            <w:tcBorders>
              <w:bottom w:color="000000" w:space="0" w:sz="4" w:val="single"/>
            </w:tcBorders>
          </w:tcPr>
          <w:p w:rsidR="00000000" w:rsidDel="00000000" w:rsidP="00000000" w:rsidRDefault="00000000" w:rsidRPr="00000000" w14:paraId="00000112">
            <w:pPr>
              <w:contextualSpacing w:val="0"/>
              <w:jc w:val="center"/>
              <w:rPr>
                <w:i w:val="1"/>
                <w:sz w:val="22"/>
                <w:szCs w:val="22"/>
              </w:rPr>
            </w:pPr>
            <w:r w:rsidDel="00000000" w:rsidR="00000000" w:rsidRPr="00000000">
              <w:rPr>
                <w:i w:val="1"/>
                <w:sz w:val="22"/>
                <w:szCs w:val="22"/>
                <w:rtl w:val="0"/>
              </w:rPr>
              <w:t xml:space="preserve">Ф.И.О. (полностью)</w:t>
            </w:r>
          </w:p>
        </w:tc>
        <w:tc>
          <w:tcPr>
            <w:tcBorders>
              <w:top w:color="000000" w:space="0" w:sz="0" w:val="nil"/>
              <w:bottom w:color="000000" w:space="0" w:sz="0" w:val="nil"/>
            </w:tcBorders>
          </w:tcPr>
          <w:p w:rsidR="00000000" w:rsidDel="00000000" w:rsidP="00000000" w:rsidRDefault="00000000" w:rsidRPr="00000000" w14:paraId="00000113">
            <w:pPr>
              <w:contextualSpacing w:val="0"/>
              <w:jc w:val="center"/>
              <w:rPr>
                <w:i w:val="1"/>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14">
            <w:pPr>
              <w:contextualSpacing w:val="0"/>
              <w:jc w:val="center"/>
              <w:rPr>
                <w:i w:val="1"/>
                <w:sz w:val="22"/>
                <w:szCs w:val="22"/>
              </w:rPr>
            </w:pPr>
            <w:r w:rsidDel="00000000" w:rsidR="00000000" w:rsidRPr="00000000">
              <w:rPr>
                <w:i w:val="1"/>
                <w:sz w:val="22"/>
                <w:szCs w:val="22"/>
                <w:rtl w:val="0"/>
              </w:rPr>
              <w:t xml:space="preserve">Подпись </w:t>
            </w:r>
          </w:p>
        </w:tc>
      </w:tr>
      <w:tr>
        <w:trPr>
          <w:trHeight w:val="320" w:hRule="atLeast"/>
        </w:trPr>
        <w:tc>
          <w:tcPr>
            <w:tcBorders>
              <w:top w:color="000000" w:space="0" w:sz="4" w:val="single"/>
              <w:bottom w:color="000000" w:space="0" w:sz="4" w:val="single"/>
            </w:tcBorders>
          </w:tcPr>
          <w:p w:rsidR="00000000" w:rsidDel="00000000" w:rsidP="00000000" w:rsidRDefault="00000000" w:rsidRPr="00000000" w14:paraId="00000115">
            <w:pPr>
              <w:contextualSpacing w:val="0"/>
              <w:jc w:val="center"/>
              <w:rPr>
                <w:i w:val="1"/>
                <w:sz w:val="22"/>
                <w:szCs w:val="22"/>
              </w:rPr>
            </w:pPr>
            <w:r w:rsidDel="00000000" w:rsidR="00000000" w:rsidRPr="00000000">
              <w:rPr>
                <w:i w:val="1"/>
                <w:sz w:val="22"/>
                <w:szCs w:val="22"/>
                <w:rtl w:val="0"/>
              </w:rPr>
              <w:t xml:space="preserve">Ф.И.О. (полностью)</w:t>
            </w:r>
          </w:p>
        </w:tc>
        <w:tc>
          <w:tcPr>
            <w:tcBorders>
              <w:top w:color="000000" w:space="0" w:sz="0" w:val="nil"/>
              <w:bottom w:color="000000" w:space="0" w:sz="0" w:val="nil"/>
            </w:tcBorders>
          </w:tcPr>
          <w:p w:rsidR="00000000" w:rsidDel="00000000" w:rsidP="00000000" w:rsidRDefault="00000000" w:rsidRPr="00000000" w14:paraId="00000116">
            <w:pPr>
              <w:contextualSpacing w:val="0"/>
              <w:jc w:val="center"/>
              <w:rPr>
                <w:i w:val="1"/>
                <w:sz w:val="22"/>
                <w:szCs w:val="22"/>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17">
            <w:pPr>
              <w:contextualSpacing w:val="0"/>
              <w:jc w:val="center"/>
              <w:rPr>
                <w:i w:val="1"/>
                <w:sz w:val="22"/>
                <w:szCs w:val="22"/>
              </w:rPr>
            </w:pPr>
            <w:r w:rsidDel="00000000" w:rsidR="00000000" w:rsidRPr="00000000">
              <w:rPr>
                <w:i w:val="1"/>
                <w:sz w:val="22"/>
                <w:szCs w:val="22"/>
                <w:rtl w:val="0"/>
              </w:rPr>
              <w:t xml:space="preserve">Подпись </w:t>
            </w:r>
          </w:p>
        </w:tc>
      </w:tr>
      <w:tr>
        <w:trPr>
          <w:trHeight w:val="320" w:hRule="atLeast"/>
        </w:trPr>
        <w:tc>
          <w:tcPr>
            <w:tcBorders>
              <w:top w:color="000000" w:space="0" w:sz="4" w:val="single"/>
            </w:tcBorders>
          </w:tcPr>
          <w:p w:rsidR="00000000" w:rsidDel="00000000" w:rsidP="00000000" w:rsidRDefault="00000000" w:rsidRPr="00000000" w14:paraId="00000118">
            <w:pPr>
              <w:contextualSpacing w:val="0"/>
              <w:jc w:val="center"/>
              <w:rPr>
                <w:i w:val="1"/>
                <w:sz w:val="22"/>
                <w:szCs w:val="22"/>
              </w:rPr>
            </w:pPr>
            <w:r w:rsidDel="00000000" w:rsidR="00000000" w:rsidRPr="00000000">
              <w:rPr>
                <w:i w:val="1"/>
                <w:sz w:val="22"/>
                <w:szCs w:val="22"/>
                <w:rtl w:val="0"/>
              </w:rPr>
              <w:t xml:space="preserve">Ф.И.О. (полностью)</w:t>
            </w:r>
          </w:p>
        </w:tc>
        <w:tc>
          <w:tcPr>
            <w:tcBorders>
              <w:top w:color="000000" w:space="0" w:sz="0" w:val="nil"/>
            </w:tcBorders>
          </w:tcPr>
          <w:p w:rsidR="00000000" w:rsidDel="00000000" w:rsidP="00000000" w:rsidRDefault="00000000" w:rsidRPr="00000000" w14:paraId="00000119">
            <w:pPr>
              <w:contextualSpacing w:val="0"/>
              <w:jc w:val="center"/>
              <w:rPr>
                <w:i w:val="1"/>
                <w:sz w:val="22"/>
                <w:szCs w:val="22"/>
              </w:rPr>
            </w:pPr>
            <w:r w:rsidDel="00000000" w:rsidR="00000000" w:rsidRPr="00000000">
              <w:rPr>
                <w:rtl w:val="0"/>
              </w:rPr>
            </w:r>
          </w:p>
        </w:tc>
        <w:tc>
          <w:tcPr>
            <w:tcBorders>
              <w:top w:color="000000" w:space="0" w:sz="4" w:val="single"/>
            </w:tcBorders>
          </w:tcPr>
          <w:p w:rsidR="00000000" w:rsidDel="00000000" w:rsidP="00000000" w:rsidRDefault="00000000" w:rsidRPr="00000000" w14:paraId="0000011A">
            <w:pPr>
              <w:contextualSpacing w:val="0"/>
              <w:jc w:val="center"/>
              <w:rPr>
                <w:i w:val="1"/>
                <w:sz w:val="22"/>
                <w:szCs w:val="22"/>
              </w:rPr>
            </w:pPr>
            <w:r w:rsidDel="00000000" w:rsidR="00000000" w:rsidRPr="00000000">
              <w:rPr>
                <w:i w:val="1"/>
                <w:sz w:val="22"/>
                <w:szCs w:val="22"/>
                <w:rtl w:val="0"/>
              </w:rPr>
              <w:t xml:space="preserve">Подпись </w:t>
            </w:r>
          </w:p>
        </w:tc>
      </w:tr>
    </w:tbl>
    <w:p w:rsidR="00000000" w:rsidDel="00000000" w:rsidP="00000000" w:rsidRDefault="00000000" w:rsidRPr="00000000" w14:paraId="0000011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Times New Roman" w:cs="Times New Roman" w:eastAsia="Times New Roman" w:hAnsi="Times New Roman"/>
          <w:b w:val="1"/>
          <w:i w:val="1"/>
          <w:smallCaps w:val="0"/>
          <w:strike w:val="0"/>
          <w:color w:val="000000"/>
          <w:sz w:val="24"/>
          <w:szCs w:val="24"/>
          <w:u w:val="none"/>
          <w:shd w:fill="auto" w:val="clear"/>
          <w:vertAlign w:val="baseline"/>
        </w:rPr>
      </w:pPr>
      <w:bookmarkStart w:colFirst="0" w:colLast="0" w:name="_vx1227" w:id="28"/>
      <w:bookmarkEnd w:id="28"/>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Приложение 3</w:t>
      </w:r>
    </w:p>
    <w:p w:rsidR="00000000" w:rsidDel="00000000" w:rsidP="00000000" w:rsidRDefault="00000000" w:rsidRPr="00000000" w14:paraId="0000011C">
      <w:pPr>
        <w:keepNext w:val="1"/>
        <w:keepLines w:val="1"/>
        <w:tabs>
          <w:tab w:val="left" w:pos="5814"/>
        </w:tabs>
        <w:ind w:left="3760"/>
        <w:contextualSpacing w:val="0"/>
        <w:rPr>
          <w:b w:val="1"/>
        </w:rPr>
      </w:pPr>
      <w:r w:rsidDel="00000000" w:rsidR="00000000" w:rsidRPr="00000000">
        <w:rPr>
          <w:rtl w:val="0"/>
        </w:rPr>
      </w:r>
    </w:p>
    <w:p w:rsidR="00000000" w:rsidDel="00000000" w:rsidP="00000000" w:rsidRDefault="00000000" w:rsidRPr="00000000" w14:paraId="0000011D">
      <w:pPr>
        <w:keepNext w:val="1"/>
        <w:keepLines w:val="1"/>
        <w:tabs>
          <w:tab w:val="left" w:pos="5814"/>
        </w:tabs>
        <w:ind w:left="3760"/>
        <w:contextualSpacing w:val="0"/>
        <w:rPr>
          <w:b w:val="1"/>
        </w:rPr>
      </w:pPr>
      <w:r w:rsidDel="00000000" w:rsidR="00000000" w:rsidRPr="00000000">
        <w:rPr>
          <w:b w:val="1"/>
          <w:rtl w:val="0"/>
        </w:rPr>
        <w:t xml:space="preserve">ПРОТОКОЛ №___</w:t>
      </w:r>
    </w:p>
    <w:p w:rsidR="00000000" w:rsidDel="00000000" w:rsidP="00000000" w:rsidRDefault="00000000" w:rsidRPr="00000000" w14:paraId="0000011E">
      <w:pPr>
        <w:contextualSpacing w:val="0"/>
        <w:jc w:val="center"/>
        <w:rPr>
          <w:b w:val="1"/>
        </w:rPr>
      </w:pPr>
      <w:r w:rsidDel="00000000" w:rsidR="00000000" w:rsidRPr="00000000">
        <w:rPr>
          <w:b w:val="1"/>
          <w:rtl w:val="0"/>
        </w:rPr>
        <w:t xml:space="preserve">заседания жюри по определению победителей и призёров регионального этапа всероссийской олимпиады школьников по искусству (МХК)</w:t>
      </w:r>
    </w:p>
    <w:p w:rsidR="00000000" w:rsidDel="00000000" w:rsidP="00000000" w:rsidRDefault="00000000" w:rsidRPr="00000000" w14:paraId="0000011F">
      <w:pPr>
        <w:contextualSpacing w:val="0"/>
        <w:jc w:val="center"/>
        <w:rPr>
          <w:b w:val="1"/>
        </w:rPr>
      </w:pPr>
      <w:r w:rsidDel="00000000" w:rsidR="00000000" w:rsidRPr="00000000">
        <w:rPr>
          <w:rtl w:val="0"/>
        </w:rPr>
      </w:r>
    </w:p>
    <w:p w:rsidR="00000000" w:rsidDel="00000000" w:rsidP="00000000" w:rsidRDefault="00000000" w:rsidRPr="00000000" w14:paraId="00000120">
      <w:pPr>
        <w:keepNext w:val="1"/>
        <w:keepLines w:val="1"/>
        <w:tabs>
          <w:tab w:val="left" w:pos="6853"/>
          <w:tab w:val="left" w:pos="8830"/>
        </w:tabs>
        <w:spacing w:after="384" w:lineRule="auto"/>
        <w:ind w:left="5960"/>
        <w:contextualSpacing w:val="0"/>
        <w:jc w:val="right"/>
        <w:rPr/>
      </w:pPr>
      <w:r w:rsidDel="00000000" w:rsidR="00000000" w:rsidRPr="00000000">
        <w:rPr>
          <w:rtl w:val="0"/>
        </w:rPr>
        <w:t xml:space="preserve">«____» ____________202_ г.</w:t>
      </w:r>
    </w:p>
    <w:p w:rsidR="00000000" w:rsidDel="00000000" w:rsidP="00000000" w:rsidRDefault="00000000" w:rsidRPr="00000000" w14:paraId="00000121">
      <w:pPr>
        <w:tabs>
          <w:tab w:val="left" w:pos="4315"/>
        </w:tabs>
        <w:spacing w:line="360" w:lineRule="auto"/>
        <w:ind w:firstLine="720"/>
        <w:contextualSpacing w:val="0"/>
        <w:rPr/>
      </w:pPr>
      <w:r w:rsidDel="00000000" w:rsidR="00000000" w:rsidRPr="00000000">
        <w:rPr>
          <w:rtl w:val="0"/>
        </w:rPr>
        <w:t xml:space="preserve">На заседании присутствовали ____ членов жюри.</w:t>
      </w:r>
    </w:p>
    <w:p w:rsidR="00000000" w:rsidDel="00000000" w:rsidP="00000000" w:rsidRDefault="00000000" w:rsidRPr="00000000" w14:paraId="00000122">
      <w:pPr>
        <w:spacing w:line="360" w:lineRule="auto"/>
        <w:ind w:right="140" w:firstLine="720"/>
        <w:contextualSpacing w:val="0"/>
        <w:jc w:val="both"/>
        <w:rPr>
          <w:b w:val="1"/>
          <w:highlight w:val="white"/>
        </w:rPr>
      </w:pPr>
      <w:r w:rsidDel="00000000" w:rsidR="00000000" w:rsidRPr="00000000">
        <w:rPr>
          <w:rtl w:val="0"/>
        </w:rPr>
      </w:r>
    </w:p>
    <w:p w:rsidR="00000000" w:rsidDel="00000000" w:rsidP="00000000" w:rsidRDefault="00000000" w:rsidRPr="00000000" w14:paraId="00000123">
      <w:pPr>
        <w:spacing w:line="360" w:lineRule="auto"/>
        <w:ind w:right="140" w:firstLine="720"/>
        <w:contextualSpacing w:val="0"/>
        <w:jc w:val="both"/>
        <w:rPr/>
      </w:pPr>
      <w:r w:rsidDel="00000000" w:rsidR="00000000" w:rsidRPr="00000000">
        <w:rPr>
          <w:b w:val="1"/>
          <w:highlight w:val="white"/>
          <w:rtl w:val="0"/>
        </w:rPr>
        <w:t xml:space="preserve">Повестка:</w:t>
      </w:r>
      <w:r w:rsidDel="00000000" w:rsidR="00000000" w:rsidRPr="00000000">
        <w:rPr>
          <w:rtl w:val="0"/>
        </w:rPr>
        <w:t xml:space="preserve"> подведение итогов регионального этапа олимпиады по искусству; утверждение списка победителей и призёров. </w:t>
      </w:r>
    </w:p>
    <w:p w:rsidR="00000000" w:rsidDel="00000000" w:rsidP="00000000" w:rsidRDefault="00000000" w:rsidRPr="00000000" w14:paraId="00000124">
      <w:pPr>
        <w:spacing w:line="360" w:lineRule="auto"/>
        <w:ind w:right="140" w:firstLine="720"/>
        <w:contextualSpacing w:val="0"/>
        <w:jc w:val="both"/>
        <w:rPr/>
      </w:pPr>
      <w:r w:rsidDel="00000000" w:rsidR="00000000" w:rsidRPr="00000000">
        <w:rPr>
          <w:rtl w:val="0"/>
        </w:rPr>
      </w:r>
    </w:p>
    <w:p w:rsidR="00000000" w:rsidDel="00000000" w:rsidP="00000000" w:rsidRDefault="00000000" w:rsidRPr="00000000" w14:paraId="00000125">
      <w:pPr>
        <w:spacing w:line="360" w:lineRule="auto"/>
        <w:ind w:right="140" w:firstLine="720"/>
        <w:contextualSpacing w:val="0"/>
        <w:jc w:val="both"/>
        <w:rPr/>
      </w:pPr>
      <w:r w:rsidDel="00000000" w:rsidR="00000000" w:rsidRPr="00000000">
        <w:rPr>
          <w:b w:val="1"/>
          <w:highlight w:val="white"/>
          <w:rtl w:val="0"/>
        </w:rPr>
        <w:t xml:space="preserve">Выступили:</w:t>
      </w:r>
      <w:r w:rsidDel="00000000" w:rsidR="00000000" w:rsidRPr="00000000">
        <w:rPr>
          <w:rtl w:val="0"/>
        </w:rPr>
      </w:r>
    </w:p>
    <w:p w:rsidR="00000000" w:rsidDel="00000000" w:rsidP="00000000" w:rsidRDefault="00000000" w:rsidRPr="00000000" w14:paraId="00000126">
      <w:pPr>
        <w:tabs>
          <w:tab w:val="left" w:pos="936"/>
          <w:tab w:val="left" w:pos="5621"/>
        </w:tabs>
        <w:spacing w:line="360" w:lineRule="auto"/>
        <w:ind w:left="709"/>
        <w:contextualSpacing w:val="0"/>
        <w:rPr/>
      </w:pPr>
      <w:r w:rsidDel="00000000" w:rsidR="00000000" w:rsidRPr="00000000">
        <w:rPr>
          <w:rtl w:val="0"/>
        </w:rPr>
        <w:t xml:space="preserve">1. Председатель жюри ____________________________________________________</w:t>
      </w:r>
    </w:p>
    <w:p w:rsidR="00000000" w:rsidDel="00000000" w:rsidP="00000000" w:rsidRDefault="00000000" w:rsidRPr="00000000" w14:paraId="00000127">
      <w:pPr>
        <w:tabs>
          <w:tab w:val="left" w:pos="955"/>
          <w:tab w:val="left" w:pos="5755"/>
        </w:tabs>
        <w:spacing w:line="360" w:lineRule="auto"/>
        <w:ind w:left="709"/>
        <w:contextualSpacing w:val="0"/>
        <w:rPr/>
      </w:pPr>
      <w:r w:rsidDel="00000000" w:rsidR="00000000" w:rsidRPr="00000000">
        <w:rPr>
          <w:rtl w:val="0"/>
        </w:rPr>
        <w:t xml:space="preserve">2. Члены жюри __________________________________________________________</w:t>
      </w:r>
    </w:p>
    <w:p w:rsidR="00000000" w:rsidDel="00000000" w:rsidP="00000000" w:rsidRDefault="00000000" w:rsidRPr="00000000" w14:paraId="00000128">
      <w:pPr>
        <w:tabs>
          <w:tab w:val="left" w:pos="955"/>
          <w:tab w:val="left" w:pos="5755"/>
        </w:tabs>
        <w:spacing w:line="360" w:lineRule="auto"/>
        <w:ind w:left="2268"/>
        <w:contextualSpacing w:val="0"/>
        <w:rPr/>
      </w:pPr>
      <w:r w:rsidDel="00000000" w:rsidR="00000000" w:rsidRPr="00000000">
        <w:rPr>
          <w:rtl w:val="0"/>
        </w:rPr>
        <w:t xml:space="preserve">______________________________________________________________________________________________________________________</w:t>
      </w:r>
    </w:p>
    <w:p w:rsidR="00000000" w:rsidDel="00000000" w:rsidP="00000000" w:rsidRDefault="00000000" w:rsidRPr="00000000" w14:paraId="00000129">
      <w:pPr>
        <w:tabs>
          <w:tab w:val="left" w:pos="955"/>
          <w:tab w:val="left" w:pos="5755"/>
        </w:tabs>
        <w:spacing w:line="360" w:lineRule="auto"/>
        <w:ind w:left="2268"/>
        <w:contextualSpacing w:val="0"/>
        <w:rPr/>
      </w:pPr>
      <w:r w:rsidDel="00000000" w:rsidR="00000000" w:rsidRPr="00000000">
        <w:rPr>
          <w:rtl w:val="0"/>
        </w:rPr>
        <w:t xml:space="preserve">___________________________________________________________</w:t>
      </w:r>
    </w:p>
    <w:p w:rsidR="00000000" w:rsidDel="00000000" w:rsidP="00000000" w:rsidRDefault="00000000" w:rsidRPr="00000000" w14:paraId="0000012A">
      <w:pPr>
        <w:keepNext w:val="1"/>
        <w:keepLines w:val="1"/>
        <w:spacing w:line="360" w:lineRule="auto"/>
        <w:ind w:firstLine="720"/>
        <w:contextualSpacing w:val="0"/>
        <w:rPr>
          <w:b w:val="1"/>
          <w:highlight w:val="white"/>
        </w:rPr>
      </w:pPr>
      <w:r w:rsidDel="00000000" w:rsidR="00000000" w:rsidRPr="00000000">
        <w:rPr>
          <w:rtl w:val="0"/>
        </w:rPr>
      </w:r>
    </w:p>
    <w:p w:rsidR="00000000" w:rsidDel="00000000" w:rsidP="00000000" w:rsidRDefault="00000000" w:rsidRPr="00000000" w14:paraId="0000012B">
      <w:pPr>
        <w:keepNext w:val="1"/>
        <w:keepLines w:val="1"/>
        <w:spacing w:line="360" w:lineRule="auto"/>
        <w:ind w:firstLine="720"/>
        <w:contextualSpacing w:val="0"/>
        <w:rPr/>
      </w:pPr>
      <w:r w:rsidDel="00000000" w:rsidR="00000000" w:rsidRPr="00000000">
        <w:rPr>
          <w:b w:val="1"/>
          <w:highlight w:val="white"/>
          <w:rtl w:val="0"/>
        </w:rPr>
        <w:t xml:space="preserve">Голосование</w:t>
      </w:r>
      <w:r w:rsidDel="00000000" w:rsidR="00000000" w:rsidRPr="00000000">
        <w:rPr>
          <w:rtl w:val="0"/>
        </w:rPr>
        <w:t xml:space="preserve"> членов жюри:</w:t>
      </w:r>
    </w:p>
    <w:p w:rsidR="00000000" w:rsidDel="00000000" w:rsidP="00000000" w:rsidRDefault="00000000" w:rsidRPr="00000000" w14:paraId="0000012C">
      <w:pPr>
        <w:tabs>
          <w:tab w:val="left" w:pos="1819"/>
        </w:tabs>
        <w:spacing w:line="360" w:lineRule="auto"/>
        <w:ind w:firstLine="720"/>
        <w:contextualSpacing w:val="0"/>
        <w:rPr/>
      </w:pPr>
      <w:r w:rsidDel="00000000" w:rsidR="00000000" w:rsidRPr="00000000">
        <w:rPr>
          <w:rtl w:val="0"/>
        </w:rPr>
        <w:t xml:space="preserve">за _______________</w:t>
      </w:r>
    </w:p>
    <w:p w:rsidR="00000000" w:rsidDel="00000000" w:rsidP="00000000" w:rsidRDefault="00000000" w:rsidRPr="00000000" w14:paraId="0000012D">
      <w:pPr>
        <w:tabs>
          <w:tab w:val="left" w:pos="2275"/>
        </w:tabs>
        <w:spacing w:line="360" w:lineRule="auto"/>
        <w:ind w:firstLine="720"/>
        <w:contextualSpacing w:val="0"/>
        <w:rPr/>
      </w:pPr>
      <w:r w:rsidDel="00000000" w:rsidR="00000000" w:rsidRPr="00000000">
        <w:rPr>
          <w:rtl w:val="0"/>
        </w:rPr>
        <w:t xml:space="preserve">против ___________</w:t>
      </w:r>
    </w:p>
    <w:p w:rsidR="00000000" w:rsidDel="00000000" w:rsidP="00000000" w:rsidRDefault="00000000" w:rsidRPr="00000000" w14:paraId="0000012E">
      <w:pPr>
        <w:spacing w:line="360" w:lineRule="auto"/>
        <w:ind w:right="142" w:firstLine="720"/>
        <w:contextualSpacing w:val="0"/>
        <w:jc w:val="both"/>
        <w:rPr>
          <w:b w:val="1"/>
          <w:highlight w:val="white"/>
        </w:rPr>
      </w:pPr>
      <w:r w:rsidDel="00000000" w:rsidR="00000000" w:rsidRPr="00000000">
        <w:rPr>
          <w:rtl w:val="0"/>
        </w:rPr>
      </w:r>
    </w:p>
    <w:p w:rsidR="00000000" w:rsidDel="00000000" w:rsidP="00000000" w:rsidRDefault="00000000" w:rsidRPr="00000000" w14:paraId="0000012F">
      <w:pPr>
        <w:spacing w:line="360" w:lineRule="auto"/>
        <w:ind w:right="142" w:firstLine="720"/>
        <w:contextualSpacing w:val="0"/>
        <w:jc w:val="both"/>
        <w:rPr/>
      </w:pPr>
      <w:r w:rsidDel="00000000" w:rsidR="00000000" w:rsidRPr="00000000">
        <w:rPr>
          <w:b w:val="1"/>
          <w:highlight w:val="white"/>
          <w:rtl w:val="0"/>
        </w:rPr>
        <w:t xml:space="preserve">Решение:</w:t>
      </w:r>
      <w:r w:rsidDel="00000000" w:rsidR="00000000" w:rsidRPr="00000000">
        <w:rPr>
          <w:rtl w:val="0"/>
        </w:rPr>
        <w:t xml:space="preserve"> утвердить список победителей и призёров регионального этапа олимпиады по искусству (МХК) (прилагается).</w:t>
      </w:r>
    </w:p>
    <w:p w:rsidR="00000000" w:rsidDel="00000000" w:rsidP="00000000" w:rsidRDefault="00000000" w:rsidRPr="00000000" w14:paraId="00000130">
      <w:pPr>
        <w:ind w:right="142" w:firstLine="720"/>
        <w:contextualSpacing w:val="0"/>
        <w:jc w:val="both"/>
        <w:rPr/>
      </w:pPr>
      <w:r w:rsidDel="00000000" w:rsidR="00000000" w:rsidRPr="00000000">
        <w:rPr>
          <w:rtl w:val="0"/>
        </w:rPr>
      </w:r>
    </w:p>
    <w:p w:rsidR="00000000" w:rsidDel="00000000" w:rsidP="00000000" w:rsidRDefault="00000000" w:rsidRPr="00000000" w14:paraId="00000131">
      <w:pPr>
        <w:spacing w:line="360" w:lineRule="auto"/>
        <w:ind w:left="780"/>
        <w:contextualSpacing w:val="0"/>
        <w:jc w:val="both"/>
        <w:rPr/>
      </w:pPr>
      <w:r w:rsidDel="00000000" w:rsidR="00000000" w:rsidRPr="00000000">
        <w:rPr>
          <w:rtl w:val="0"/>
        </w:rPr>
      </w:r>
    </w:p>
    <w:p w:rsidR="00000000" w:rsidDel="00000000" w:rsidP="00000000" w:rsidRDefault="00000000" w:rsidRPr="00000000" w14:paraId="00000132">
      <w:pPr>
        <w:spacing w:after="120" w:before="0" w:line="360" w:lineRule="auto"/>
        <w:contextualSpacing w:val="0"/>
        <w:jc w:val="center"/>
        <w:rPr>
          <w:b w:val="1"/>
          <w:sz w:val="16"/>
          <w:szCs w:val="16"/>
        </w:rPr>
      </w:pPr>
      <w:r w:rsidDel="00000000" w:rsidR="00000000" w:rsidRPr="00000000">
        <w:rPr>
          <w:b w:val="1"/>
          <w:rtl w:val="0"/>
        </w:rPr>
        <w:t xml:space="preserve">Председатель жюри</w:t>
        <w:br w:type="textWrapping"/>
      </w:r>
      <w:r w:rsidDel="00000000" w:rsidR="00000000" w:rsidRPr="00000000">
        <w:rPr>
          <w:rtl w:val="0"/>
        </w:rPr>
      </w:r>
    </w:p>
    <w:tbl>
      <w:tblPr>
        <w:tblStyle w:val="Table4"/>
        <w:tblW w:w="9355.0" w:type="dxa"/>
        <w:jc w:val="left"/>
        <w:tblInd w:w="0.0" w:type="dxa"/>
        <w:tblBorders>
          <w:top w:color="000000" w:space="0" w:sz="4" w:val="single"/>
        </w:tblBorders>
        <w:tblLayout w:type="fixed"/>
        <w:tblLook w:val="0000"/>
      </w:tblPr>
      <w:tblGrid>
        <w:gridCol w:w="4207"/>
        <w:gridCol w:w="855"/>
        <w:gridCol w:w="4293"/>
        <w:tblGridChange w:id="0">
          <w:tblGrid>
            <w:gridCol w:w="4207"/>
            <w:gridCol w:w="855"/>
            <w:gridCol w:w="4293"/>
          </w:tblGrid>
        </w:tblGridChange>
      </w:tblGrid>
      <w:tr>
        <w:trPr>
          <w:trHeight w:val="320" w:hRule="atLeast"/>
        </w:trPr>
        <w:tc>
          <w:tcPr>
            <w:tcBorders>
              <w:top w:color="000000" w:space="0" w:sz="4" w:val="single"/>
              <w:bottom w:color="000000" w:space="0" w:sz="0" w:val="nil"/>
            </w:tcBorders>
          </w:tcPr>
          <w:p w:rsidR="00000000" w:rsidDel="00000000" w:rsidP="00000000" w:rsidRDefault="00000000" w:rsidRPr="00000000" w14:paraId="00000133">
            <w:pPr>
              <w:contextualSpacing w:val="0"/>
              <w:jc w:val="center"/>
              <w:rPr>
                <w:i w:val="1"/>
                <w:sz w:val="22"/>
                <w:szCs w:val="22"/>
              </w:rPr>
            </w:pPr>
            <w:r w:rsidDel="00000000" w:rsidR="00000000" w:rsidRPr="00000000">
              <w:rPr>
                <w:i w:val="1"/>
                <w:sz w:val="22"/>
                <w:szCs w:val="22"/>
                <w:rtl w:val="0"/>
              </w:rPr>
              <w:t xml:space="preserve">Ф.И.О. (полностью)</w:t>
            </w:r>
          </w:p>
        </w:tc>
        <w:tc>
          <w:tcPr>
            <w:tcBorders>
              <w:top w:color="000000" w:space="0" w:sz="0" w:val="nil"/>
              <w:bottom w:color="000000" w:space="0" w:sz="0" w:val="nil"/>
            </w:tcBorders>
          </w:tcPr>
          <w:p w:rsidR="00000000" w:rsidDel="00000000" w:rsidP="00000000" w:rsidRDefault="00000000" w:rsidRPr="00000000" w14:paraId="00000134">
            <w:pPr>
              <w:contextualSpacing w:val="0"/>
              <w:jc w:val="center"/>
              <w:rPr>
                <w:i w:val="1"/>
                <w:sz w:val="22"/>
                <w:szCs w:val="22"/>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135">
            <w:pPr>
              <w:contextualSpacing w:val="0"/>
              <w:jc w:val="center"/>
              <w:rPr>
                <w:i w:val="1"/>
                <w:sz w:val="22"/>
                <w:szCs w:val="22"/>
              </w:rPr>
            </w:pPr>
            <w:r w:rsidDel="00000000" w:rsidR="00000000" w:rsidRPr="00000000">
              <w:rPr>
                <w:i w:val="1"/>
                <w:sz w:val="22"/>
                <w:szCs w:val="22"/>
                <w:rtl w:val="0"/>
              </w:rPr>
              <w:t xml:space="preserve">Подпись </w:t>
            </w:r>
          </w:p>
        </w:tc>
      </w:tr>
    </w:tbl>
    <w:p w:rsidR="00000000" w:rsidDel="00000000" w:rsidP="00000000" w:rsidRDefault="00000000" w:rsidRPr="00000000" w14:paraId="00000136">
      <w:pPr>
        <w:spacing w:line="360" w:lineRule="auto"/>
        <w:ind w:left="780"/>
        <w:contextualSpacing w:val="0"/>
        <w:jc w:val="both"/>
        <w:rPr>
          <w:sz w:val="16"/>
          <w:szCs w:val="16"/>
        </w:rPr>
      </w:pPr>
      <w:r w:rsidDel="00000000" w:rsidR="00000000" w:rsidRPr="00000000">
        <w:rPr>
          <w:rtl w:val="0"/>
        </w:rPr>
      </w:r>
    </w:p>
    <w:p w:rsidR="00000000" w:rsidDel="00000000" w:rsidP="00000000" w:rsidRDefault="00000000" w:rsidRPr="00000000" w14:paraId="00000137">
      <w:pPr>
        <w:spacing w:before="0" w:line="360" w:lineRule="auto"/>
        <w:contextualSpacing w:val="0"/>
        <w:jc w:val="center"/>
        <w:rPr>
          <w:b w:val="1"/>
          <w:sz w:val="16"/>
          <w:szCs w:val="16"/>
        </w:rPr>
      </w:pPr>
      <w:r w:rsidDel="00000000" w:rsidR="00000000" w:rsidRPr="00000000">
        <w:rPr>
          <w:b w:val="1"/>
          <w:rtl w:val="0"/>
        </w:rPr>
        <w:t xml:space="preserve">Секретарь жюри</w:t>
        <w:br w:type="textWrapping"/>
      </w:r>
      <w:r w:rsidDel="00000000" w:rsidR="00000000" w:rsidRPr="00000000">
        <w:rPr>
          <w:rtl w:val="0"/>
        </w:rPr>
      </w:r>
    </w:p>
    <w:tbl>
      <w:tblPr>
        <w:tblStyle w:val="Table5"/>
        <w:tblW w:w="9355.0" w:type="dxa"/>
        <w:jc w:val="left"/>
        <w:tblInd w:w="0.0" w:type="dxa"/>
        <w:tblBorders>
          <w:top w:color="000000" w:space="0" w:sz="4" w:val="single"/>
        </w:tblBorders>
        <w:tblLayout w:type="fixed"/>
        <w:tblLook w:val="0000"/>
      </w:tblPr>
      <w:tblGrid>
        <w:gridCol w:w="4207"/>
        <w:gridCol w:w="855"/>
        <w:gridCol w:w="4293"/>
        <w:tblGridChange w:id="0">
          <w:tblGrid>
            <w:gridCol w:w="4207"/>
            <w:gridCol w:w="855"/>
            <w:gridCol w:w="4293"/>
          </w:tblGrid>
        </w:tblGridChange>
      </w:tblGrid>
      <w:tr>
        <w:trPr>
          <w:trHeight w:val="320" w:hRule="atLeast"/>
        </w:trPr>
        <w:tc>
          <w:tcPr>
            <w:tcBorders>
              <w:top w:color="000000" w:space="0" w:sz="4" w:val="single"/>
              <w:bottom w:color="000000" w:space="0" w:sz="0" w:val="nil"/>
            </w:tcBorders>
          </w:tcPr>
          <w:p w:rsidR="00000000" w:rsidDel="00000000" w:rsidP="00000000" w:rsidRDefault="00000000" w:rsidRPr="00000000" w14:paraId="00000138">
            <w:pPr>
              <w:contextualSpacing w:val="0"/>
              <w:jc w:val="center"/>
              <w:rPr>
                <w:i w:val="1"/>
                <w:sz w:val="22"/>
                <w:szCs w:val="22"/>
              </w:rPr>
            </w:pPr>
            <w:r w:rsidDel="00000000" w:rsidR="00000000" w:rsidRPr="00000000">
              <w:rPr>
                <w:i w:val="1"/>
                <w:sz w:val="22"/>
                <w:szCs w:val="22"/>
                <w:rtl w:val="0"/>
              </w:rPr>
              <w:t xml:space="preserve">Ф.И.О. (полностью)</w:t>
            </w:r>
          </w:p>
        </w:tc>
        <w:tc>
          <w:tcPr>
            <w:tcBorders>
              <w:top w:color="000000" w:space="0" w:sz="0" w:val="nil"/>
              <w:bottom w:color="000000" w:space="0" w:sz="0" w:val="nil"/>
            </w:tcBorders>
          </w:tcPr>
          <w:p w:rsidR="00000000" w:rsidDel="00000000" w:rsidP="00000000" w:rsidRDefault="00000000" w:rsidRPr="00000000" w14:paraId="00000139">
            <w:pPr>
              <w:contextualSpacing w:val="0"/>
              <w:jc w:val="center"/>
              <w:rPr>
                <w:i w:val="1"/>
                <w:sz w:val="22"/>
                <w:szCs w:val="22"/>
              </w:rPr>
            </w:pPr>
            <w:r w:rsidDel="00000000" w:rsidR="00000000" w:rsidRPr="00000000">
              <w:rPr>
                <w:rtl w:val="0"/>
              </w:rPr>
            </w:r>
          </w:p>
        </w:tc>
        <w:tc>
          <w:tcPr>
            <w:tcBorders>
              <w:top w:color="000000" w:space="0" w:sz="4" w:val="single"/>
              <w:bottom w:color="000000" w:space="0" w:sz="0" w:val="nil"/>
            </w:tcBorders>
          </w:tcPr>
          <w:p w:rsidR="00000000" w:rsidDel="00000000" w:rsidP="00000000" w:rsidRDefault="00000000" w:rsidRPr="00000000" w14:paraId="0000013A">
            <w:pPr>
              <w:contextualSpacing w:val="0"/>
              <w:jc w:val="center"/>
              <w:rPr>
                <w:i w:val="1"/>
                <w:sz w:val="22"/>
                <w:szCs w:val="22"/>
              </w:rPr>
            </w:pPr>
            <w:r w:rsidDel="00000000" w:rsidR="00000000" w:rsidRPr="00000000">
              <w:rPr>
                <w:i w:val="1"/>
                <w:sz w:val="22"/>
                <w:szCs w:val="22"/>
                <w:rtl w:val="0"/>
              </w:rPr>
              <w:t xml:space="preserve">Подпись </w:t>
            </w:r>
          </w:p>
        </w:tc>
      </w:tr>
    </w:tbl>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142" w:firstLine="72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C">
      <w:pPr>
        <w:contextualSpacing w:val="0"/>
        <w:rPr/>
      </w:pPr>
      <w:r w:rsidDel="00000000" w:rsidR="00000000" w:rsidRPr="00000000">
        <w:rPr>
          <w:rtl w:val="0"/>
        </w:rPr>
      </w:r>
    </w:p>
    <w:sectPr>
      <w:type w:val="continuous"/>
      <w:pgSz w:h="16838" w:w="11906"/>
      <w:pgMar w:bottom="851" w:top="1701" w:left="1701" w:right="851"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36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114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120" w:before="120" w:lineRule="auto"/>
      <w:jc w:val="center"/>
    </w:pPr>
    <w:rPr>
      <w:sz w:val="28"/>
      <w:szCs w:val="2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f3763"/>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044E58"/>
    <w:pPr>
      <w:spacing w:after="0" w:line="240" w:lineRule="auto"/>
    </w:pPr>
    <w:rPr>
      <w:rFonts w:ascii="Times New Roman" w:cs="Times New Roman" w:eastAsia="Times New Roman" w:hAnsi="Times New Roman"/>
      <w:sz w:val="24"/>
      <w:szCs w:val="24"/>
      <w:lang w:eastAsia="ru-RU"/>
    </w:rPr>
  </w:style>
  <w:style w:type="paragraph" w:styleId="1">
    <w:name w:val="heading 1"/>
    <w:basedOn w:val="a"/>
    <w:next w:val="a"/>
    <w:link w:val="10"/>
    <w:autoRedefine w:val="1"/>
    <w:qFormat w:val="1"/>
    <w:rsid w:val="00044E58"/>
    <w:pPr>
      <w:keepNext w:val="1"/>
      <w:spacing w:after="120" w:before="120"/>
      <w:jc w:val="center"/>
      <w:outlineLvl w:val="0"/>
    </w:pPr>
    <w:rPr>
      <w:iCs w:val="1"/>
      <w:sz w:val="28"/>
      <w:szCs w:val="28"/>
    </w:rPr>
  </w:style>
  <w:style w:type="paragraph" w:styleId="2">
    <w:name w:val="heading 2"/>
    <w:basedOn w:val="a"/>
    <w:next w:val="a"/>
    <w:link w:val="20"/>
    <w:uiPriority w:val="9"/>
    <w:semiHidden w:val="1"/>
    <w:unhideWhenUsed w:val="1"/>
    <w:qFormat w:val="1"/>
    <w:rsid w:val="00044E58"/>
    <w:pPr>
      <w:keepNext w:val="1"/>
      <w:keepLines w:val="1"/>
      <w:spacing w:before="40"/>
      <w:outlineLvl w:val="1"/>
    </w:pPr>
    <w:rPr>
      <w:rFonts w:ascii="Calibri Light" w:hAnsi="Calibri Light"/>
      <w:color w:val="2f5496"/>
      <w:sz w:val="26"/>
      <w:szCs w:val="26"/>
    </w:rPr>
  </w:style>
  <w:style w:type="paragraph" w:styleId="3">
    <w:name w:val="heading 3"/>
    <w:basedOn w:val="a"/>
    <w:next w:val="a"/>
    <w:link w:val="30"/>
    <w:uiPriority w:val="9"/>
    <w:semiHidden w:val="1"/>
    <w:unhideWhenUsed w:val="1"/>
    <w:qFormat w:val="1"/>
    <w:rsid w:val="00044E58"/>
    <w:pPr>
      <w:keepNext w:val="1"/>
      <w:keepLines w:val="1"/>
      <w:spacing w:before="40"/>
      <w:outlineLvl w:val="2"/>
    </w:pPr>
    <w:rPr>
      <w:rFonts w:ascii="Calibri Light" w:hAnsi="Calibri Light"/>
      <w:color w:val="1f3763"/>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rsid w:val="00044E58"/>
    <w:rPr>
      <w:rFonts w:ascii="Times New Roman" w:cs="Times New Roman" w:eastAsia="Times New Roman" w:hAnsi="Times New Roman"/>
      <w:iCs w:val="1"/>
      <w:sz w:val="28"/>
      <w:szCs w:val="28"/>
      <w:lang w:eastAsia="ru-RU"/>
    </w:rPr>
  </w:style>
  <w:style w:type="character" w:styleId="20" w:customStyle="1">
    <w:name w:val="Заголовок 2 Знак"/>
    <w:basedOn w:val="a0"/>
    <w:link w:val="2"/>
    <w:uiPriority w:val="9"/>
    <w:semiHidden w:val="1"/>
    <w:rsid w:val="00044E58"/>
    <w:rPr>
      <w:rFonts w:ascii="Calibri Light" w:cs="Times New Roman" w:eastAsia="Times New Roman" w:hAnsi="Calibri Light"/>
      <w:color w:val="2f5496"/>
      <w:sz w:val="26"/>
      <w:szCs w:val="26"/>
      <w:lang w:eastAsia="ru-RU"/>
    </w:rPr>
  </w:style>
  <w:style w:type="character" w:styleId="30" w:customStyle="1">
    <w:name w:val="Заголовок 3 Знак"/>
    <w:basedOn w:val="a0"/>
    <w:link w:val="3"/>
    <w:uiPriority w:val="9"/>
    <w:semiHidden w:val="1"/>
    <w:rsid w:val="00044E58"/>
    <w:rPr>
      <w:rFonts w:ascii="Calibri Light" w:cs="Times New Roman" w:eastAsia="Times New Roman" w:hAnsi="Calibri Light"/>
      <w:color w:val="1f3763"/>
      <w:sz w:val="24"/>
      <w:szCs w:val="24"/>
      <w:lang w:eastAsia="ru-RU"/>
    </w:rPr>
  </w:style>
  <w:style w:type="paragraph" w:styleId="11">
    <w:name w:val="toc 1"/>
    <w:basedOn w:val="a"/>
    <w:next w:val="a"/>
    <w:autoRedefine w:val="1"/>
    <w:uiPriority w:val="39"/>
    <w:rsid w:val="00044E58"/>
    <w:pPr>
      <w:spacing w:after="120" w:before="240"/>
    </w:pPr>
    <w:rPr>
      <w:rFonts w:ascii="Calibri" w:cs="Calibri" w:hAnsi="Calibri"/>
      <w:b w:val="1"/>
      <w:bCs w:val="1"/>
      <w:sz w:val="20"/>
      <w:szCs w:val="20"/>
    </w:rPr>
  </w:style>
  <w:style w:type="paragraph" w:styleId="a3" w:customStyle="1">
    <w:basedOn w:val="a"/>
    <w:next w:val="a4"/>
    <w:unhideWhenUsed w:val="1"/>
    <w:rsid w:val="00044E58"/>
    <w:pPr>
      <w:spacing w:after="100" w:afterAutospacing="1" w:before="100" w:beforeAutospacing="1"/>
    </w:pPr>
    <w:rPr>
      <w:rFonts w:ascii="Tahoma" w:cs="Tahoma" w:hAnsi="Tahoma"/>
      <w:color w:val="3e6d8c"/>
      <w:sz w:val="16"/>
      <w:szCs w:val="16"/>
    </w:rPr>
  </w:style>
  <w:style w:type="paragraph" w:styleId="a5">
    <w:name w:val="List Paragraph"/>
    <w:basedOn w:val="a"/>
    <w:uiPriority w:val="34"/>
    <w:qFormat w:val="1"/>
    <w:rsid w:val="00044E58"/>
    <w:pPr>
      <w:spacing w:after="200" w:line="276" w:lineRule="auto"/>
      <w:ind w:left="720"/>
      <w:contextualSpacing w:val="1"/>
    </w:pPr>
    <w:rPr>
      <w:rFonts w:ascii="Calibri" w:hAnsi="Calibri"/>
      <w:sz w:val="22"/>
      <w:szCs w:val="22"/>
      <w:lang w:eastAsia="en-US"/>
    </w:rPr>
  </w:style>
  <w:style w:type="paragraph" w:styleId="a6">
    <w:name w:val="Body Text Indent"/>
    <w:basedOn w:val="a"/>
    <w:link w:val="a7"/>
    <w:rsid w:val="00044E58"/>
    <w:pPr>
      <w:spacing w:after="120"/>
      <w:ind w:left="283"/>
    </w:pPr>
  </w:style>
  <w:style w:type="character" w:styleId="a7" w:customStyle="1">
    <w:name w:val="Основной текст с отступом Знак"/>
    <w:basedOn w:val="a0"/>
    <w:link w:val="a6"/>
    <w:rsid w:val="00044E58"/>
    <w:rPr>
      <w:rFonts w:ascii="Times New Roman" w:cs="Times New Roman" w:eastAsia="Times New Roman" w:hAnsi="Times New Roman"/>
      <w:sz w:val="24"/>
      <w:szCs w:val="24"/>
      <w:lang w:eastAsia="ru-RU"/>
    </w:rPr>
  </w:style>
  <w:style w:type="paragraph" w:styleId="21">
    <w:name w:val="Body Text 2"/>
    <w:basedOn w:val="a"/>
    <w:link w:val="22"/>
    <w:rsid w:val="00044E58"/>
    <w:pPr>
      <w:spacing w:after="120" w:line="480" w:lineRule="auto"/>
    </w:pPr>
  </w:style>
  <w:style w:type="character" w:styleId="22" w:customStyle="1">
    <w:name w:val="Основной текст 2 Знак"/>
    <w:basedOn w:val="a0"/>
    <w:link w:val="21"/>
    <w:rsid w:val="00044E58"/>
    <w:rPr>
      <w:rFonts w:ascii="Times New Roman" w:cs="Times New Roman" w:eastAsia="Times New Roman" w:hAnsi="Times New Roman"/>
      <w:sz w:val="24"/>
      <w:szCs w:val="24"/>
      <w:lang w:eastAsia="ru-RU"/>
    </w:rPr>
  </w:style>
  <w:style w:type="paragraph" w:styleId="a8">
    <w:name w:val="footer"/>
    <w:basedOn w:val="a"/>
    <w:link w:val="a9"/>
    <w:uiPriority w:val="99"/>
    <w:rsid w:val="00044E58"/>
    <w:pPr>
      <w:tabs>
        <w:tab w:val="center" w:pos="4677"/>
        <w:tab w:val="right" w:pos="9355"/>
      </w:tabs>
    </w:pPr>
  </w:style>
  <w:style w:type="character" w:styleId="a9" w:customStyle="1">
    <w:name w:val="Нижний колонтитул Знак"/>
    <w:basedOn w:val="a0"/>
    <w:link w:val="a8"/>
    <w:uiPriority w:val="99"/>
    <w:rsid w:val="00044E58"/>
    <w:rPr>
      <w:rFonts w:ascii="Times New Roman" w:cs="Times New Roman" w:eastAsia="Times New Roman" w:hAnsi="Times New Roman"/>
      <w:sz w:val="24"/>
      <w:szCs w:val="24"/>
      <w:lang w:eastAsia="ru-RU"/>
    </w:rPr>
  </w:style>
  <w:style w:type="character" w:styleId="aa">
    <w:name w:val="page number"/>
    <w:basedOn w:val="a0"/>
    <w:rsid w:val="00044E58"/>
  </w:style>
  <w:style w:type="paragraph" w:styleId="ab">
    <w:name w:val="Balloon Text"/>
    <w:basedOn w:val="a"/>
    <w:link w:val="ac"/>
    <w:rsid w:val="00044E58"/>
    <w:rPr>
      <w:rFonts w:ascii="Segoe UI" w:cs="Segoe UI" w:hAnsi="Segoe UI"/>
      <w:sz w:val="18"/>
      <w:szCs w:val="18"/>
    </w:rPr>
  </w:style>
  <w:style w:type="character" w:styleId="ac" w:customStyle="1">
    <w:name w:val="Текст выноски Знак"/>
    <w:basedOn w:val="a0"/>
    <w:link w:val="ab"/>
    <w:rsid w:val="00044E58"/>
    <w:rPr>
      <w:rFonts w:ascii="Segoe UI" w:cs="Segoe UI" w:eastAsia="Times New Roman" w:hAnsi="Segoe UI"/>
      <w:sz w:val="18"/>
      <w:szCs w:val="18"/>
      <w:lang w:eastAsia="ru-RU"/>
    </w:rPr>
  </w:style>
  <w:style w:type="paragraph" w:styleId="p12" w:customStyle="1">
    <w:name w:val="p12"/>
    <w:basedOn w:val="a"/>
    <w:rsid w:val="00044E58"/>
    <w:pPr>
      <w:spacing w:after="100" w:afterAutospacing="1" w:before="100" w:beforeAutospacing="1"/>
      <w:ind w:firstLine="708"/>
      <w:jc w:val="both"/>
    </w:pPr>
  </w:style>
  <w:style w:type="paragraph" w:styleId="12" w:customStyle="1">
    <w:name w:val="Абзац списка1"/>
    <w:basedOn w:val="a"/>
    <w:rsid w:val="00044E58"/>
    <w:pPr>
      <w:spacing w:after="200" w:line="276" w:lineRule="auto"/>
      <w:ind w:left="720"/>
      <w:contextualSpacing w:val="1"/>
    </w:pPr>
    <w:rPr>
      <w:rFonts w:ascii="Calibri" w:hAnsi="Calibri"/>
      <w:sz w:val="22"/>
      <w:szCs w:val="22"/>
      <w:lang w:eastAsia="en-US"/>
    </w:rPr>
  </w:style>
  <w:style w:type="character" w:styleId="wmi-callto" w:customStyle="1">
    <w:name w:val="wmi-callto"/>
    <w:rsid w:val="00044E58"/>
    <w:rPr>
      <w:rFonts w:ascii="Times New Roman" w:cs="Times New Roman" w:hAnsi="Times New Roman" w:hint="default"/>
    </w:rPr>
  </w:style>
  <w:style w:type="paragraph" w:styleId="Default" w:customStyle="1">
    <w:name w:val="Default"/>
    <w:rsid w:val="00044E58"/>
    <w:pPr>
      <w:autoSpaceDE w:val="0"/>
      <w:autoSpaceDN w:val="0"/>
      <w:adjustRightInd w:val="0"/>
      <w:spacing w:after="0" w:line="240" w:lineRule="auto"/>
    </w:pPr>
    <w:rPr>
      <w:rFonts w:ascii="Times New Roman" w:cs="Times New Roman" w:eastAsia="Times New Roman" w:hAnsi="Times New Roman"/>
      <w:color w:val="000000"/>
      <w:sz w:val="24"/>
      <w:szCs w:val="24"/>
      <w:lang w:eastAsia="ru-RU"/>
    </w:rPr>
  </w:style>
  <w:style w:type="character" w:styleId="ad" w:customStyle="1">
    <w:name w:val="Основной текст_"/>
    <w:link w:val="13"/>
    <w:uiPriority w:val="99"/>
    <w:locked w:val="1"/>
    <w:rsid w:val="00044E58"/>
    <w:rPr>
      <w:shd w:color="auto" w:fill="ffffff" w:val="clear"/>
    </w:rPr>
  </w:style>
  <w:style w:type="paragraph" w:styleId="13" w:customStyle="1">
    <w:name w:val="Основной текст1"/>
    <w:basedOn w:val="a"/>
    <w:link w:val="ad"/>
    <w:uiPriority w:val="99"/>
    <w:rsid w:val="00044E58"/>
    <w:pPr>
      <w:shd w:color="auto" w:fill="ffffff" w:val="clear"/>
      <w:spacing w:before="480" w:line="413" w:lineRule="exact"/>
      <w:ind w:hanging="360"/>
      <w:jc w:val="both"/>
    </w:pPr>
    <w:rPr>
      <w:rFonts w:asciiTheme="minorHAnsi" w:cstheme="minorBidi" w:eastAsiaTheme="minorHAnsi" w:hAnsiTheme="minorHAnsi"/>
      <w:sz w:val="22"/>
      <w:szCs w:val="22"/>
      <w:lang w:eastAsia="en-US"/>
    </w:rPr>
  </w:style>
  <w:style w:type="paragraph" w:styleId="77" w:customStyle="1">
    <w:name w:val="загол 77"/>
    <w:basedOn w:val="a"/>
    <w:link w:val="770"/>
    <w:qFormat w:val="1"/>
    <w:rsid w:val="00044E58"/>
    <w:pPr>
      <w:keepNext w:val="1"/>
      <w:keepLines w:val="1"/>
      <w:spacing w:after="120" w:line="360" w:lineRule="auto"/>
      <w:jc w:val="center"/>
      <w:outlineLvl w:val="0"/>
    </w:pPr>
    <w:rPr>
      <w:rFonts w:eastAsia="Calibri"/>
      <w:b w:val="1"/>
      <w:sz w:val="28"/>
      <w:szCs w:val="28"/>
      <w:lang w:eastAsia="en-US"/>
    </w:rPr>
  </w:style>
  <w:style w:type="character" w:styleId="770" w:customStyle="1">
    <w:name w:val="загол 77 Знак"/>
    <w:link w:val="77"/>
    <w:rsid w:val="00044E58"/>
    <w:rPr>
      <w:rFonts w:ascii="Times New Roman" w:cs="Times New Roman" w:eastAsia="Calibri" w:hAnsi="Times New Roman"/>
      <w:b w:val="1"/>
      <w:sz w:val="28"/>
      <w:szCs w:val="28"/>
    </w:rPr>
  </w:style>
  <w:style w:type="paragraph" w:styleId="ConsPlusNormal" w:customStyle="1">
    <w:name w:val="ConsPlusNormal"/>
    <w:rsid w:val="00044E58"/>
    <w:pPr>
      <w:widowControl w:val="0"/>
      <w:autoSpaceDE w:val="0"/>
      <w:autoSpaceDN w:val="0"/>
      <w:adjustRightInd w:val="0"/>
      <w:spacing w:after="0" w:line="240" w:lineRule="auto"/>
    </w:pPr>
    <w:rPr>
      <w:rFonts w:ascii="Arial" w:cs="Arial" w:eastAsia="Arial Unicode MS" w:hAnsi="Arial"/>
      <w:sz w:val="20"/>
      <w:szCs w:val="20"/>
      <w:lang w:eastAsia="ru-RU"/>
    </w:rPr>
  </w:style>
  <w:style w:type="paragraph" w:styleId="31">
    <w:name w:val="Body Text Indent 3"/>
    <w:basedOn w:val="a"/>
    <w:link w:val="32"/>
    <w:rsid w:val="00044E58"/>
    <w:pPr>
      <w:spacing w:after="120"/>
      <w:ind w:left="283"/>
    </w:pPr>
    <w:rPr>
      <w:sz w:val="16"/>
      <w:szCs w:val="16"/>
    </w:rPr>
  </w:style>
  <w:style w:type="character" w:styleId="32" w:customStyle="1">
    <w:name w:val="Основной текст с отступом 3 Знак"/>
    <w:basedOn w:val="a0"/>
    <w:link w:val="31"/>
    <w:rsid w:val="00044E58"/>
    <w:rPr>
      <w:rFonts w:ascii="Times New Roman" w:cs="Times New Roman" w:eastAsia="Times New Roman" w:hAnsi="Times New Roman"/>
      <w:sz w:val="16"/>
      <w:szCs w:val="16"/>
      <w:lang w:eastAsia="ru-RU"/>
    </w:rPr>
  </w:style>
  <w:style w:type="table" w:styleId="ae">
    <w:name w:val="Table Grid"/>
    <w:basedOn w:val="a1"/>
    <w:rsid w:val="00044E58"/>
    <w:pPr>
      <w:spacing w:after="0" w:line="240" w:lineRule="auto"/>
    </w:pPr>
    <w:rPr>
      <w:rFonts w:ascii="Times New Roman" w:cs="Times New Roman" w:eastAsia="Times New Roman" w:hAnsi="Times New Roman"/>
      <w:sz w:val="20"/>
      <w:szCs w:val="20"/>
      <w:lang w:eastAsia="ru-RU"/>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af">
    <w:name w:val="annotation reference"/>
    <w:uiPriority w:val="99"/>
    <w:semiHidden w:val="1"/>
    <w:unhideWhenUsed w:val="1"/>
    <w:rsid w:val="00044E58"/>
    <w:rPr>
      <w:sz w:val="16"/>
      <w:szCs w:val="16"/>
    </w:rPr>
  </w:style>
  <w:style w:type="paragraph" w:styleId="af0">
    <w:name w:val="annotation text"/>
    <w:basedOn w:val="a"/>
    <w:link w:val="af1"/>
    <w:uiPriority w:val="99"/>
    <w:semiHidden w:val="1"/>
    <w:unhideWhenUsed w:val="1"/>
    <w:rsid w:val="00044E58"/>
    <w:rPr>
      <w:sz w:val="20"/>
      <w:szCs w:val="20"/>
    </w:rPr>
  </w:style>
  <w:style w:type="character" w:styleId="af1" w:customStyle="1">
    <w:name w:val="Текст примечания Знак"/>
    <w:basedOn w:val="a0"/>
    <w:link w:val="af0"/>
    <w:uiPriority w:val="99"/>
    <w:semiHidden w:val="1"/>
    <w:rsid w:val="00044E58"/>
    <w:rPr>
      <w:rFonts w:ascii="Times New Roman" w:cs="Times New Roman" w:eastAsia="Times New Roman" w:hAnsi="Times New Roman"/>
      <w:sz w:val="20"/>
      <w:szCs w:val="20"/>
      <w:lang w:eastAsia="ru-RU"/>
    </w:rPr>
  </w:style>
  <w:style w:type="paragraph" w:styleId="af2">
    <w:name w:val="annotation subject"/>
    <w:basedOn w:val="af0"/>
    <w:next w:val="af0"/>
    <w:link w:val="af3"/>
    <w:uiPriority w:val="99"/>
    <w:semiHidden w:val="1"/>
    <w:unhideWhenUsed w:val="1"/>
    <w:rsid w:val="00044E58"/>
    <w:rPr>
      <w:b w:val="1"/>
      <w:bCs w:val="1"/>
    </w:rPr>
  </w:style>
  <w:style w:type="character" w:styleId="af3" w:customStyle="1">
    <w:name w:val="Тема примечания Знак"/>
    <w:basedOn w:val="af1"/>
    <w:link w:val="af2"/>
    <w:uiPriority w:val="99"/>
    <w:semiHidden w:val="1"/>
    <w:rsid w:val="00044E58"/>
    <w:rPr>
      <w:rFonts w:ascii="Times New Roman" w:cs="Times New Roman" w:eastAsia="Times New Roman" w:hAnsi="Times New Roman"/>
      <w:b w:val="1"/>
      <w:bCs w:val="1"/>
      <w:sz w:val="20"/>
      <w:szCs w:val="20"/>
      <w:lang w:eastAsia="ru-RU"/>
    </w:rPr>
  </w:style>
  <w:style w:type="character" w:styleId="23" w:customStyle="1">
    <w:name w:val="Заголовок №2_"/>
    <w:link w:val="24"/>
    <w:uiPriority w:val="99"/>
    <w:locked w:val="1"/>
    <w:rsid w:val="00044E58"/>
    <w:rPr>
      <w:rFonts w:ascii="Times New Roman" w:hAnsi="Times New Roman"/>
      <w:shd w:color="auto" w:fill="ffffff" w:val="clear"/>
    </w:rPr>
  </w:style>
  <w:style w:type="paragraph" w:styleId="24" w:customStyle="1">
    <w:name w:val="Заголовок №2"/>
    <w:basedOn w:val="a"/>
    <w:link w:val="23"/>
    <w:uiPriority w:val="99"/>
    <w:rsid w:val="00044E58"/>
    <w:pPr>
      <w:shd w:color="auto" w:fill="ffffff" w:val="clear"/>
      <w:spacing w:after="480" w:line="240" w:lineRule="atLeast"/>
      <w:outlineLvl w:val="1"/>
    </w:pPr>
    <w:rPr>
      <w:rFonts w:cstheme="minorBidi" w:eastAsiaTheme="minorHAnsi"/>
      <w:sz w:val="22"/>
      <w:szCs w:val="22"/>
      <w:lang w:eastAsia="en-US"/>
    </w:rPr>
  </w:style>
  <w:style w:type="paragraph" w:styleId="af4">
    <w:name w:val="header"/>
    <w:basedOn w:val="a"/>
    <w:link w:val="af5"/>
    <w:uiPriority w:val="99"/>
    <w:unhideWhenUsed w:val="1"/>
    <w:rsid w:val="00044E58"/>
    <w:pPr>
      <w:tabs>
        <w:tab w:val="center" w:pos="4677"/>
        <w:tab w:val="right" w:pos="9355"/>
      </w:tabs>
    </w:pPr>
  </w:style>
  <w:style w:type="character" w:styleId="af5" w:customStyle="1">
    <w:name w:val="Верхний колонтитул Знак"/>
    <w:basedOn w:val="a0"/>
    <w:link w:val="af4"/>
    <w:uiPriority w:val="99"/>
    <w:rsid w:val="00044E58"/>
    <w:rPr>
      <w:rFonts w:ascii="Times New Roman" w:cs="Times New Roman" w:eastAsia="Times New Roman" w:hAnsi="Times New Roman"/>
      <w:sz w:val="24"/>
      <w:szCs w:val="24"/>
      <w:lang w:eastAsia="ru-RU"/>
    </w:rPr>
  </w:style>
  <w:style w:type="paragraph" w:styleId="14" w:customStyle="1">
    <w:name w:val="Мет1"/>
    <w:basedOn w:val="1"/>
    <w:link w:val="15"/>
    <w:qFormat w:val="1"/>
    <w:rsid w:val="00044E58"/>
    <w:pPr>
      <w:keepNext w:val="0"/>
      <w:spacing w:after="240" w:before="360" w:line="360" w:lineRule="auto"/>
    </w:pPr>
    <w:rPr>
      <w:b w:val="1"/>
      <w:bCs w:val="1"/>
      <w:iCs w:val="0"/>
      <w:caps w:val="1"/>
      <w:kern w:val="32"/>
      <w:sz w:val="24"/>
      <w:szCs w:val="32"/>
    </w:rPr>
  </w:style>
  <w:style w:type="character" w:styleId="15" w:customStyle="1">
    <w:name w:val="Мет1 Знак"/>
    <w:link w:val="14"/>
    <w:rsid w:val="00044E58"/>
    <w:rPr>
      <w:rFonts w:ascii="Times New Roman" w:cs="Times New Roman" w:eastAsia="Times New Roman" w:hAnsi="Times New Roman"/>
      <w:b w:val="1"/>
      <w:bCs w:val="1"/>
      <w:caps w:val="1"/>
      <w:kern w:val="32"/>
      <w:sz w:val="24"/>
      <w:szCs w:val="32"/>
      <w:lang w:eastAsia="ru-RU"/>
    </w:rPr>
  </w:style>
  <w:style w:type="paragraph" w:styleId="25" w:customStyle="1">
    <w:name w:val="Мет2"/>
    <w:basedOn w:val="1"/>
    <w:link w:val="26"/>
    <w:qFormat w:val="1"/>
    <w:rsid w:val="00044E58"/>
    <w:pPr>
      <w:spacing w:after="0" w:before="0"/>
      <w:jc w:val="right"/>
    </w:pPr>
    <w:rPr>
      <w:b w:val="1"/>
      <w:bCs w:val="1"/>
      <w:i w:val="1"/>
      <w:iCs w:val="0"/>
      <w:kern w:val="32"/>
      <w:sz w:val="24"/>
      <w:szCs w:val="24"/>
      <w:lang w:eastAsia="en-US" w:val="x-none"/>
    </w:rPr>
  </w:style>
  <w:style w:type="character" w:styleId="26" w:customStyle="1">
    <w:name w:val="Мет2 Знак"/>
    <w:link w:val="25"/>
    <w:rsid w:val="00044E58"/>
    <w:rPr>
      <w:rFonts w:ascii="Times New Roman" w:cs="Times New Roman" w:eastAsia="Times New Roman" w:hAnsi="Times New Roman"/>
      <w:b w:val="1"/>
      <w:bCs w:val="1"/>
      <w:i w:val="1"/>
      <w:kern w:val="32"/>
      <w:sz w:val="24"/>
      <w:szCs w:val="24"/>
      <w:lang w:val="x-none"/>
    </w:rPr>
  </w:style>
  <w:style w:type="character" w:styleId="af6">
    <w:name w:val="Hyperlink"/>
    <w:uiPriority w:val="99"/>
    <w:unhideWhenUsed w:val="1"/>
    <w:rsid w:val="00044E58"/>
    <w:rPr>
      <w:color w:val="0563c1"/>
      <w:u w:val="single"/>
    </w:rPr>
  </w:style>
  <w:style w:type="paragraph" w:styleId="27">
    <w:name w:val="toc 2"/>
    <w:basedOn w:val="a"/>
    <w:next w:val="a"/>
    <w:autoRedefine w:val="1"/>
    <w:uiPriority w:val="39"/>
    <w:unhideWhenUsed w:val="1"/>
    <w:rsid w:val="00044E58"/>
    <w:pPr>
      <w:spacing w:before="120"/>
      <w:ind w:left="240"/>
    </w:pPr>
    <w:rPr>
      <w:rFonts w:ascii="Calibri" w:cs="Calibri" w:hAnsi="Calibri"/>
      <w:i w:val="1"/>
      <w:iCs w:val="1"/>
      <w:sz w:val="20"/>
      <w:szCs w:val="20"/>
    </w:rPr>
  </w:style>
  <w:style w:type="paragraph" w:styleId="33">
    <w:name w:val="toc 3"/>
    <w:basedOn w:val="a"/>
    <w:next w:val="a"/>
    <w:autoRedefine w:val="1"/>
    <w:uiPriority w:val="39"/>
    <w:unhideWhenUsed w:val="1"/>
    <w:rsid w:val="00044E58"/>
    <w:pPr>
      <w:ind w:left="480"/>
    </w:pPr>
    <w:rPr>
      <w:rFonts w:ascii="Calibri" w:cs="Calibri" w:hAnsi="Calibri"/>
      <w:sz w:val="20"/>
      <w:szCs w:val="20"/>
    </w:rPr>
  </w:style>
  <w:style w:type="paragraph" w:styleId="4">
    <w:name w:val="toc 4"/>
    <w:basedOn w:val="a"/>
    <w:next w:val="a"/>
    <w:autoRedefine w:val="1"/>
    <w:uiPriority w:val="39"/>
    <w:unhideWhenUsed w:val="1"/>
    <w:rsid w:val="00044E58"/>
    <w:pPr>
      <w:ind w:left="720"/>
    </w:pPr>
    <w:rPr>
      <w:rFonts w:ascii="Calibri" w:cs="Calibri" w:hAnsi="Calibri"/>
      <w:sz w:val="20"/>
      <w:szCs w:val="20"/>
    </w:rPr>
  </w:style>
  <w:style w:type="paragraph" w:styleId="5">
    <w:name w:val="toc 5"/>
    <w:basedOn w:val="a"/>
    <w:next w:val="a"/>
    <w:autoRedefine w:val="1"/>
    <w:uiPriority w:val="39"/>
    <w:unhideWhenUsed w:val="1"/>
    <w:rsid w:val="00044E58"/>
    <w:pPr>
      <w:ind w:left="960"/>
    </w:pPr>
    <w:rPr>
      <w:rFonts w:ascii="Calibri" w:cs="Calibri" w:hAnsi="Calibri"/>
      <w:sz w:val="20"/>
      <w:szCs w:val="20"/>
    </w:rPr>
  </w:style>
  <w:style w:type="paragraph" w:styleId="6">
    <w:name w:val="toc 6"/>
    <w:basedOn w:val="a"/>
    <w:next w:val="a"/>
    <w:autoRedefine w:val="1"/>
    <w:uiPriority w:val="39"/>
    <w:unhideWhenUsed w:val="1"/>
    <w:rsid w:val="00044E58"/>
    <w:pPr>
      <w:ind w:left="1200"/>
    </w:pPr>
    <w:rPr>
      <w:rFonts w:ascii="Calibri" w:cs="Calibri" w:hAnsi="Calibri"/>
      <w:sz w:val="20"/>
      <w:szCs w:val="20"/>
    </w:rPr>
  </w:style>
  <w:style w:type="paragraph" w:styleId="7">
    <w:name w:val="toc 7"/>
    <w:basedOn w:val="a"/>
    <w:next w:val="a"/>
    <w:autoRedefine w:val="1"/>
    <w:uiPriority w:val="39"/>
    <w:unhideWhenUsed w:val="1"/>
    <w:rsid w:val="00044E58"/>
    <w:pPr>
      <w:ind w:left="1440"/>
    </w:pPr>
    <w:rPr>
      <w:rFonts w:ascii="Calibri" w:cs="Calibri" w:hAnsi="Calibri"/>
      <w:sz w:val="20"/>
      <w:szCs w:val="20"/>
    </w:rPr>
  </w:style>
  <w:style w:type="paragraph" w:styleId="8">
    <w:name w:val="toc 8"/>
    <w:basedOn w:val="a"/>
    <w:next w:val="a"/>
    <w:autoRedefine w:val="1"/>
    <w:uiPriority w:val="39"/>
    <w:unhideWhenUsed w:val="1"/>
    <w:rsid w:val="00044E58"/>
    <w:pPr>
      <w:ind w:left="1680"/>
    </w:pPr>
    <w:rPr>
      <w:rFonts w:ascii="Calibri" w:cs="Calibri" w:hAnsi="Calibri"/>
      <w:sz w:val="20"/>
      <w:szCs w:val="20"/>
    </w:rPr>
  </w:style>
  <w:style w:type="paragraph" w:styleId="9">
    <w:name w:val="toc 9"/>
    <w:basedOn w:val="a"/>
    <w:next w:val="a"/>
    <w:autoRedefine w:val="1"/>
    <w:uiPriority w:val="39"/>
    <w:unhideWhenUsed w:val="1"/>
    <w:rsid w:val="00044E58"/>
    <w:pPr>
      <w:ind w:left="1920"/>
    </w:pPr>
    <w:rPr>
      <w:rFonts w:ascii="Calibri" w:cs="Calibri" w:hAnsi="Calibri"/>
      <w:sz w:val="20"/>
      <w:szCs w:val="20"/>
    </w:rPr>
  </w:style>
  <w:style w:type="paragraph" w:styleId="a4">
    <w:name w:val="Normal (Web)"/>
    <w:basedOn w:val="a"/>
    <w:uiPriority w:val="99"/>
    <w:semiHidden w:val="1"/>
    <w:unhideWhenUsed w:val="1"/>
    <w:rsid w:val="00044E5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