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C42C9" w14:textId="77777777" w:rsidR="009B24D4" w:rsidRPr="009B24D4" w:rsidRDefault="009B24D4" w:rsidP="009B24D4">
      <w:pPr>
        <w:spacing w:before="75" w:after="75" w:line="396" w:lineRule="atLeast"/>
        <w:ind w:left="150" w:right="150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</w:pPr>
      <w:r w:rsidRPr="009B24D4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«Что такое личное страхование» </w:t>
      </w:r>
      <w:r w:rsidRPr="009B24D4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br/>
        <w:t>из серии онлайн уроков финансовой грамотности</w:t>
      </w:r>
    </w:p>
    <w:p w14:paraId="0C548BB5" w14:textId="77777777" w:rsidR="009B24D4" w:rsidRDefault="009B24D4" w:rsidP="009B24D4">
      <w:pPr>
        <w:spacing w:after="0" w:line="368" w:lineRule="atLeast"/>
        <w:jc w:val="both"/>
        <w:rPr>
          <w:rFonts w:ascii="Arial" w:eastAsia="Times New Roman" w:hAnsi="Arial" w:cs="Arial"/>
          <w:color w:val="303F50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noProof/>
          <w:color w:val="845996"/>
          <w:sz w:val="21"/>
          <w:szCs w:val="21"/>
          <w:lang w:eastAsia="ru-RU"/>
        </w:rPr>
        <w:drawing>
          <wp:inline distT="0" distB="0" distL="0" distR="0" wp14:anchorId="43F69C34" wp14:editId="66D35779">
            <wp:extent cx="3543300" cy="1990725"/>
            <wp:effectExtent l="0" t="0" r="0" b="9525"/>
            <wp:docPr id="1" name="Рисунок 1" descr="http://gel-school-3.ru/wp-content/uploads/2017/12/2017-12-05_12-14-22-372x209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l-school-3.ru/wp-content/uploads/2017/12/2017-12-05_12-14-22-372x209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24D4">
        <w:rPr>
          <w:rFonts w:ascii="Arial" w:eastAsia="Times New Roman" w:hAnsi="Arial" w:cs="Arial"/>
          <w:noProof/>
          <w:color w:val="303F50"/>
          <w:sz w:val="21"/>
          <w:szCs w:val="21"/>
          <w:lang w:eastAsia="ru-RU"/>
        </w:rPr>
        <w:drawing>
          <wp:inline distT="0" distB="0" distL="0" distR="0" wp14:anchorId="54CF9BF7" wp14:editId="3B9F38DC">
            <wp:extent cx="1628775" cy="1524000"/>
            <wp:effectExtent l="0" t="0" r="9525" b="0"/>
            <wp:docPr id="2" name="Рисунок 2" descr="https://static.tildacdn.com/tild3661-3964-4262-a237-316438353330/boy_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3661-3964-4262-a237-316438353330/boy_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ABF76" w14:textId="66598227" w:rsidR="009B24D4" w:rsidRPr="009B24D4" w:rsidRDefault="009B24D4" w:rsidP="009B24D4">
      <w:pPr>
        <w:spacing w:after="0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25 сентября в нашей школе </w:t>
      </w:r>
      <w:r w:rsidR="00837FD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для учащихся 9 класса </w:t>
      </w: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состоялся первый урок в рамках цикла онлайн уроков финансовой грамотности — </w:t>
      </w:r>
      <w:r w:rsidRPr="009B24D4">
        <w:rPr>
          <w:rFonts w:ascii="Arial" w:eastAsia="Times New Roman" w:hAnsi="Arial" w:cs="Arial"/>
          <w:b/>
          <w:bCs/>
          <w:i/>
          <w:iCs/>
          <w:color w:val="000000" w:themeColor="text1"/>
          <w:sz w:val="21"/>
          <w:szCs w:val="21"/>
          <w:lang w:eastAsia="ru-RU"/>
        </w:rPr>
        <w:t>«Инвестируй в себя или что такое личное страхование»</w:t>
      </w: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. </w:t>
      </w:r>
    </w:p>
    <w:p w14:paraId="510FCC4F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В рамках урока были освещены вопросы:</w:t>
      </w:r>
      <w:bookmarkStart w:id="0" w:name="_GoBack"/>
      <w:bookmarkEnd w:id="0"/>
    </w:p>
    <w:p w14:paraId="661DE69C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1. Страховой полис. Что такое личное страхование. Особенности страховых рисков. Правила страхования и страховые продукты.</w:t>
      </w:r>
    </w:p>
    <w:p w14:paraId="2424EECD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2. Как правильно выбрать страховые риски в зависимости от того, какая защита требуется в конкретной ситуации. Ограничения при принятии на страхование. Время действия и срок страхования. </w:t>
      </w:r>
    </w:p>
    <w:p w14:paraId="37E9F92D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3. Как определяется сумма страховой выплаты в зависимости от риска. Документы, необходимые для получения выплаты, возможность отказа в выплате. Действия при необоснованном отказе.</w:t>
      </w:r>
    </w:p>
    <w:p w14:paraId="260910DC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4. Страховой тариф. Страховая премия. Возможность отказа от договора страхования. </w:t>
      </w:r>
    </w:p>
    <w:p w14:paraId="44D895C6" w14:textId="77777777" w:rsidR="009B24D4" w:rsidRPr="009B24D4" w:rsidRDefault="009B24D4" w:rsidP="009B24D4">
      <w:pPr>
        <w:spacing w:before="195" w:after="195" w:line="368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9B24D4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5. Советы, которые тебе помогут. Выбирай надежную страховую компанию. Чем шире пакет рисков, тем объемнее защита. Читай Правила и договор страхования. Действуй согласно Правилам страхования.</w:t>
      </w:r>
    </w:p>
    <w:p w14:paraId="52688917" w14:textId="77777777" w:rsidR="005F73E1" w:rsidRDefault="005F73E1"/>
    <w:sectPr w:rsidR="005F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E1"/>
    <w:rsid w:val="005F73E1"/>
    <w:rsid w:val="00837FDD"/>
    <w:rsid w:val="009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980"/>
  <w15:chartTrackingRefBased/>
  <w15:docId w15:val="{836D3588-964B-4792-9984-54377A3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6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gel-school-3.ru/wp-content/uploads/2017/12/2017-12-05_12-14-2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2018-09-25T19:12:00Z</dcterms:created>
  <dcterms:modified xsi:type="dcterms:W3CDTF">2018-09-25T19:32:00Z</dcterms:modified>
</cp:coreProperties>
</file>