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7A" w:rsidRPr="00F00957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6D1904" wp14:editId="7B658511">
            <wp:extent cx="9251950" cy="6722699"/>
            <wp:effectExtent l="0" t="0" r="6350" b="2540"/>
            <wp:docPr id="1" name="Рисунок 1" descr="C:\Users\Admin\Desktop\rpist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ist8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957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Рабочая 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рограмма  по истории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составлена в соответствии с федеральным компонентом  государственных  образовательных стандартов основного 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истории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 в федеральный компонент государственных образовательных  стандартов 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истории,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с учетом программы  «Новая история. 7-8 классы» 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А.Я.Юдовской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Л.М.Ванюшкиной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// Программы общеобразовательных учреждений. История. Обществознание. 5-11 классы. М., «Просвещение», 2007; и  программы «История России. 6-9 классы» А.А. Данилова,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Л.Г.Косулиной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// Программы общеобразовательных учреждений. История. Обществознание. 5-11 классы. М., «Просвещение», 2007.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389">
        <w:rPr>
          <w:rFonts w:ascii="Times New Roman" w:hAnsi="Times New Roman"/>
          <w:b/>
          <w:sz w:val="28"/>
          <w:szCs w:val="28"/>
          <w:lang w:eastAsia="ru-RU"/>
        </w:rPr>
        <w:t>Изучение предмета на базовом уровне в 8 классе направлено на достижение следующих целей:</w:t>
      </w:r>
    </w:p>
    <w:p w:rsidR="00977C7A" w:rsidRPr="00E83389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воспитание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977C7A" w:rsidRPr="00E83389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освоение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977C7A" w:rsidRPr="00E83389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овладение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977C7A" w:rsidRPr="00E83389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формирование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977C7A" w:rsidRPr="00E83389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применение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E83389">
        <w:rPr>
          <w:rFonts w:ascii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E83389">
        <w:rPr>
          <w:rFonts w:ascii="Times New Roman" w:hAnsi="Times New Roman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977C7A" w:rsidRDefault="00977C7A" w:rsidP="00977C7A">
      <w:pPr>
        <w:pStyle w:val="a9"/>
        <w:tabs>
          <w:tab w:val="left" w:pos="6740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E83389">
        <w:rPr>
          <w:rFonts w:ascii="Times New Roman" w:hAnsi="Times New Roman"/>
          <w:b/>
          <w:sz w:val="28"/>
          <w:szCs w:val="28"/>
          <w:lang w:eastAsia="ru-RU"/>
        </w:rPr>
        <w:t>Задачи курса</w:t>
      </w:r>
    </w:p>
    <w:p w:rsidR="00977C7A" w:rsidRPr="00310F0E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10F0E">
        <w:rPr>
          <w:rFonts w:ascii="Times New Roman" w:hAnsi="Times New Roman"/>
          <w:sz w:val="24"/>
          <w:szCs w:val="24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977C7A" w:rsidRPr="00310F0E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10F0E">
        <w:rPr>
          <w:rFonts w:ascii="Times New Roman" w:hAnsi="Times New Roman"/>
          <w:sz w:val="24"/>
          <w:szCs w:val="24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977C7A" w:rsidRPr="00310F0E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0F0E">
        <w:rPr>
          <w:rFonts w:ascii="Times New Roman" w:hAnsi="Times New Roman"/>
          <w:sz w:val="24"/>
          <w:szCs w:val="24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10F0E">
        <w:rPr>
          <w:rFonts w:ascii="Times New Roman" w:hAnsi="Times New Roman"/>
          <w:sz w:val="24"/>
          <w:szCs w:val="24"/>
        </w:rPr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977C7A" w:rsidRPr="00F00957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0957">
        <w:rPr>
          <w:rFonts w:ascii="Times New Roman" w:hAnsi="Times New Roman"/>
          <w:b/>
          <w:sz w:val="28"/>
          <w:szCs w:val="28"/>
          <w:lang w:eastAsia="ru-RU"/>
        </w:rPr>
        <w:t xml:space="preserve">Общая характеристика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учебного </w:t>
      </w:r>
      <w:r w:rsidRPr="00F00957">
        <w:rPr>
          <w:rFonts w:ascii="Times New Roman" w:hAnsi="Times New Roman"/>
          <w:b/>
          <w:sz w:val="28"/>
          <w:szCs w:val="28"/>
          <w:lang w:eastAsia="ru-RU"/>
        </w:rPr>
        <w:t>предмета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XIX век – захватывающий по своему значению этап в истории человечества. Именно в этом столетии в Старом и Новом свете оформляется и получает свое развитие индустриальное общество. Перерастание традиционного общества, уклад которого складывался тысячелетиями,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в общество индустриальное происходит в процессе модернизации. Процесс модернизации охватывает буквально все сферы жизни общества: демографические процессы, экономику, политику, духовную жизнь.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История России этого периода, обладая определенной спецификой, рассматривается на фоне общемировых преобразований (после изучения всеобщей истории). Это время в истории нашей родины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века. Рабочая программа составлена на основе цивилизационно - гуманитарного подхода в изучении истории.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анализа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тбор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учебного материала на ступени 8 класса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В процессе обучения у учащихся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формируются яркие, эмоционально окрашенные образы различных исторических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эпох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кладывается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представление о выдающихся деятелях и ключевых событиях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прошлого.На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ступени основного общего образования изучение истории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 пространстве. Курс истории на ступени основного общего образования является частью  концентрической системы исторического образования. Основные содержательные блоки хронологического периода реализуются в рамках двух курсов – «Всеобщая история» и «История России». Данная программа предполагает их последовательное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Реализация представленной программы подразумевает широкое использование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связей. Параллельное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 воспринимать получаемую социальную информацию, осмысленно изучать многообразие  моделей поведения. Связь курсов истории и географии расширяет знания учащихся о закономерностях пространственной организации мира, закрепляет умение пользоваться статистическим и картографическим материалом.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>Следует отметить, что важную роль историческое образование играет в формировании и развитии навыков информационно-коммуникативной деятельности.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 К ним относится умения: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– передавать содержание текста в сжатом или развернутом виде в соответствии с целью учебного задания;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– проводить анализ текста, использовать различные виды чтения (ознакомительное, просмотровое, поисковое и др.);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– составлять план, тезисы конспекта;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– уверенно выражать свои мысли в монологической либо диалогической речи;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Для решения познавательных и коммуникативных задач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F00957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F00957">
        <w:rPr>
          <w:rFonts w:ascii="Times New Roman" w:hAnsi="Times New Roman"/>
          <w:sz w:val="24"/>
          <w:szCs w:val="24"/>
          <w:lang w:eastAsia="ru-RU"/>
        </w:rPr>
        <w:t>щимися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осознанно выбираться выразительные средства языка и знаковые системы (текст, таблица, схема, аудиовизуальный ряд и др.).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977C7A" w:rsidRPr="00E83389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389">
        <w:rPr>
          <w:rFonts w:ascii="Times New Roman" w:hAnsi="Times New Roman"/>
          <w:b/>
          <w:sz w:val="28"/>
          <w:szCs w:val="28"/>
          <w:lang w:eastAsia="ru-RU"/>
        </w:rPr>
        <w:t>Место предмета в учебном плане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</w:t>
      </w:r>
      <w:r>
        <w:rPr>
          <w:rFonts w:ascii="Times New Roman" w:hAnsi="Times New Roman"/>
          <w:sz w:val="24"/>
          <w:szCs w:val="24"/>
        </w:rPr>
        <w:t xml:space="preserve">оссийской Федерации отводит  в 8 классе 70 </w:t>
      </w:r>
      <w:r w:rsidRPr="00805968">
        <w:rPr>
          <w:rFonts w:ascii="Times New Roman" w:hAnsi="Times New Roman"/>
          <w:sz w:val="24"/>
          <w:szCs w:val="24"/>
        </w:rPr>
        <w:t>часов для обязательного изучения истории на ступени основного общего образования. Согласно базисному учеб</w:t>
      </w:r>
      <w:r>
        <w:rPr>
          <w:rFonts w:ascii="Times New Roman" w:hAnsi="Times New Roman"/>
          <w:sz w:val="24"/>
          <w:szCs w:val="24"/>
        </w:rPr>
        <w:t>ному плану Ершовской ООШ</w:t>
      </w:r>
      <w:r w:rsidRPr="00805968">
        <w:rPr>
          <w:rFonts w:ascii="Times New Roman" w:hAnsi="Times New Roman"/>
          <w:sz w:val="24"/>
          <w:szCs w:val="24"/>
        </w:rPr>
        <w:t xml:space="preserve"> на изучение истории </w:t>
      </w:r>
      <w:r>
        <w:rPr>
          <w:rFonts w:ascii="Times New Roman" w:hAnsi="Times New Roman"/>
          <w:sz w:val="24"/>
          <w:szCs w:val="24"/>
        </w:rPr>
        <w:t>в 8</w:t>
      </w:r>
      <w:r w:rsidRPr="0080596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лассе отводится 2 ч в неделю (68 часов за год). 24 часа</w:t>
      </w:r>
      <w:r w:rsidRPr="00805968">
        <w:rPr>
          <w:rFonts w:ascii="Times New Roman" w:hAnsi="Times New Roman"/>
          <w:sz w:val="24"/>
          <w:szCs w:val="24"/>
        </w:rPr>
        <w:t xml:space="preserve"> отводится на из</w:t>
      </w:r>
      <w:r>
        <w:rPr>
          <w:rFonts w:ascii="Times New Roman" w:hAnsi="Times New Roman"/>
          <w:sz w:val="24"/>
          <w:szCs w:val="24"/>
        </w:rPr>
        <w:t>учение Новой истории,  44 часа</w:t>
      </w:r>
      <w:r w:rsidRPr="00805968">
        <w:rPr>
          <w:rFonts w:ascii="Times New Roman" w:hAnsi="Times New Roman"/>
          <w:sz w:val="24"/>
          <w:szCs w:val="24"/>
        </w:rPr>
        <w:t xml:space="preserve"> – на историю России.</w:t>
      </w:r>
    </w:p>
    <w:p w:rsidR="00977C7A" w:rsidRPr="00310F0E" w:rsidRDefault="00977C7A" w:rsidP="00977C7A">
      <w:pPr>
        <w:pStyle w:val="a9"/>
        <w:rPr>
          <w:rFonts w:ascii="Times New Roman" w:hAnsi="Times New Roman"/>
          <w:sz w:val="24"/>
          <w:szCs w:val="24"/>
        </w:rPr>
      </w:pPr>
    </w:p>
    <w:p w:rsidR="00977C7A" w:rsidRDefault="00977C7A" w:rsidP="00977C7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E83389">
        <w:rPr>
          <w:rFonts w:ascii="Times New Roman" w:hAnsi="Times New Roman"/>
          <w:b/>
          <w:sz w:val="28"/>
          <w:szCs w:val="28"/>
          <w:lang w:eastAsia="ru-RU"/>
        </w:rPr>
        <w:t>Учебно-методический комплект: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977C7A" w:rsidRPr="00E56715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56715">
        <w:rPr>
          <w:rFonts w:ascii="Times New Roman" w:hAnsi="Times New Roman"/>
          <w:sz w:val="24"/>
          <w:szCs w:val="24"/>
        </w:rPr>
        <w:t xml:space="preserve">Программа: «История России 6-9 </w:t>
      </w:r>
      <w:proofErr w:type="spellStart"/>
      <w:r w:rsidRPr="00E56715">
        <w:rPr>
          <w:rFonts w:ascii="Times New Roman" w:hAnsi="Times New Roman"/>
          <w:sz w:val="24"/>
          <w:szCs w:val="24"/>
        </w:rPr>
        <w:t>кл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.» А.А. Данилов, </w:t>
      </w:r>
      <w:proofErr w:type="spellStart"/>
      <w:r w:rsidRPr="00E56715">
        <w:rPr>
          <w:rFonts w:ascii="Times New Roman" w:hAnsi="Times New Roman"/>
          <w:sz w:val="24"/>
          <w:szCs w:val="24"/>
        </w:rPr>
        <w:t>Л.Г.Косулина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. - М.: Просвещение, 2006; «Новая история 7-8 </w:t>
      </w:r>
      <w:proofErr w:type="spellStart"/>
      <w:r w:rsidRPr="00E56715">
        <w:rPr>
          <w:rFonts w:ascii="Times New Roman" w:hAnsi="Times New Roman"/>
          <w:sz w:val="24"/>
          <w:szCs w:val="24"/>
        </w:rPr>
        <w:t>кл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.» под редакцией А. Я. </w:t>
      </w:r>
      <w:proofErr w:type="spellStart"/>
      <w:r w:rsidRPr="00E56715">
        <w:rPr>
          <w:rFonts w:ascii="Times New Roman" w:hAnsi="Times New Roman"/>
          <w:sz w:val="24"/>
          <w:szCs w:val="24"/>
        </w:rPr>
        <w:t>Юдовской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 и Л. М. Ванюшкиной. - М.: Просвещение, 2006.</w:t>
      </w:r>
    </w:p>
    <w:p w:rsidR="00977C7A" w:rsidRPr="00E56715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56715">
        <w:rPr>
          <w:rFonts w:ascii="Times New Roman" w:hAnsi="Times New Roman"/>
          <w:sz w:val="24"/>
          <w:szCs w:val="24"/>
        </w:rPr>
        <w:t xml:space="preserve">А.А.Данилов, </w:t>
      </w:r>
      <w:r w:rsidRPr="00E56715">
        <w:rPr>
          <w:rFonts w:ascii="Times New Roman" w:hAnsi="Times New Roman"/>
          <w:spacing w:val="-8"/>
          <w:sz w:val="24"/>
          <w:szCs w:val="24"/>
        </w:rPr>
        <w:t>Л. Г. Косулина.</w:t>
      </w:r>
      <w:r>
        <w:rPr>
          <w:rFonts w:ascii="Times New Roman" w:hAnsi="Times New Roman"/>
          <w:sz w:val="24"/>
          <w:szCs w:val="24"/>
        </w:rPr>
        <w:t xml:space="preserve"> История России: конца Х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век: учебник для 8</w:t>
      </w:r>
      <w:r w:rsidRPr="00E56715">
        <w:rPr>
          <w:rFonts w:ascii="Times New Roman" w:hAnsi="Times New Roman"/>
          <w:sz w:val="24"/>
          <w:szCs w:val="24"/>
        </w:rPr>
        <w:t xml:space="preserve"> классов общеоб</w:t>
      </w:r>
      <w:r w:rsidRPr="00E56715">
        <w:rPr>
          <w:rFonts w:ascii="Times New Roman" w:hAnsi="Times New Roman"/>
          <w:spacing w:val="-8"/>
          <w:sz w:val="24"/>
          <w:szCs w:val="24"/>
        </w:rPr>
        <w:t>разовательных учреждений</w:t>
      </w:r>
      <w:proofErr w:type="gramStart"/>
      <w:r w:rsidRPr="00E56715">
        <w:rPr>
          <w:rFonts w:ascii="Times New Roman" w:hAnsi="Times New Roman"/>
          <w:spacing w:val="-8"/>
          <w:sz w:val="24"/>
          <w:szCs w:val="24"/>
        </w:rPr>
        <w:t xml:space="preserve"> .</w:t>
      </w:r>
      <w:proofErr w:type="gramEnd"/>
      <w:r w:rsidRPr="00E56715">
        <w:rPr>
          <w:rFonts w:ascii="Times New Roman" w:hAnsi="Times New Roman"/>
          <w:spacing w:val="-8"/>
          <w:sz w:val="24"/>
          <w:szCs w:val="24"/>
        </w:rPr>
        <w:t xml:space="preserve">- М., Просвещение, </w:t>
      </w:r>
      <w:r w:rsidRPr="00E56715">
        <w:rPr>
          <w:rFonts w:ascii="Times New Roman" w:hAnsi="Times New Roman"/>
          <w:sz w:val="24"/>
          <w:szCs w:val="24"/>
        </w:rPr>
        <w:t>2013.</w:t>
      </w:r>
    </w:p>
    <w:p w:rsidR="00977C7A" w:rsidRPr="00E56715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4. </w:t>
      </w:r>
      <w:proofErr w:type="spellStart"/>
      <w:r w:rsidRPr="00E56715">
        <w:rPr>
          <w:rFonts w:ascii="Times New Roman" w:hAnsi="Times New Roman"/>
          <w:spacing w:val="-8"/>
          <w:sz w:val="24"/>
          <w:szCs w:val="24"/>
        </w:rPr>
        <w:t>А.Я.Юдовская</w:t>
      </w:r>
      <w:proofErr w:type="spellEnd"/>
      <w:r w:rsidRPr="00E56715">
        <w:rPr>
          <w:rFonts w:ascii="Times New Roman" w:hAnsi="Times New Roman"/>
          <w:spacing w:val="-8"/>
          <w:sz w:val="24"/>
          <w:szCs w:val="24"/>
        </w:rPr>
        <w:t xml:space="preserve">, </w:t>
      </w:r>
      <w:r w:rsidRPr="00E56715">
        <w:rPr>
          <w:rFonts w:ascii="Times New Roman" w:hAnsi="Times New Roman"/>
          <w:sz w:val="24"/>
          <w:szCs w:val="24"/>
        </w:rPr>
        <w:t>А. А. Баранов, Л. М. Ванюшкина.</w:t>
      </w:r>
      <w:r w:rsidRPr="00E56715">
        <w:rPr>
          <w:rFonts w:ascii="Times New Roman" w:hAnsi="Times New Roman"/>
          <w:spacing w:val="-8"/>
          <w:sz w:val="24"/>
          <w:szCs w:val="24"/>
        </w:rPr>
        <w:t xml:space="preserve"> Всеобщая ист</w:t>
      </w:r>
      <w:r>
        <w:rPr>
          <w:rFonts w:ascii="Times New Roman" w:hAnsi="Times New Roman"/>
          <w:spacing w:val="-8"/>
          <w:sz w:val="24"/>
          <w:szCs w:val="24"/>
        </w:rPr>
        <w:t>ория. История Нового времени, 1800-1913</w:t>
      </w:r>
      <w:r w:rsidRPr="00E56715">
        <w:rPr>
          <w:rFonts w:ascii="Times New Roman" w:hAnsi="Times New Roman"/>
          <w:spacing w:val="-8"/>
          <w:sz w:val="24"/>
          <w:szCs w:val="24"/>
        </w:rPr>
        <w:t xml:space="preserve"> гг.: учебник </w:t>
      </w:r>
      <w:r>
        <w:rPr>
          <w:rFonts w:ascii="Times New Roman" w:hAnsi="Times New Roman"/>
          <w:sz w:val="24"/>
          <w:szCs w:val="24"/>
        </w:rPr>
        <w:t>для 8</w:t>
      </w:r>
      <w:r w:rsidRPr="00E56715">
        <w:rPr>
          <w:rFonts w:ascii="Times New Roman" w:hAnsi="Times New Roman"/>
          <w:sz w:val="24"/>
          <w:szCs w:val="24"/>
        </w:rPr>
        <w:t xml:space="preserve"> классов общеобразовательных учреждений.- М.: Просвещение, 2011.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5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715">
        <w:rPr>
          <w:rFonts w:ascii="Times New Roman" w:hAnsi="Times New Roman"/>
          <w:sz w:val="24"/>
          <w:szCs w:val="24"/>
        </w:rPr>
        <w:t>К.А.Соловьёв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715">
        <w:rPr>
          <w:rFonts w:ascii="Times New Roman" w:hAnsi="Times New Roman"/>
          <w:sz w:val="24"/>
          <w:szCs w:val="24"/>
        </w:rPr>
        <w:t>Б.Н.Серов</w:t>
      </w:r>
      <w:proofErr w:type="spellEnd"/>
      <w:r w:rsidRPr="00E56715">
        <w:rPr>
          <w:rFonts w:ascii="Times New Roman" w:hAnsi="Times New Roman"/>
          <w:sz w:val="24"/>
          <w:szCs w:val="24"/>
        </w:rPr>
        <w:t>. Поурочные разраб</w:t>
      </w:r>
      <w:r>
        <w:rPr>
          <w:rFonts w:ascii="Times New Roman" w:hAnsi="Times New Roman"/>
          <w:sz w:val="24"/>
          <w:szCs w:val="24"/>
        </w:rPr>
        <w:t>отки по истории России: конец 18 – 19 век. 8</w:t>
      </w:r>
      <w:r w:rsidRPr="00E56715">
        <w:rPr>
          <w:rFonts w:ascii="Times New Roman" w:hAnsi="Times New Roman"/>
          <w:sz w:val="24"/>
          <w:szCs w:val="24"/>
        </w:rPr>
        <w:t xml:space="preserve"> класс. – ВАКО, 2006.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Юдовская А.Я. Поурочные разработки к учебнику «Новая история»: 1800-1913: 8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.: Пособие для учителя / А.Я.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Юдовская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, Л.М. Ванюшкина. – М.: Просвещение, 2002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Юдовская А.Я., Ванюшкина Л.М. Рабочая тетрадь по новой истории. 1800-1913. 8 класс.- М.: Просвещение.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F00957">
        <w:rPr>
          <w:rFonts w:ascii="Times New Roman" w:hAnsi="Times New Roman"/>
          <w:sz w:val="24"/>
          <w:szCs w:val="24"/>
          <w:lang w:eastAsia="ru-RU"/>
        </w:rPr>
        <w:t>А.А. Данилов, Л.Г. Косулина. Рабочая тетрадь к учебнику «История России» XIX в.: 8 класс.- М.: Просвещение, 2008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9.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Колганова Е.В., Сумарокова Н.В. Поурочные разработки по истории России XIX в. 8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/ Под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науч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ед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Б.Н. Серова. – М.: ВАКО, 2005.</w:t>
      </w: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6715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977C7A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8152"/>
        <w:gridCol w:w="2668"/>
        <w:gridCol w:w="3236"/>
      </w:tblGrid>
      <w:tr w:rsidR="00977C7A" w:rsidRPr="00917010" w:rsidTr="00514228">
        <w:tc>
          <w:tcPr>
            <w:tcW w:w="0" w:type="auto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52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68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Количество часов рабочей программы</w:t>
            </w:r>
          </w:p>
        </w:tc>
        <w:tc>
          <w:tcPr>
            <w:tcW w:w="3236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77C7A" w:rsidRPr="00917010" w:rsidTr="00514228">
        <w:tc>
          <w:tcPr>
            <w:tcW w:w="8882" w:type="dxa"/>
            <w:gridSpan w:val="2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 xml:space="preserve">Новая история </w:t>
            </w:r>
          </w:p>
        </w:tc>
        <w:tc>
          <w:tcPr>
            <w:tcW w:w="2668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C7A" w:rsidRPr="00917010" w:rsidTr="00514228">
        <w:tc>
          <w:tcPr>
            <w:tcW w:w="730" w:type="dxa"/>
          </w:tcPr>
          <w:p w:rsidR="00977C7A" w:rsidRPr="00346BCF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6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2" w:type="dxa"/>
          </w:tcPr>
          <w:p w:rsidR="00977C7A" w:rsidRPr="00346BCF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6BC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68" w:type="dxa"/>
          </w:tcPr>
          <w:p w:rsidR="00977C7A" w:rsidRPr="00346BCF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46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C7A" w:rsidRPr="00917010" w:rsidTr="00514228">
        <w:tc>
          <w:tcPr>
            <w:tcW w:w="730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2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Глава 1 Становление индустриального общества</w:t>
            </w:r>
          </w:p>
        </w:tc>
        <w:tc>
          <w:tcPr>
            <w:tcW w:w="2668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C7A" w:rsidRPr="00917010" w:rsidTr="00514228">
        <w:tc>
          <w:tcPr>
            <w:tcW w:w="730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52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Глава 2 Строительство новой Европы</w:t>
            </w:r>
          </w:p>
        </w:tc>
        <w:tc>
          <w:tcPr>
            <w:tcW w:w="2668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7C7A" w:rsidRPr="00917010" w:rsidTr="00514228">
        <w:tc>
          <w:tcPr>
            <w:tcW w:w="730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2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3 Страны Западной Европы  на рубеже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вв. Успехи и проблемы индустриального общества.</w:t>
            </w:r>
          </w:p>
        </w:tc>
        <w:tc>
          <w:tcPr>
            <w:tcW w:w="2668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C7A" w:rsidRPr="00917010" w:rsidTr="00514228">
        <w:tc>
          <w:tcPr>
            <w:tcW w:w="730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2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Глава 4</w:t>
            </w:r>
            <w:proofErr w:type="gramStart"/>
            <w:r w:rsidRPr="00EA506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506C">
              <w:rPr>
                <w:rFonts w:ascii="Times New Roman" w:hAnsi="Times New Roman"/>
                <w:sz w:val="24"/>
                <w:szCs w:val="24"/>
              </w:rPr>
              <w:t>ве Америки</w:t>
            </w:r>
          </w:p>
        </w:tc>
        <w:tc>
          <w:tcPr>
            <w:tcW w:w="2668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C7A" w:rsidRPr="00917010" w:rsidTr="00514228">
        <w:tc>
          <w:tcPr>
            <w:tcW w:w="730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2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5 Традиционные общества в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 веке, новый этап колониализма</w:t>
            </w:r>
          </w:p>
        </w:tc>
        <w:tc>
          <w:tcPr>
            <w:tcW w:w="2668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C7A" w:rsidRPr="00917010" w:rsidTr="00514228">
        <w:tc>
          <w:tcPr>
            <w:tcW w:w="730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2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6 Международные отношения в конце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начале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Start"/>
            <w:r w:rsidRPr="00EA50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68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vAlign w:val="center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7C7A" w:rsidRPr="00917010" w:rsidTr="00514228">
        <w:tc>
          <w:tcPr>
            <w:tcW w:w="8882" w:type="dxa"/>
            <w:gridSpan w:val="2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2668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C7A" w:rsidRPr="00917010" w:rsidTr="00514228">
        <w:tc>
          <w:tcPr>
            <w:tcW w:w="730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52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1 Россия в первой половине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50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68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36" w:type="dxa"/>
          </w:tcPr>
          <w:p w:rsidR="00977C7A" w:rsidRPr="00346BCF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7C7A" w:rsidRPr="00917010" w:rsidTr="00514228">
        <w:tc>
          <w:tcPr>
            <w:tcW w:w="0" w:type="auto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52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2 Россия во второй половине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</w:p>
        </w:tc>
        <w:tc>
          <w:tcPr>
            <w:tcW w:w="2668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36" w:type="dxa"/>
          </w:tcPr>
          <w:p w:rsidR="00977C7A" w:rsidRPr="00346BCF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7C7A" w:rsidRPr="00917010" w:rsidTr="00514228">
        <w:tc>
          <w:tcPr>
            <w:tcW w:w="8882" w:type="dxa"/>
            <w:gridSpan w:val="2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68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36" w:type="dxa"/>
          </w:tcPr>
          <w:p w:rsidR="00977C7A" w:rsidRPr="00EA506C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7C7A" w:rsidRPr="00F1653F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77C7A" w:rsidRPr="00F1653F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1653F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977C7A" w:rsidRPr="00F1653F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>«Новая история 1800 – 1913гг.» (24 ч)</w:t>
      </w:r>
    </w:p>
    <w:p w:rsidR="00977C7A" w:rsidRPr="00F1653F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 xml:space="preserve">Введение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черты индустриального общества: господство товарного производства и рыночных отношений,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конкуренция, быстрая техническая модернизация. Завершение промышленного переворота.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1653F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 1. Становление индустриального общества.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Индустриальные революции: достижения и проблемы. 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Усиление процесса концентрации производства и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капиталов. Возрастание роли банков. Формы слияния предприятий. Корпорации и монополии. Монополистический капитализм или империализм и его черты.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Индустриальное общество. Изменения в структуре населения индустриального общества.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Человек в изменившемся мире: материальная культура и повседневность. Новые условия быта. Изменения моды, новые развлечения.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Наука в XIX в. Открытия в области математики, физики, химии, биологии, медицины. Наука на службе человека.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Искусство в поисках новой картины мира. Развитие живописи, музыки, архитектуры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Идейные течения в обществознании. Либерализм и консерватизм. Социалистические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учения первой половины XIX в.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Бернштейн. I Интернационал</w:t>
      </w:r>
    </w:p>
    <w:p w:rsidR="00977C7A" w:rsidRPr="00F1653F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>Тема 2. Строительство новой Европы.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 Разгром империи. Венский конгресс. Священный союз и европейский порядок. Решения Венского конгресса как основа новой системы международных отношений.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Англия в первой половине XIX в. Политическая борьба. Парламентская реформа 1832 г. Установление законченного парламентского режима. Чартистское движение. Англия –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«мастерская мира». От чартизма к «почтительности». Внешняя политика Англии.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Франция: экономическая жизнь и политическое устройство после реставрации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Бурбонов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. Революции 1830 г. Кризис Июльской монархии. Выступление лионских ткачей.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Французская революция 1848 г. и Вторая империя.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Германия на пути к единству. Вильгельм 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Садове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Образование Северо-Германского союза.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Борьба за независимость и национальное объединение Италии. К.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Кавур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Революционная деятельность Д. Гарибальди и политика Д. Мадзини. Национальное объединение Италии.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Франко-Прусская война и Парижская коммуна. Падение второй империи.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</w:r>
    </w:p>
    <w:p w:rsidR="00977C7A" w:rsidRPr="00E44A42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3. Страны Западной Европы на рубеже XIX – XX вв. Успехи и проблемы индустриального общества.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>Германская империя.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-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Создание Британской империи. Конец Викторианской эпохи. 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Рождение лейбористской партии Д.Р. Макдональд. Реформы во имя классового мира. Дэвид Ллойд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Джордж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ретья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республика во Франции. Особенности экономического развития. От свободной конкуренции к капитализму организованному. Усиленный вывоз капитала. Особенности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политического развития. Демократические реформы. Франция – первое советское государство среди европейских государств. Коррупция государственного аппарата. Дело Дрейфуса. Движение протеста. Создание колониальной империи. Реваншизм и подготовка к войне.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Италия: время реформ и колониальных захватов. 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Джолитти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Внешняя политика. Колониальные войны.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Австро-Венгрия. 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Особенности политического устройства. Национальный вопрос. Начало промышленной революции. Внешняя политика.</w:t>
      </w:r>
    </w:p>
    <w:p w:rsidR="00977C7A" w:rsidRPr="00E44A42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4. Две Америки.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США в XIX в. модернизация, отмена рабства и сохранение республики. 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Нарастание конфликта между Севером и Югом. Авраам Линкольн - президент, сохранивший целостность государства. Мятеж Юга. Гражданская война. Отмена рабства. Закон о гомстедах. Победа северян. США: империализм и вступление в мировую политику. Особенности экономического развития страны после гражданской войны. «Фермер чувствует себя покинутым». Господство трестов.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 Латинская Америка. Национально-освободительная борьба народов Латинской Америки. С.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977C7A" w:rsidRPr="00E44A42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5. Традиционные общества в XIX в.: новый этап колониализма.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Япония. Кризис традиционализма. Насильственное «открытие» Японии европейскими державами. Революция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Мэйдзи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национализму. Колониальная политика.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Китай. Насильственное «открытие» Китая. Движение тайпинов – попытка воплотить утопию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 Индия. Особенности колониального режима в Индии. Насильственное разрушение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традиционного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общества. Восстание 1857-1859 гг. Аграрное перенаселение страны, голод и эпидемии. ИНК: «умеренные» и «крайние».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Балгангадхар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Тилак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Европейская колонизация Африки. Восстание гетеро и готтентотов. </w:t>
      </w:r>
    </w:p>
    <w:p w:rsidR="00977C7A" w:rsidRPr="00E44A42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6. Международные отношения в конце XIX – начале XX веков.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Отсутствие системы европейского равновесия в XIX в. Начало распада Османской империи. 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соперничество. Антанта. Первые империалистические войны. Балканские войны – пролог Первой мировой войны. Пацифистское движение. II Интернационал против войн и политики гонки вооружений.</w:t>
      </w:r>
    </w:p>
    <w:p w:rsidR="00977C7A" w:rsidRPr="00F1653F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 xml:space="preserve"> «Исто</w:t>
      </w:r>
      <w:r>
        <w:rPr>
          <w:rFonts w:ascii="Times New Roman" w:hAnsi="Times New Roman"/>
          <w:b/>
          <w:sz w:val="24"/>
          <w:szCs w:val="24"/>
          <w:lang w:eastAsia="ru-RU"/>
        </w:rPr>
        <w:t>рия России 1800 – 1900 гг.»  (44</w:t>
      </w:r>
      <w:r w:rsidRPr="00F1653F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977C7A" w:rsidRPr="00E44A42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1. Россия в первой половине XIX века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Россия на рубеже веков.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Территория. Население. Сословия. Экономический строй. Политический строй.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Внутренняя политика в 1801—1806 гг.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Переворот 11 марта 1801 г. и первые преобразования. Александр I. Проект Ф.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Лагарпа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«Негласный комитет». Указ о «вольных хлебопашцах». Реформа народного просвещения. Аграрная реформа в Прибалтике.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Внешняя политика в 1801—1812 гг.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Международное положение России в начале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Тильзитский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мир 1807 г. и его последствия. Присоединение к России Финляндии. Разрыв русско-французского союза.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Реформы М. М. Сперанского. Личность реформатора. «Введение к уложению государственных законов». Учреждение Государственного совета. Экономические реформы. Отставка Сперанского: причины и последствия.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Отечественная война 1812 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Начало войны. Планы и силы сторон. Смоленское сражение. Назначение М. И. Кутузова главнокомандующим. Бородинское сражение и его значение.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Тарутинский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маневр. Партизанское движение. Гибель «великой армии» Наполеона. Освобождение России от захватчиков.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lastRenderedPageBreak/>
        <w:t xml:space="preserve">Заграничный поход русской армии. Внешняя политика России в 1813—1825 </w:t>
      </w:r>
      <w:proofErr w:type="spellStart"/>
      <w:r w:rsidRPr="00A17860">
        <w:rPr>
          <w:rFonts w:ascii="Times New Roman" w:hAnsi="Times New Roman"/>
          <w:i/>
          <w:sz w:val="24"/>
          <w:szCs w:val="24"/>
          <w:lang w:eastAsia="ru-RU"/>
        </w:rPr>
        <w:t>гг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I. Россия и Америка. Россия —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мировая держава.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Внутренняя политика в 1814—1825 гг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Причины изменения внутриполитического курса Александра I. Польская конституция. «Уставная грамота Российской империи» Н. Н. Новосильцева. Усиление политической реакции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в начале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20-х гг. Основные итоги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внутренней политики Александра I.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Социально-экономическое развитие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Экономический кризис 1812—1815 гг. Аграрный проект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А.А.Аракчеева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Проект крестьянской реформы Д. А. Гурьева. Развитие промышленности и торговли.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Общественные движения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Предпосылки возникновения и идейные основы общественных движений. Тайные масонские организации. Союз спасения. Союз благоденствия. Южное и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Северное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общества. Программные проекты П. И. Пестеля и Н. М. Муравьева. Власть и общественные движения.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Династический кризис 1825 г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Восстание декабристов.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Смерть Александра I и династический кризис. Восстание 14 декабря 1825 г. и его значение. Восстание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Черниговского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полка на Украине. Историческое значение и последствия восстания декабристов.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Внутренняя политика Николая I.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Российской империи. Русская православная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церковь и государство. Усиление борьбы с революционными настроениями. III отделение царской канцелярии.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Социально-экономическое развитие.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 Ф.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Канкрина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Реформа управления государственными крестьянами П. Д. Киселева. Рост городов.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Внешняя политика в 1826—1849 гг.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Участие России в подавлении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революционных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движений в европейских странах. Русско-иранская война 1826—1828 гг. Русско-турецкая война 1828 — 1829 гг. Обострение русско-английских противоречий. Россия и Центральная Азия. Восточный вопрос во внешней политике России.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Народы России</w:t>
      </w:r>
      <w:r>
        <w:rPr>
          <w:rFonts w:ascii="Times New Roman" w:hAnsi="Times New Roman"/>
          <w:sz w:val="24"/>
          <w:szCs w:val="24"/>
          <w:lang w:eastAsia="ru-RU"/>
        </w:rPr>
        <w:t>. Национальная политика самодержавия. Польский вопрос. Кавказская война. Мюридизм. Имамат. Движение Шамиля.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Общественное движение 30—50-х гг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Особенности общественного движения 30—50-х гг. Консервативное движение. Теория «официальной народности» С. С. Уварова. Либеральное 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движение. Западники. Т. Н. Грановский. С. М. Соловьев.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lastRenderedPageBreak/>
        <w:t>Крымская война 1853—1856 гг</w:t>
      </w:r>
      <w:r w:rsidRPr="00F00957">
        <w:rPr>
          <w:rFonts w:ascii="Times New Roman" w:hAnsi="Times New Roman"/>
          <w:sz w:val="24"/>
          <w:szCs w:val="24"/>
          <w:lang w:eastAsia="ru-RU"/>
        </w:rPr>
        <w:t>. Обострение восточного вопроса. Цели, силы и планы сторон. Основные этапы войны. Оборона Севастополя. П. С. Нахимов, В. А. Корнилов. Кавказский фронт. Парижский мир 1856 г. Итоги войны.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Развитие образования в первой половине XIX в.,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его сословный характер.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Научные открытия.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Открытия в биологии И. А.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Двигуб-ского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, И. Е.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Дядьковского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, К. М. Бэра. Н. И. Пирогов и развитие военно-полевой хирургии. Пулковская обсерватория.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Математические открытия М. В. Остроградского и Н. И. Лобачевского. Вклад в развитие физики Б. С. Якоби и Э. X. Ленца. А. А. Воскресенский, Н. Н. Зинин и развитие органической химии.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Русские первооткрыватели и путешественники.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Кругосветные экспедиции И. Ф. </w:t>
      </w:r>
    </w:p>
    <w:p w:rsidR="00977C7A" w:rsidRPr="00A17860" w:rsidRDefault="00977C7A" w:rsidP="00977C7A">
      <w:pPr>
        <w:pStyle w:val="a9"/>
        <w:rPr>
          <w:rFonts w:ascii="Times New Roman" w:hAnsi="Times New Roman"/>
          <w:i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Крузенштерна и Ю. Ф. Лисянского, Ф. Ф. Беллинсгаузена и М. П. Лазарева. Открытие Антарктиды. Дальневосточные экспедиции Г. И.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Невельского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и Е. В. Путятина. Русское географическое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общество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ультура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первой половины XIX в.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 xml:space="preserve">Особенности и основные стили в художественной </w:t>
      </w:r>
    </w:p>
    <w:p w:rsidR="00977C7A" w:rsidRPr="00A17860" w:rsidRDefault="00977C7A" w:rsidP="00977C7A">
      <w:pPr>
        <w:pStyle w:val="a9"/>
        <w:rPr>
          <w:rFonts w:ascii="Times New Roman" w:hAnsi="Times New Roman"/>
          <w:i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культуре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Романтизм, классицизм, реализм.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Литература</w:t>
      </w:r>
      <w:r w:rsidRPr="00F00957">
        <w:rPr>
          <w:rFonts w:ascii="Times New Roman" w:hAnsi="Times New Roman"/>
          <w:sz w:val="24"/>
          <w:szCs w:val="24"/>
          <w:lang w:eastAsia="ru-RU"/>
        </w:rPr>
        <w:t>. В. А. Жуковский. К. Ф. Рылеев. А. И. Одоевский. Золотой век русской поэзии. Критический ре</w:t>
      </w:r>
      <w:r>
        <w:rPr>
          <w:rFonts w:ascii="Times New Roman" w:hAnsi="Times New Roman"/>
          <w:sz w:val="24"/>
          <w:szCs w:val="24"/>
          <w:lang w:eastAsia="ru-RU"/>
        </w:rPr>
        <w:t>ализм. Драматургические произве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дения.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Театр. Музыка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Становление русской национальной музыкальной школы.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 xml:space="preserve">Живопись. </w:t>
      </w:r>
    </w:p>
    <w:p w:rsidR="00977C7A" w:rsidRPr="00F00957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Архитектура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Культура народов Российской империи.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Взаимное обогащение культур.</w:t>
      </w:r>
    </w:p>
    <w:p w:rsidR="00977C7A" w:rsidRPr="00E44A42" w:rsidRDefault="00977C7A" w:rsidP="00977C7A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2. Россия во второй половине XIX века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Отмена крепостного права. </w:t>
      </w:r>
      <w:r w:rsidRPr="00A84D53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к началу 60-х гг. </w:t>
      </w:r>
      <w:r w:rsidRPr="00A84D53">
        <w:rPr>
          <w:rFonts w:ascii="Times New Roman" w:hAnsi="Times New Roman"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sz w:val="24"/>
          <w:szCs w:val="24"/>
        </w:rPr>
        <w:t xml:space="preserve"> в. Настроения в обще</w:t>
      </w:r>
      <w:r w:rsidRPr="00A84D53">
        <w:rPr>
          <w:rFonts w:ascii="Times New Roman" w:hAnsi="Times New Roman"/>
          <w:sz w:val="24"/>
          <w:szCs w:val="24"/>
        </w:rPr>
        <w:softHyphen/>
        <w:t xml:space="preserve">стве. Личность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sz w:val="24"/>
          <w:szCs w:val="24"/>
        </w:rPr>
        <w:t>. Начало правления Александ</w:t>
      </w:r>
      <w:r w:rsidRPr="00A84D53">
        <w:rPr>
          <w:rFonts w:ascii="Times New Roman" w:hAnsi="Times New Roman"/>
          <w:sz w:val="24"/>
          <w:szCs w:val="24"/>
        </w:rPr>
        <w:softHyphen/>
        <w:t xml:space="preserve">ра </w:t>
      </w:r>
      <w:r w:rsidRPr="00A84D53">
        <w:rPr>
          <w:rFonts w:ascii="Times New Roman" w:hAnsi="Times New Roman"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sz w:val="24"/>
          <w:szCs w:val="24"/>
        </w:rPr>
        <w:t>. Смягчение политического режима. Предпосылки и при</w:t>
      </w:r>
      <w:r w:rsidRPr="00A84D53">
        <w:rPr>
          <w:rFonts w:ascii="Times New Roman" w:hAnsi="Times New Roman"/>
          <w:sz w:val="24"/>
          <w:szCs w:val="24"/>
        </w:rPr>
        <w:softHyphen/>
        <w:t>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Либеральные реформы 60</w:t>
      </w:r>
      <w:r w:rsidRPr="00A84D53">
        <w:rPr>
          <w:rFonts w:ascii="Times New Roman" w:hAnsi="Times New Roman"/>
          <w:sz w:val="24"/>
          <w:szCs w:val="24"/>
        </w:rPr>
        <w:t>—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70-х гг. </w:t>
      </w:r>
      <w:r w:rsidRPr="00A84D53">
        <w:rPr>
          <w:rFonts w:ascii="Times New Roman" w:hAnsi="Times New Roman"/>
          <w:sz w:val="24"/>
          <w:szCs w:val="24"/>
        </w:rPr>
        <w:t>Земская и городская реформы. Создание местного самоуправления. Судебная ре</w:t>
      </w:r>
      <w:r w:rsidRPr="00A84D53">
        <w:rPr>
          <w:rFonts w:ascii="Times New Roman" w:hAnsi="Times New Roman"/>
          <w:sz w:val="24"/>
          <w:szCs w:val="24"/>
        </w:rPr>
        <w:softHyphen/>
        <w:t>форма. Военные реформы. Реформы в области просвещения. Цензурные правила. Значение реформ. Незавершенность ре</w:t>
      </w:r>
      <w:r w:rsidRPr="00A84D53">
        <w:rPr>
          <w:rFonts w:ascii="Times New Roman" w:hAnsi="Times New Roman"/>
          <w:sz w:val="24"/>
          <w:szCs w:val="24"/>
        </w:rPr>
        <w:softHyphen/>
        <w:t>форм. Борьба консервативной и либеральной группировок в правительстве на рубеже 70—</w:t>
      </w:r>
      <w:r>
        <w:rPr>
          <w:rFonts w:ascii="Times New Roman" w:hAnsi="Times New Roman"/>
          <w:sz w:val="24"/>
          <w:szCs w:val="24"/>
        </w:rPr>
        <w:t xml:space="preserve">80-х гг. «Конституция» М. Т. </w:t>
      </w:r>
      <w:proofErr w:type="spellStart"/>
      <w:r>
        <w:rPr>
          <w:rFonts w:ascii="Times New Roman" w:hAnsi="Times New Roman"/>
          <w:sz w:val="24"/>
          <w:szCs w:val="24"/>
        </w:rPr>
        <w:t>Ло</w:t>
      </w:r>
      <w:r w:rsidRPr="00A84D53">
        <w:rPr>
          <w:rFonts w:ascii="Times New Roman" w:hAnsi="Times New Roman"/>
          <w:sz w:val="24"/>
          <w:szCs w:val="24"/>
        </w:rPr>
        <w:t>рис</w:t>
      </w:r>
      <w:proofErr w:type="spellEnd"/>
      <w:r w:rsidRPr="00A84D53">
        <w:rPr>
          <w:rFonts w:ascii="Times New Roman" w:hAnsi="Times New Roman"/>
          <w:sz w:val="24"/>
          <w:szCs w:val="24"/>
        </w:rPr>
        <w:t>-Меликова.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Национальный вопрос в царствование Александра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84D53">
        <w:rPr>
          <w:rFonts w:ascii="Times New Roman" w:hAnsi="Times New Roman"/>
          <w:sz w:val="24"/>
          <w:szCs w:val="24"/>
        </w:rPr>
        <w:t>Польское восстание 1863 г. Рост национального самосознания на Украине и в Белорусс</w:t>
      </w:r>
      <w:r>
        <w:rPr>
          <w:rFonts w:ascii="Times New Roman" w:hAnsi="Times New Roman"/>
          <w:sz w:val="24"/>
          <w:szCs w:val="24"/>
        </w:rPr>
        <w:t>ии. Усиление русификаторской по</w:t>
      </w:r>
      <w:r w:rsidRPr="00A84D53">
        <w:rPr>
          <w:rFonts w:ascii="Times New Roman" w:hAnsi="Times New Roman"/>
          <w:sz w:val="24"/>
          <w:szCs w:val="24"/>
        </w:rPr>
        <w:t>литики. Расширение автономии Финляндии. Еврейский воп</w:t>
      </w:r>
      <w:r w:rsidRPr="00A84D53">
        <w:rPr>
          <w:rFonts w:ascii="Times New Roman" w:hAnsi="Times New Roman"/>
          <w:sz w:val="24"/>
          <w:szCs w:val="24"/>
        </w:rPr>
        <w:softHyphen/>
        <w:t>рос. «Культурническая русификация» народов Поволжья.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Социально-экономическое развитие страны после отме</w:t>
      </w:r>
      <w:r w:rsidRPr="00A84D53">
        <w:rPr>
          <w:rFonts w:ascii="Times New Roman" w:hAnsi="Times New Roman"/>
          <w:i/>
          <w:iCs/>
          <w:sz w:val="24"/>
          <w:szCs w:val="24"/>
        </w:rPr>
        <w:softHyphen/>
        <w:t xml:space="preserve">ны крепостного права. </w:t>
      </w:r>
      <w:r w:rsidRPr="00A84D53">
        <w:rPr>
          <w:rFonts w:ascii="Times New Roman" w:hAnsi="Times New Roman"/>
          <w:sz w:val="24"/>
          <w:szCs w:val="24"/>
        </w:rPr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</w:t>
      </w:r>
      <w:r w:rsidRPr="00A84D53">
        <w:rPr>
          <w:rFonts w:ascii="Times New Roman" w:hAnsi="Times New Roman"/>
          <w:sz w:val="24"/>
          <w:szCs w:val="24"/>
        </w:rPr>
        <w:softHyphen/>
        <w:t>риализации. Формирование буржуазии. Рост пролетариата.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Общественное движение. </w:t>
      </w:r>
      <w:r w:rsidRPr="00A84D53">
        <w:rPr>
          <w:rFonts w:ascii="Times New Roman" w:hAnsi="Times New Roman"/>
          <w:sz w:val="24"/>
          <w:szCs w:val="24"/>
        </w:rPr>
        <w:t>Особенности российского либерализма середины 50-х—начала 60-х гг. Тверской адрес 1862 г. Разногласия в либеральном движении. Земский конс</w:t>
      </w:r>
      <w:r w:rsidRPr="00A84D53">
        <w:rPr>
          <w:rFonts w:ascii="Times New Roman" w:hAnsi="Times New Roman"/>
          <w:sz w:val="24"/>
          <w:szCs w:val="24"/>
        </w:rPr>
        <w:softHyphen/>
        <w:t>титуционализм. Консерваторы и реформы. М. Н. Катков.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lastRenderedPageBreak/>
        <w:t>Причины роста революционного движения в пореформен</w:t>
      </w:r>
      <w:r w:rsidRPr="00A84D53">
        <w:rPr>
          <w:rFonts w:ascii="Times New Roman" w:hAnsi="Times New Roman"/>
          <w:sz w:val="24"/>
          <w:szCs w:val="24"/>
        </w:rPr>
        <w:softHyphen/>
        <w:t>ный период. Н. Г. Чернышевский. Теоретики революционно</w:t>
      </w:r>
      <w:r w:rsidRPr="00A84D53">
        <w:rPr>
          <w:rFonts w:ascii="Times New Roman" w:hAnsi="Times New Roman"/>
          <w:sz w:val="24"/>
          <w:szCs w:val="24"/>
        </w:rPr>
        <w:softHyphen/>
        <w:t>го народничества: М. А. Бакунин, П. Л. Лавров, П. Н. Ткачев. Народнические организации второй половины 1860-х—начала 1870-х гг. С. Г. Нечаев и «</w:t>
      </w:r>
      <w:proofErr w:type="spellStart"/>
      <w:r w:rsidRPr="00A84D53">
        <w:rPr>
          <w:rFonts w:ascii="Times New Roman" w:hAnsi="Times New Roman"/>
          <w:sz w:val="24"/>
          <w:szCs w:val="24"/>
        </w:rPr>
        <w:t>нечаевщина</w:t>
      </w:r>
      <w:proofErr w:type="spellEnd"/>
      <w:r w:rsidRPr="00A84D53">
        <w:rPr>
          <w:rFonts w:ascii="Times New Roman" w:hAnsi="Times New Roman"/>
          <w:sz w:val="24"/>
          <w:szCs w:val="24"/>
        </w:rPr>
        <w:t>». «Хождение в народ», «Земля и воля». Первые рабочие организации. Раскол «Зем</w:t>
      </w:r>
      <w:r w:rsidRPr="00A84D53">
        <w:rPr>
          <w:rFonts w:ascii="Times New Roman" w:hAnsi="Times New Roman"/>
          <w:sz w:val="24"/>
          <w:szCs w:val="24"/>
        </w:rPr>
        <w:softHyphen/>
        <w:t xml:space="preserve">ли и воли». «Народная воля». Убийство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sz w:val="24"/>
          <w:szCs w:val="24"/>
        </w:rPr>
        <w:t>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Внешняя политика Александра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84D53">
        <w:rPr>
          <w:rFonts w:ascii="Times New Roman" w:hAnsi="Times New Roman"/>
          <w:sz w:val="24"/>
          <w:szCs w:val="24"/>
        </w:rPr>
        <w:t>Основные направле</w:t>
      </w:r>
      <w:r w:rsidRPr="00A84D53">
        <w:rPr>
          <w:rFonts w:ascii="Times New Roman" w:hAnsi="Times New Roman"/>
          <w:sz w:val="24"/>
          <w:szCs w:val="24"/>
        </w:rPr>
        <w:softHyphen/>
        <w:t>ния внешней политики России в 1860—1870-х гг. А. М. Гор</w:t>
      </w:r>
      <w:r w:rsidRPr="00A84D53">
        <w:rPr>
          <w:rFonts w:ascii="Times New Roman" w:hAnsi="Times New Roman"/>
          <w:sz w:val="24"/>
          <w:szCs w:val="24"/>
        </w:rPr>
        <w:softHyphen/>
        <w:t>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>Русско-турецкая война 1877—1878 гг.: причины, ход воен</w:t>
      </w:r>
      <w:r w:rsidRPr="00A84D53">
        <w:rPr>
          <w:rFonts w:ascii="Times New Roman" w:hAnsi="Times New Roman"/>
          <w:sz w:val="24"/>
          <w:szCs w:val="24"/>
        </w:rPr>
        <w:softHyphen/>
        <w:t>ных действий, итоги. М. Д. Скобелев. И. В. Гурко. Роль Рос</w:t>
      </w:r>
      <w:r w:rsidRPr="00A84D53">
        <w:rPr>
          <w:rFonts w:ascii="Times New Roman" w:hAnsi="Times New Roman"/>
          <w:sz w:val="24"/>
          <w:szCs w:val="24"/>
        </w:rPr>
        <w:softHyphen/>
        <w:t>сии в освобождении балканских народов от османского ига.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Внутренняя политика Александра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84D53">
        <w:rPr>
          <w:rFonts w:ascii="Times New Roman" w:hAnsi="Times New Roman"/>
          <w:sz w:val="24"/>
          <w:szCs w:val="24"/>
        </w:rPr>
        <w:t>Личность Алек</w:t>
      </w:r>
      <w:r w:rsidRPr="00A84D53">
        <w:rPr>
          <w:rFonts w:ascii="Times New Roman" w:hAnsi="Times New Roman"/>
          <w:sz w:val="24"/>
          <w:szCs w:val="24"/>
        </w:rPr>
        <w:softHyphen/>
        <w:t xml:space="preserve">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</w:t>
      </w:r>
      <w:r w:rsidRPr="00A84D53">
        <w:rPr>
          <w:rFonts w:ascii="Times New Roman" w:hAnsi="Times New Roman"/>
          <w:sz w:val="24"/>
          <w:szCs w:val="24"/>
        </w:rPr>
        <w:softHyphen/>
        <w:t>ка в области просвещения и печати. Укрепление позиций дворянства. Наступление на местное самоуправление. Нацио</w:t>
      </w:r>
      <w:r w:rsidRPr="00A84D53">
        <w:rPr>
          <w:rFonts w:ascii="Times New Roman" w:hAnsi="Times New Roman"/>
          <w:sz w:val="24"/>
          <w:szCs w:val="24"/>
        </w:rPr>
        <w:softHyphen/>
        <w:t xml:space="preserve">нальная и религиозная политика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Экономическое развитие страны в 80</w:t>
      </w:r>
      <w:r w:rsidRPr="00A84D53">
        <w:rPr>
          <w:rFonts w:ascii="Times New Roman" w:hAnsi="Times New Roman"/>
          <w:sz w:val="24"/>
          <w:szCs w:val="24"/>
        </w:rPr>
        <w:t>—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90-е гг. </w:t>
      </w:r>
      <w:r w:rsidRPr="00A84D53">
        <w:rPr>
          <w:rFonts w:ascii="Times New Roman" w:hAnsi="Times New Roman"/>
          <w:sz w:val="24"/>
          <w:szCs w:val="24"/>
        </w:rPr>
        <w:t xml:space="preserve">Общая характеристика экономической политики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 Де</w:t>
      </w:r>
      <w:r w:rsidRPr="00A84D53">
        <w:rPr>
          <w:rFonts w:ascii="Times New Roman" w:hAnsi="Times New Roman"/>
          <w:sz w:val="24"/>
          <w:szCs w:val="24"/>
        </w:rPr>
        <w:softHyphen/>
        <w:t xml:space="preserve">ятельность Н. </w:t>
      </w:r>
      <w:r w:rsidRPr="00A84D53">
        <w:rPr>
          <w:rFonts w:ascii="Times New Roman" w:hAnsi="Times New Roman"/>
          <w:sz w:val="24"/>
          <w:szCs w:val="24"/>
          <w:lang w:val="en-US"/>
        </w:rPr>
        <w:t>X</w:t>
      </w:r>
      <w:r w:rsidRPr="00A84D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4D53">
        <w:rPr>
          <w:rFonts w:ascii="Times New Roman" w:hAnsi="Times New Roman"/>
          <w:sz w:val="24"/>
          <w:szCs w:val="24"/>
        </w:rPr>
        <w:t>Бунге</w:t>
      </w:r>
      <w:proofErr w:type="spellEnd"/>
      <w:r w:rsidRPr="00A84D53">
        <w:rPr>
          <w:rFonts w:ascii="Times New Roman" w:hAnsi="Times New Roman"/>
          <w:sz w:val="24"/>
          <w:szCs w:val="24"/>
        </w:rPr>
        <w:t>. Э</w:t>
      </w:r>
      <w:r>
        <w:rPr>
          <w:rFonts w:ascii="Times New Roman" w:hAnsi="Times New Roman"/>
          <w:sz w:val="24"/>
          <w:szCs w:val="24"/>
        </w:rPr>
        <w:t xml:space="preserve">кономическая политика И. А. </w:t>
      </w:r>
      <w:proofErr w:type="spellStart"/>
      <w:r>
        <w:rPr>
          <w:rFonts w:ascii="Times New Roman" w:hAnsi="Times New Roman"/>
          <w:sz w:val="24"/>
          <w:szCs w:val="24"/>
        </w:rPr>
        <w:t>Выш</w:t>
      </w:r>
      <w:r w:rsidRPr="00A84D53">
        <w:rPr>
          <w:rFonts w:ascii="Times New Roman" w:hAnsi="Times New Roman"/>
          <w:sz w:val="24"/>
          <w:szCs w:val="24"/>
        </w:rPr>
        <w:t>неградского</w:t>
      </w:r>
      <w:proofErr w:type="spellEnd"/>
      <w:r w:rsidRPr="00A84D53">
        <w:rPr>
          <w:rFonts w:ascii="Times New Roman" w:hAnsi="Times New Roman"/>
          <w:sz w:val="24"/>
          <w:szCs w:val="24"/>
        </w:rPr>
        <w:t>. Начало государственной деятельности С. Ю. Вит</w:t>
      </w:r>
      <w:r w:rsidRPr="00A84D53">
        <w:rPr>
          <w:rFonts w:ascii="Times New Roman" w:hAnsi="Times New Roman"/>
          <w:sz w:val="24"/>
          <w:szCs w:val="24"/>
        </w:rPr>
        <w:softHyphen/>
        <w:t>те. Золотое десятилетие русской промышленности. Состояние сельского хозяйства.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Положение основных слоев российского общества. </w:t>
      </w:r>
      <w:r w:rsidRPr="00A84D53">
        <w:rPr>
          <w:rFonts w:ascii="Times New Roman" w:hAnsi="Times New Roman"/>
          <w:sz w:val="24"/>
          <w:szCs w:val="24"/>
        </w:rPr>
        <w:t>Со</w:t>
      </w:r>
      <w:r w:rsidRPr="00A84D53">
        <w:rPr>
          <w:rFonts w:ascii="Times New Roman" w:hAnsi="Times New Roman"/>
          <w:sz w:val="24"/>
          <w:szCs w:val="24"/>
        </w:rPr>
        <w:softHyphen/>
        <w:t>циальная структура пореформенного общества.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>Размывание дворянского сословия. Дворянское предпри</w:t>
      </w:r>
      <w:r w:rsidRPr="00A84D53">
        <w:rPr>
          <w:rFonts w:ascii="Times New Roman" w:hAnsi="Times New Roman"/>
          <w:sz w:val="24"/>
          <w:szCs w:val="24"/>
        </w:rPr>
        <w:softHyphen/>
        <w:t>нимательство. Социальный облик российской буржуазии. Ме</w:t>
      </w:r>
      <w:r w:rsidRPr="00A84D53">
        <w:rPr>
          <w:rFonts w:ascii="Times New Roman" w:hAnsi="Times New Roman"/>
          <w:sz w:val="24"/>
          <w:szCs w:val="24"/>
        </w:rPr>
        <w:softHyphen/>
        <w:t>ценатство и благотворительность. Положение и роль духо</w:t>
      </w:r>
      <w:r w:rsidRPr="00A84D53">
        <w:rPr>
          <w:rFonts w:ascii="Times New Roman" w:hAnsi="Times New Roman"/>
          <w:sz w:val="24"/>
          <w:szCs w:val="24"/>
        </w:rPr>
        <w:softHyphen/>
        <w:t>венства. Разночинная интеллигенция. Крестьянская община. Усиление процесса расслоения русского крестьянства. Изме</w:t>
      </w:r>
      <w:r w:rsidRPr="00A84D53">
        <w:rPr>
          <w:rFonts w:ascii="Times New Roman" w:hAnsi="Times New Roman"/>
          <w:sz w:val="24"/>
          <w:szCs w:val="24"/>
        </w:rPr>
        <w:softHyphen/>
        <w:t>нения в образе жизни пореформенного крестьянства. Казаче</w:t>
      </w:r>
      <w:r w:rsidRPr="00A84D53">
        <w:rPr>
          <w:rFonts w:ascii="Times New Roman" w:hAnsi="Times New Roman"/>
          <w:sz w:val="24"/>
          <w:szCs w:val="24"/>
        </w:rPr>
        <w:softHyphen/>
        <w:t>ство. Особенности российского пролетариата.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Общественное движение в 80</w:t>
      </w:r>
      <w:r w:rsidRPr="00A84D53">
        <w:rPr>
          <w:rFonts w:ascii="Times New Roman" w:hAnsi="Times New Roman"/>
          <w:sz w:val="24"/>
          <w:szCs w:val="24"/>
        </w:rPr>
        <w:t>—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90-х гг. </w:t>
      </w:r>
      <w:r w:rsidRPr="00A84D53">
        <w:rPr>
          <w:rFonts w:ascii="Times New Roman" w:hAnsi="Times New Roman"/>
          <w:sz w:val="24"/>
          <w:szCs w:val="24"/>
        </w:rPr>
        <w:t>Кризис револю</w:t>
      </w:r>
      <w:r w:rsidRPr="00A84D53">
        <w:rPr>
          <w:rFonts w:ascii="Times New Roman" w:hAnsi="Times New Roman"/>
          <w:sz w:val="24"/>
          <w:szCs w:val="24"/>
        </w:rPr>
        <w:softHyphen/>
        <w:t>ционного народничества. Изменения в либеральном движе</w:t>
      </w:r>
      <w:r w:rsidRPr="00A84D53">
        <w:rPr>
          <w:rFonts w:ascii="Times New Roman" w:hAnsi="Times New Roman"/>
          <w:sz w:val="24"/>
          <w:szCs w:val="24"/>
        </w:rPr>
        <w:softHyphen/>
        <w:t>нии. Усиление позиций консерваторов. Распространение марксизма в России.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Внешняя политика Александра 111. </w:t>
      </w:r>
      <w:r w:rsidRPr="00A84D53">
        <w:rPr>
          <w:rFonts w:ascii="Times New Roman" w:hAnsi="Times New Roman"/>
          <w:sz w:val="24"/>
          <w:szCs w:val="24"/>
        </w:rPr>
        <w:t>Приоритеты и основ</w:t>
      </w:r>
      <w:r w:rsidRPr="00A84D53">
        <w:rPr>
          <w:rFonts w:ascii="Times New Roman" w:hAnsi="Times New Roman"/>
          <w:sz w:val="24"/>
          <w:szCs w:val="24"/>
        </w:rPr>
        <w:softHyphen/>
        <w:t xml:space="preserve">ные направления внешней политики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 Ослаб</w:t>
      </w:r>
      <w:r w:rsidRPr="00A84D53">
        <w:rPr>
          <w:rFonts w:ascii="Times New Roman" w:hAnsi="Times New Roman"/>
          <w:sz w:val="24"/>
          <w:szCs w:val="24"/>
        </w:rPr>
        <w:softHyphen/>
        <w:t>ление российского влияния на Балканах. Поиск союзников в Европе. Сближение России и Франции. Азиатская полити</w:t>
      </w:r>
      <w:r w:rsidRPr="00A84D53">
        <w:rPr>
          <w:rFonts w:ascii="Times New Roman" w:hAnsi="Times New Roman"/>
          <w:sz w:val="24"/>
          <w:szCs w:val="24"/>
        </w:rPr>
        <w:softHyphen/>
        <w:t>ка России.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Развитие образования и науки во второй половине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 в. </w:t>
      </w:r>
      <w:r w:rsidRPr="00A84D53">
        <w:rPr>
          <w:rFonts w:ascii="Times New Roman" w:hAnsi="Times New Roman"/>
          <w:sz w:val="24"/>
          <w:szCs w:val="24"/>
        </w:rPr>
        <w:t xml:space="preserve">Подъем российской демократической культуры. Просвещение во второй половине </w:t>
      </w:r>
      <w:r w:rsidRPr="00A84D53">
        <w:rPr>
          <w:rFonts w:ascii="Times New Roman" w:hAnsi="Times New Roman"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sz w:val="24"/>
          <w:szCs w:val="24"/>
        </w:rPr>
        <w:t xml:space="preserve"> в. Школьная реформа. Развитие естественных и общественных наук. Успехи физико-матема</w:t>
      </w:r>
      <w:r w:rsidRPr="00A84D53">
        <w:rPr>
          <w:rFonts w:ascii="Times New Roman" w:hAnsi="Times New Roman"/>
          <w:sz w:val="24"/>
          <w:szCs w:val="24"/>
        </w:rPr>
        <w:softHyphen/>
        <w:t>тических, прикладных и химических наук. Географы и путе</w:t>
      </w:r>
      <w:r w:rsidRPr="00A84D53">
        <w:rPr>
          <w:rFonts w:ascii="Times New Roman" w:hAnsi="Times New Roman"/>
          <w:sz w:val="24"/>
          <w:szCs w:val="24"/>
        </w:rPr>
        <w:softHyphen/>
        <w:t>шественники. Сельскохозяйственная наука. Историческая наука.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Литература и журналистика. </w:t>
      </w:r>
      <w:r w:rsidRPr="00A84D53">
        <w:rPr>
          <w:rFonts w:ascii="Times New Roman" w:hAnsi="Times New Roman"/>
          <w:sz w:val="24"/>
          <w:szCs w:val="24"/>
        </w:rPr>
        <w:t>Критический реализм в литературе. Развитие российской журналистики. Революцион</w:t>
      </w:r>
      <w:r w:rsidRPr="00A84D53">
        <w:rPr>
          <w:rFonts w:ascii="Times New Roman" w:hAnsi="Times New Roman"/>
          <w:sz w:val="24"/>
          <w:szCs w:val="24"/>
        </w:rPr>
        <w:softHyphen/>
        <w:t>но-демократическая литература.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Искусство. </w:t>
      </w:r>
      <w:r w:rsidRPr="00A84D53">
        <w:rPr>
          <w:rFonts w:ascii="Times New Roman" w:hAnsi="Times New Roman"/>
          <w:sz w:val="24"/>
          <w:szCs w:val="24"/>
        </w:rPr>
        <w:t>Общественно-политическое значение деятель</w:t>
      </w:r>
      <w:r w:rsidRPr="00A84D53">
        <w:rPr>
          <w:rFonts w:ascii="Times New Roman" w:hAnsi="Times New Roman"/>
          <w:sz w:val="24"/>
          <w:szCs w:val="24"/>
        </w:rPr>
        <w:softHyphen/>
        <w:t>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</w:t>
      </w:r>
      <w:r w:rsidRPr="00A84D53">
        <w:rPr>
          <w:rFonts w:ascii="Times New Roman" w:hAnsi="Times New Roman"/>
          <w:sz w:val="24"/>
          <w:szCs w:val="24"/>
        </w:rPr>
        <w:softHyphen/>
        <w:t>хи музыкального образования. Русский драматический те</w:t>
      </w:r>
      <w:r w:rsidRPr="00A84D53">
        <w:rPr>
          <w:rFonts w:ascii="Times New Roman" w:hAnsi="Times New Roman"/>
          <w:sz w:val="24"/>
          <w:szCs w:val="24"/>
        </w:rPr>
        <w:softHyphen/>
        <w:t>атр и его значение в развитии культуры и общественной жизни.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Развитие и взаимовлияние культур народов России. </w:t>
      </w:r>
      <w:r w:rsidRPr="00A84D53">
        <w:rPr>
          <w:rFonts w:ascii="Times New Roman" w:hAnsi="Times New Roman"/>
          <w:sz w:val="24"/>
          <w:szCs w:val="24"/>
        </w:rPr>
        <w:t>Роль русской культуры в развитии мировой культуры.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lastRenderedPageBreak/>
        <w:t xml:space="preserve">Быт: новые черты в жизни города и деревни. </w:t>
      </w:r>
      <w:r w:rsidRPr="00A84D53">
        <w:rPr>
          <w:rFonts w:ascii="Times New Roman" w:hAnsi="Times New Roman"/>
          <w:sz w:val="24"/>
          <w:szCs w:val="24"/>
        </w:rPr>
        <w:t>Рост на</w:t>
      </w:r>
      <w:r w:rsidRPr="00A84D53">
        <w:rPr>
          <w:rFonts w:ascii="Times New Roman" w:hAnsi="Times New Roman"/>
          <w:sz w:val="24"/>
          <w:szCs w:val="24"/>
        </w:rPr>
        <w:softHyphen/>
        <w:t>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</w:t>
      </w:r>
      <w:r w:rsidRPr="00A84D53">
        <w:rPr>
          <w:rFonts w:ascii="Times New Roman" w:hAnsi="Times New Roman"/>
          <w:sz w:val="24"/>
          <w:szCs w:val="24"/>
        </w:rPr>
        <w:softHyphen/>
        <w:t>нения в деревенской жизни.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>Основные понятия темы</w:t>
      </w:r>
    </w:p>
    <w:p w:rsidR="00977C7A" w:rsidRPr="00A84D53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A84D53">
        <w:rPr>
          <w:rFonts w:ascii="Times New Roman" w:hAnsi="Times New Roman"/>
          <w:sz w:val="24"/>
          <w:szCs w:val="24"/>
        </w:rPr>
        <w:t>Промышленный переворот, экономический кризис, инду</w:t>
      </w:r>
      <w:r w:rsidRPr="00A84D53">
        <w:rPr>
          <w:rFonts w:ascii="Times New Roman" w:hAnsi="Times New Roman"/>
          <w:sz w:val="24"/>
          <w:szCs w:val="24"/>
        </w:rPr>
        <w:softHyphen/>
        <w:t>стриализация, полицейское государство, социальная структу</w:t>
      </w:r>
      <w:r w:rsidRPr="00A84D53">
        <w:rPr>
          <w:rFonts w:ascii="Times New Roman" w:hAnsi="Times New Roman"/>
          <w:sz w:val="24"/>
          <w:szCs w:val="24"/>
        </w:rPr>
        <w:softHyphen/>
        <w:t>ра, общественное движение, либерализм, консерватизм, ре</w:t>
      </w:r>
      <w:r w:rsidRPr="00A84D53">
        <w:rPr>
          <w:rFonts w:ascii="Times New Roman" w:hAnsi="Times New Roman"/>
          <w:sz w:val="24"/>
          <w:szCs w:val="24"/>
        </w:rPr>
        <w:softHyphen/>
        <w:t>волюционно-демократическое движение, анархизм, народни</w:t>
      </w:r>
      <w:r w:rsidRPr="00A84D53">
        <w:rPr>
          <w:rFonts w:ascii="Times New Roman" w:hAnsi="Times New Roman"/>
          <w:sz w:val="24"/>
          <w:szCs w:val="24"/>
        </w:rPr>
        <w:softHyphen/>
        <w:t>чество, марксизм, террор, бюрократическая система, земство, суд присяжных, народное представительство, буржуазия, про</w:t>
      </w:r>
      <w:r w:rsidRPr="00A84D53">
        <w:rPr>
          <w:rFonts w:ascii="Times New Roman" w:hAnsi="Times New Roman"/>
          <w:sz w:val="24"/>
          <w:szCs w:val="24"/>
        </w:rPr>
        <w:softHyphen/>
        <w:t>летариат, интеллигенция, рабочее законодательство, антисе</w:t>
      </w:r>
      <w:r w:rsidRPr="00A84D53">
        <w:rPr>
          <w:rFonts w:ascii="Times New Roman" w:hAnsi="Times New Roman"/>
          <w:sz w:val="24"/>
          <w:szCs w:val="24"/>
        </w:rPr>
        <w:softHyphen/>
        <w:t>митизм, черта оседлости, русификация, меценатство, урбани</w:t>
      </w:r>
      <w:r w:rsidRPr="00A84D53">
        <w:rPr>
          <w:rFonts w:ascii="Times New Roman" w:hAnsi="Times New Roman"/>
          <w:sz w:val="24"/>
          <w:szCs w:val="24"/>
        </w:rPr>
        <w:softHyphen/>
        <w:t>зация, критический реализм, Тройственный союз.</w:t>
      </w:r>
      <w:proofErr w:type="gramEnd"/>
    </w:p>
    <w:p w:rsidR="00977C7A" w:rsidRPr="003C2FC6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 xml:space="preserve">РОДНОЙ КРАЙ ВО ВТОРОЙ ПОЛОВИНЕ </w:t>
      </w:r>
      <w:r w:rsidRPr="00A84D53">
        <w:rPr>
          <w:rFonts w:ascii="Times New Roman" w:hAnsi="Times New Roman"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A84D53">
        <w:rPr>
          <w:rFonts w:ascii="Times New Roman" w:hAnsi="Times New Roman"/>
          <w:sz w:val="24"/>
          <w:szCs w:val="24"/>
        </w:rPr>
        <w:t xml:space="preserve"> ИТОГОВОЕ ПОВТОРЕНИЕ </w:t>
      </w:r>
      <w:r>
        <w:rPr>
          <w:rFonts w:ascii="Times New Roman" w:hAnsi="Times New Roman"/>
          <w:sz w:val="24"/>
          <w:szCs w:val="24"/>
        </w:rPr>
        <w:t xml:space="preserve">И ОБОБЩЕНИЕ </w:t>
      </w:r>
      <w:r w:rsidRPr="00A84D53">
        <w:rPr>
          <w:rFonts w:ascii="Times New Roman" w:hAnsi="Times New Roman"/>
          <w:sz w:val="24"/>
          <w:szCs w:val="24"/>
        </w:rPr>
        <w:t xml:space="preserve"> Россия и мир на пороге </w:t>
      </w:r>
      <w:r w:rsidRPr="00A84D53">
        <w:rPr>
          <w:rFonts w:ascii="Times New Roman" w:hAnsi="Times New Roman"/>
          <w:sz w:val="24"/>
          <w:szCs w:val="24"/>
          <w:lang w:val="en-US"/>
        </w:rPr>
        <w:t>XX</w:t>
      </w:r>
      <w:r w:rsidRPr="00A84D53">
        <w:rPr>
          <w:rFonts w:ascii="Times New Roman" w:hAnsi="Times New Roman"/>
          <w:sz w:val="24"/>
          <w:szCs w:val="24"/>
        </w:rPr>
        <w:t xml:space="preserve"> в.</w:t>
      </w: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7C7A" w:rsidRPr="00E44A42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4A42">
        <w:rPr>
          <w:rFonts w:ascii="Times New Roman" w:hAnsi="Times New Roman"/>
          <w:b/>
          <w:sz w:val="28"/>
          <w:szCs w:val="28"/>
          <w:lang w:eastAsia="ru-RU"/>
        </w:rPr>
        <w:t>Требования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8 класса: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результате изучения истории ученик должен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b/>
          <w:sz w:val="24"/>
          <w:szCs w:val="24"/>
        </w:rPr>
        <w:t>/понимать: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основные виды исторических источников;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основные этапы и ключевые события истории России </w:t>
      </w:r>
      <w:r>
        <w:rPr>
          <w:rFonts w:ascii="Times New Roman" w:hAnsi="Times New Roman"/>
          <w:sz w:val="24"/>
          <w:szCs w:val="24"/>
        </w:rPr>
        <w:t>и мира с 18-19  веков</w:t>
      </w:r>
      <w:r w:rsidRPr="00805968">
        <w:rPr>
          <w:rFonts w:ascii="Times New Roman" w:hAnsi="Times New Roman"/>
          <w:sz w:val="24"/>
          <w:szCs w:val="24"/>
        </w:rPr>
        <w:t>; выдающихся деятелей отечественной и всеобщей истории;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805968">
        <w:rPr>
          <w:rFonts w:ascii="Times New Roman" w:hAnsi="Times New Roman"/>
          <w:b/>
          <w:bCs/>
          <w:sz w:val="24"/>
          <w:szCs w:val="24"/>
        </w:rPr>
        <w:t>меть: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</w:t>
      </w:r>
      <w:r w:rsidRPr="00805968">
        <w:rPr>
          <w:rFonts w:ascii="Times New Roman" w:hAnsi="Times New Roman"/>
          <w:sz w:val="24"/>
          <w:szCs w:val="24"/>
        </w:rPr>
        <w:lastRenderedPageBreak/>
        <w:t xml:space="preserve">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977C7A" w:rsidRPr="00805968" w:rsidRDefault="00977C7A" w:rsidP="00977C7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   повседневной жизни </w:t>
      </w:r>
      <w:proofErr w:type="gramStart"/>
      <w:r w:rsidRPr="00805968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805968">
        <w:rPr>
          <w:rFonts w:ascii="Times New Roman" w:hAnsi="Times New Roman"/>
          <w:b/>
          <w:bCs/>
          <w:sz w:val="24"/>
          <w:szCs w:val="24"/>
        </w:rPr>
        <w:t>: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понимать особенности современной жизни, сравнивая события и явления прошлого и настоящего;</w:t>
      </w:r>
    </w:p>
    <w:p w:rsidR="00977C7A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причины текущих событий в России и мире;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05968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805968">
        <w:rPr>
          <w:rFonts w:ascii="Times New Roman" w:hAnsi="Times New Roman"/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977C7A" w:rsidRPr="00805968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977C7A" w:rsidRPr="006F5AC9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AC9">
        <w:rPr>
          <w:rFonts w:ascii="Times New Roman" w:hAnsi="Times New Roman"/>
          <w:b/>
          <w:sz w:val="28"/>
          <w:szCs w:val="28"/>
          <w:lang w:eastAsia="ru-RU"/>
        </w:rPr>
        <w:t>Список  дополнительной литературы:</w:t>
      </w:r>
    </w:p>
    <w:p w:rsidR="00977C7A" w:rsidRPr="00A17860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</w:t>
      </w:r>
      <w:r w:rsidRPr="00A17860">
        <w:rPr>
          <w:rFonts w:ascii="Times New Roman" w:hAnsi="Times New Roman"/>
          <w:sz w:val="24"/>
          <w:szCs w:val="24"/>
        </w:rPr>
        <w:t>Тесты по Новой истории 8 класс. Составитель К.В. Волкова. М., Издательство «Экзамен», 2006г.</w:t>
      </w:r>
    </w:p>
    <w:p w:rsidR="00977C7A" w:rsidRPr="00A17860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17860">
        <w:rPr>
          <w:rFonts w:ascii="Times New Roman" w:hAnsi="Times New Roman"/>
          <w:sz w:val="24"/>
          <w:szCs w:val="24"/>
        </w:rPr>
        <w:t xml:space="preserve">О.Н.Журавлёва  Тесты по истории 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века 8 класс. М., Издательство «Экзамен», 2005г.</w:t>
      </w:r>
    </w:p>
    <w:p w:rsidR="00977C7A" w:rsidRPr="00A17860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17860">
        <w:rPr>
          <w:rFonts w:ascii="Times New Roman" w:hAnsi="Times New Roman"/>
          <w:sz w:val="24"/>
          <w:szCs w:val="24"/>
        </w:rPr>
        <w:t xml:space="preserve">Л.М. Ляшенко Тесты и задания по истории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 8 класс</w:t>
      </w:r>
      <w:proofErr w:type="gramStart"/>
      <w:r w:rsidRPr="00A1786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17860">
        <w:rPr>
          <w:rFonts w:ascii="Times New Roman" w:hAnsi="Times New Roman"/>
          <w:sz w:val="24"/>
          <w:szCs w:val="24"/>
        </w:rPr>
        <w:t xml:space="preserve"> М. Школьная Пресса, 2004г.</w:t>
      </w:r>
    </w:p>
    <w:p w:rsidR="00977C7A" w:rsidRPr="00A17860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17860">
        <w:rPr>
          <w:rFonts w:ascii="Times New Roman" w:hAnsi="Times New Roman"/>
          <w:sz w:val="24"/>
          <w:szCs w:val="24"/>
        </w:rPr>
        <w:t xml:space="preserve">Г.В.Клокова Тестовые задания для проверки знаний учащихся по истории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 М. Творческий Центр  «Сфера», 1999г</w:t>
      </w:r>
    </w:p>
    <w:p w:rsidR="00977C7A" w:rsidRPr="00A17860" w:rsidRDefault="00977C7A" w:rsidP="00977C7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17860">
        <w:rPr>
          <w:rFonts w:ascii="Times New Roman" w:hAnsi="Times New Roman"/>
          <w:sz w:val="24"/>
          <w:szCs w:val="24"/>
        </w:rPr>
        <w:t>О.И.Бородина</w:t>
      </w:r>
      <w:proofErr w:type="gramStart"/>
      <w:r w:rsidRPr="00A17860">
        <w:rPr>
          <w:rFonts w:ascii="Times New Roman" w:hAnsi="Times New Roman"/>
          <w:sz w:val="24"/>
          <w:szCs w:val="24"/>
        </w:rPr>
        <w:t>,О</w:t>
      </w:r>
      <w:proofErr w:type="gramEnd"/>
      <w:r w:rsidRPr="00A17860">
        <w:rPr>
          <w:rFonts w:ascii="Times New Roman" w:hAnsi="Times New Roman"/>
          <w:sz w:val="24"/>
          <w:szCs w:val="24"/>
        </w:rPr>
        <w:t xml:space="preserve"> М. Щербакова Тесты по истории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в. М. «Гуманитарный издательский центр ВЛАДОС», 1996г</w:t>
      </w:r>
    </w:p>
    <w:p w:rsidR="00977C7A" w:rsidRPr="00EA506C" w:rsidRDefault="00977C7A" w:rsidP="00977C7A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506C">
        <w:rPr>
          <w:rFonts w:ascii="Times New Roman" w:hAnsi="Times New Roman"/>
          <w:b/>
          <w:sz w:val="28"/>
          <w:szCs w:val="28"/>
          <w:lang w:eastAsia="ru-RU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1198"/>
      </w:tblGrid>
      <w:tr w:rsidR="00977C7A" w:rsidRPr="00917010" w:rsidTr="00514228">
        <w:tc>
          <w:tcPr>
            <w:tcW w:w="817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19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977C7A" w:rsidRPr="00917010" w:rsidTr="00514228">
        <w:tc>
          <w:tcPr>
            <w:tcW w:w="817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1 по теме: «Строительство новой Европы, индустриальное общество»</w:t>
            </w:r>
          </w:p>
        </w:tc>
      </w:tr>
      <w:tr w:rsidR="00977C7A" w:rsidRPr="00917010" w:rsidTr="00514228">
        <w:tc>
          <w:tcPr>
            <w:tcW w:w="817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2  по курсу Новой истории 1800-1913 г</w:t>
            </w:r>
          </w:p>
        </w:tc>
      </w:tr>
      <w:tr w:rsidR="00977C7A" w:rsidRPr="00917010" w:rsidTr="00514228">
        <w:tc>
          <w:tcPr>
            <w:tcW w:w="817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«Россия в первой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977C7A" w:rsidRPr="00917010" w:rsidTr="00514228">
        <w:tc>
          <w:tcPr>
            <w:tcW w:w="817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977C7A" w:rsidRPr="00917010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«Россия во второй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77C7A" w:rsidRDefault="00977C7A" w:rsidP="00977C7A"/>
    <w:p w:rsidR="00056DA2" w:rsidRDefault="00056DA2"/>
    <w:p w:rsidR="00977C7A" w:rsidRDefault="00977C7A"/>
    <w:p w:rsidR="00977C7A" w:rsidRDefault="00977C7A"/>
    <w:p w:rsidR="00977C7A" w:rsidRPr="00F24FED" w:rsidRDefault="00977C7A" w:rsidP="00977C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977C7A" w:rsidRPr="00F24FED" w:rsidRDefault="00977C7A" w:rsidP="00977C7A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977C7A" w:rsidRPr="00F24FED" w:rsidRDefault="00977C7A" w:rsidP="00977C7A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977C7A" w:rsidRDefault="00977C7A" w:rsidP="00977C7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для 8 класса на 2016-2017 учебный год</w:t>
      </w:r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</w:p>
    <w:p w:rsidR="00977C7A" w:rsidRDefault="00977C7A" w:rsidP="00977C7A">
      <w:pPr>
        <w:pStyle w:val="a9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977C7A" w:rsidRDefault="00977C7A" w:rsidP="00977C7A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  <w:r w:rsidRPr="00EA506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72"/>
        <w:gridCol w:w="698"/>
        <w:gridCol w:w="2515"/>
        <w:gridCol w:w="2680"/>
        <w:gridCol w:w="2441"/>
        <w:gridCol w:w="2549"/>
        <w:gridCol w:w="2179"/>
      </w:tblGrid>
      <w:tr w:rsidR="00977C7A" w:rsidRPr="00917010" w:rsidTr="00977C7A">
        <w:tc>
          <w:tcPr>
            <w:tcW w:w="0" w:type="auto"/>
            <w:vMerge w:val="restart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Тема урока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Стандарты</w:t>
            </w:r>
          </w:p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 з.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(литература, наглядность)</w:t>
            </w:r>
          </w:p>
        </w:tc>
      </w:tr>
      <w:tr w:rsidR="00977C7A" w:rsidRPr="00917010" w:rsidTr="00977C7A">
        <w:tc>
          <w:tcPr>
            <w:tcW w:w="0" w:type="auto"/>
            <w:vMerge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</w:t>
            </w:r>
            <w:proofErr w:type="spellEnd"/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-рек-</w:t>
            </w:r>
            <w:proofErr w:type="spellStart"/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0" w:type="auto"/>
            <w:vMerge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77C7A" w:rsidRPr="007632AD" w:rsidRDefault="00977C7A" w:rsidP="00514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467EA5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A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традиционного общества к обществу индустриальному. 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основное содержание процесса модернизации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3-5 заполнить таблицу «+ и – технического прогресса»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Страны старого капитализма, страны молодого капитализма, традиционное общество, модернизация, индустриальное общество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С 3-5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Политическая карта 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«Европа 17 век»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1 Становление индустриального общества. (5 ч)</w:t>
            </w:r>
          </w:p>
        </w:tc>
      </w:tr>
      <w:tr w:rsidR="00977C7A" w:rsidRPr="00917010" w:rsidTr="00977C7A">
        <w:trPr>
          <w:trHeight w:val="2839"/>
        </w:trPr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Время технического прогресса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черты и особенности промышленного переворота, промышленной революции, признаки империализма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доказывать, логически рассуждать.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1-2, заполнить таблицу «Основные изобретения»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Индустриальная  революция, индустриальное общество, индустриализация, промышленный переворот, империализм, монополии, синдикаты, тресты, концерны, картели.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§. 1,2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Рост городов. Изменения в структуре населения индустриального общества. Материальная культура и изменения в повседневной жизни общества.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причины миграции,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труктуру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3-4 вопрос 1 с.37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Индустриальное общество, классы, аристократия, буржуазия, эмансипация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§.3,4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науки в XIX в.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развития наук, выдающиеся достижения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составлять конспект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 подготовить сообщение об известном ученом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§5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в поисках новой картины мира. Развитие живописи, музыки, архитектуры.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особенности новых течений в  литературе, новые стили и направления в искусстве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Уметь: находить общее и различное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6-8 выучить термины, подготовить сообщения о деятелях культуры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Романтизм, реализм, натурализм, академизм, импрессионизм, анархизм,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ревизионизм,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постимпрессионизм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6,7-8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Идейные течения в обществознании 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черты политических движений, их представителей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высказывать свою точку зрения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9-10,заполнить таблицу «Идейные течения»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Либерализм, консерватизм, утопический социализм, марксизм, социал-реформизм, анархизм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2. Строительство новой Европы (7 ч)</w:t>
            </w:r>
          </w:p>
        </w:tc>
      </w:tr>
      <w:tr w:rsidR="00977C7A" w:rsidRPr="00917010" w:rsidTr="00977C7A">
        <w:trPr>
          <w:trHeight w:val="562"/>
        </w:trPr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Франция  в период консульства и империи.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создания империи Наполеона, основные события во внешней политике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составлять таблицу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11-12 выучить термины, ответить на вопросы после 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Консульство, плебисцит, Венский конгресс, Священный союз.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11,12</w:t>
            </w:r>
          </w:p>
        </w:tc>
      </w:tr>
      <w:tr w:rsidR="00977C7A" w:rsidRPr="00917010" w:rsidTr="00977C7A">
        <w:trPr>
          <w:trHeight w:val="1104"/>
        </w:trPr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Франция: экономическая жизнь и политическое устройство после реставрации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Бурбонов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причины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ослаблении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империи, причины вступления в войну Наполеона 1 с Россией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анализировать, заполнять таблицу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14 составить тезисный план «Франция после реставрации 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Бурбонов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Бурбоны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Ватерлоо, Венский конгресс,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континентальность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>, блокада, легитимность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Англия в первой половине XIX в.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особенности парламентской реформы, главные задачи и методы чартистского движения, черты внешней и внутренней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анализировать, работать с учебником, делать выводы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 работа с документом »Петиция чартистов»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Парламентская монархия, рабочая аристократия, чартизм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Борьба за объединение Германии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экономическое положение в Германии; решение парламента, преобразования в государстве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высказывать свою точку зрения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16 подготовить сообщение о канцлере Германии Отто фон Бисмарке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Юнкер, ландтаг, радикал, кронпринц, канцлер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16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«Европа 1815-1848гг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Борьба за независимость и национальное объединение Италии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политическое устройство Итальянского королевства; особенности развития монополистического капитализма; причины протестных движений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картой, высказывать свою точку зрения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17 вопросы 1,3,7 после 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Конституционная монархия, индустриализация, конкуренция, эмиграция, социализм, колонии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§17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Франко-прусская война и Парижская коммуна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и характер франко-прусской войны; особенности Парижской коммуны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оценивать исторические события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18 тезисный план: «Причины и итоги Франко-Прусской войны»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Мобилизация, оппозиция, реванш, Парижская коммуна, Вторая империя, кайзер, канцлер, реваншизм, прелиминарный (договор)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§18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 1890г»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1 по теме: «Строительство новой Европы, индустриальное общество»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3. Страны Западной Европы на рубеже XIX – XX вв. Успехи и  проблемы индустриального общества. (5 ч)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Германская империя  в конце 19 –начале 20 века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Знать: политическое устройство Германской империи, факторы, способствующие  Германской империи быстрое экономическое развитие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19 выучить термины, ответить на вопросы 1,3, после 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Милитаризация, пангерманизм, шовинизм, антисемитизм, контрибуция, модернизация, монополия, олигархия, юнкер, Тройственный союз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§.19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Британской империи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особенности экономического развития, политические течения, их сущность.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20 подготовить сообщения о создании Британской империи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Гомруль, Антанта, двухпартийная система, англо-бурская война, доминион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§.20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Третья республика во Франции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особенности экономического развития Франции; демократические реформы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картой, составлять план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21, написать эссе на тему: «Мое отношение к демократическим реформам во Франции во времена Третьей республики»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Радикал, атташе, вывоз капитала, третья республика, корпорация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21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Италия: время реформ и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колониальных захватов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политическое устройство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Итальянского королевства; особенности развития монополистического капитализма; причины протестных движений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картой, высказывать свою точку зрения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22 вопрос 1 после 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Конституционная монархия,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индустриализация, конкуренция, эмиграция, социализм, колонии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§22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«Мир к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началу 70х годов»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Австро-Венгрия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причины преобразований Австрийской империи в </w:t>
            </w:r>
            <w:proofErr w:type="spellStart"/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Австро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– Венгрию</w:t>
            </w:r>
            <w:proofErr w:type="gramEnd"/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 заполнить таблицу «Внешняя политика и колониальные захваты западноевропейских стран с 1870 по 1913 г.»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Национально- освободительное движение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23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4. Две Америки (2 ч)</w:t>
            </w:r>
          </w:p>
        </w:tc>
      </w:tr>
      <w:tr w:rsidR="00977C7A" w:rsidRPr="00917010" w:rsidTr="00977C7A">
        <w:trPr>
          <w:trHeight w:val="2760"/>
        </w:trPr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США в XIX в.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период монополистического капитализма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территории, присоединённые к США; особенности промышленной революции; причины и значение Гражданской войны, «справедливый курс» Рузвельта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делать логические выводы, сравнивать, работать с книгой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24-25 заполнить таблицу «причины и значения Гражданской войны», работа с документом «Из декларации Линкольна»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Олигархия, резервации, аболиционизм, гомстед, иммигрант, контрольный пакет акций.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24,25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«США в конце 19-начала 20 века»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Латинская Америка в 19 – начале 20 в.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освободительных войн, особенности формирования наций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26 заполнить таблицу «основные события в США и Латинской Америке во второй половине 19 начале 20 в.»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Каудильо,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каудильизм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>, авторитарный режим, антиколониальная революция, колониальная политика, экспансия, латифундия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26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учебника «Латинская Америка к 19-нач 20 веку»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5. Традиционные общества в XIX в.: новый этап колониализма. (2 ч)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Япония. Китай.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реформы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причины «открытия» Китая европейцами, реформы в Китае, 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27-28 выучить термины 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сёгунат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самурай, контрибуция,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тайпины,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ихэтуиани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27-28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«Япония к 19-нач 20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Индия. Африка.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итоги африканской  и европейской колонизации, причины восстания в Индии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29-30 написать сочинение эссе на тему «Как я понимаю выражение: восточная морал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западная техника»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Культ, табу, магия,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29-30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6. Международные отношения в конце 19 – начале 20 в. (2 ч)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– политические блоки, особенности международных противоречий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Уметь: работать с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31 тезисный план «причины распада османской империи»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Буры, Антанта, пацифизм, Тройственный союз.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 31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в 1871-1914г»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2  по курсу Новой истории 1800-1913 г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вопросы тем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России в 19 в.  (44</w:t>
            </w: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1. Россия в первой половине 19 века.  (21 ч)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территориальную структуру Российской империи; сословия в России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5-6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модернизация, кризис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 Российская империя в начале 20 века»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Александра 1 в 1801-1806г.г.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годы царствования Александра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называть характерные черты внутренней политики Александра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делать оценочные суждения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высказывать свою точку зрения,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 выучить термины, вопросы с.10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Либерализм, амнистия, маневр, манифест, «Негласный комитет»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«Внешняя политика России в первой половине 19 века»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Тесты с 8,10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Внешняя политика в 1801-1812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причины и результаты войн; сущность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Тильзитского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Уметь: высказывать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зрения,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 вопросы с.18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Амнистия, либерализм, маневр, манифест, сейм,  коалиция, континентальная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блокада,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мирный договор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«Внешняя политика России в первой половине 19 века»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Реформаторская деятельность М.М. Сперанского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положение проекта реформ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анализировать, работать с текстом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 документ с.23-24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Реформа, инстанция, консерватизм, идеолог, ценз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планы Наполеона в отношении России, значение Смоленского и Бородинского сражений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давать общую оценку военной кампании,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 вопросы №7,8 с.31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Инфантерия, ополчение, флеши, фураж, редут, бюджет, Отечественная война,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генеральное сражение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«Отечественная война 1812г»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Заграничный поход русской армии. Внешняя политика в 1813-1825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результаты похода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 работать с картой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5вопросы с. 38, схема »Основные направления внешней политики»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Священный союз, Венский конгресс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«Отечественная война 1812г»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Внутренняя политика Александра 1 в 1815-1825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проекты Конституций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</w:t>
            </w:r>
          </w:p>
        </w:tc>
        <w:tc>
          <w:tcPr>
            <w:tcW w:w="0" w:type="auto"/>
            <w:shd w:val="clear" w:color="auto" w:fill="auto"/>
          </w:tcPr>
          <w:p w:rsidR="00977C7A" w:rsidRPr="006B317E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6 выписать основные итоги внешней политики Александра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1815-1825, выучить термины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Конституция, мистицизм, иезуиты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Карта «Российская империя в 1 половине 19 века»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Социально-экономическое развитие после Отечественной войны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1812 г.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главные причины экономического кризиса; предложения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Аракчеева об отмене крепостного права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давать общую характеристику экономическому развитию России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7 выучить термины, заполнить сравнительную таблицу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 xml:space="preserve">«Деятельность Сперанского и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Аркачеева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Экономический кризис, тариф, легкая и тяжелая промышленность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Карта «Российская империя в 1 половине 19 века»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 при Александре 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оживления общественных движений; программные документы; историческое значение восстания декабристов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 анализировать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8 вопросы 1-3 с. 57, работа с документами с.58-59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Масоны, «Союз спасения», «Союз благоденствия», Южное общество, Северное общество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Портреты декабристов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Династический кризис 1825 г. Выступление декабристов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цели, планы и результаты деятельности декабристов; оценивать историческое значение восстания декабристов; Уметь анализировать текст документа, выделять его основные положения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 работа с документом с.62-63, Творческое задание подготовить сообщение о декабристах.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Цензура, династический кризис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Портреты декабристов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Николая 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годы царствования Николая I; называть характерные черты внутренней политики Николая I;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делать оценочные суждения, вскрывать причинно-следственные связи; вести диалог и участвовать в дискуссии</w:t>
            </w:r>
          </w:p>
        </w:tc>
        <w:tc>
          <w:tcPr>
            <w:tcW w:w="0" w:type="auto"/>
            <w:shd w:val="clear" w:color="auto" w:fill="auto"/>
          </w:tcPr>
          <w:p w:rsidR="00977C7A" w:rsidRPr="003000D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10 составить тезисный план «Основные направления внутренней политики Николая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Жандармерия, канцелярия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Социально-экономическое развитие страны в 20-50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характерные черты социально-экономического развития; знать финансовую политику Е.В.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Канкрина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Уметь приводить примеры из текста, подтверждающие собственную позицию; уметь объяснять позицию одноклассников, авторов учебника, политических деятелей XIX века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 выучить термины.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Ассигнации,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капиталистые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крестьяне, классы, ростовщичество, товарно-денежные отношения, экономический уклад, промышленный переворот, пролетариат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Внешняя политика Николая 1 в 1826-1849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направления внешней политики страны; выделять причины кризиса в международных отношениях со странами Запада;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давать оценку итогам войн России</w:t>
            </w:r>
          </w:p>
        </w:tc>
        <w:tc>
          <w:tcPr>
            <w:tcW w:w="0" w:type="auto"/>
            <w:shd w:val="clear" w:color="auto" w:fill="auto"/>
          </w:tcPr>
          <w:p w:rsidR="00977C7A" w:rsidRPr="003000D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оставить таблицу «Основные направления внешней политики Николая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Уния, революция, «Международный жандарм»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«Внешняя политика России в 1 половине 19 века»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 в годы правления Николая 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существенные черты идеологии и практики общественных движений; делать сравнительный анализ позиций западников и славянофилов;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свою оценку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общественных идей изучаемого периода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одготовить сообщения о лидерах социальных движений, вопросы с. 92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Западники,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славянофилы,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общинный социализм, консерватизм, либерализм, революция, социалистические учения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Крымская война 1853-1856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Оборона Севастополя.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дату войны, ее причины и характер; показывать на карте места военных действий; знать полководцев и участников; объяснять значение и итоги Парижского мирного договора;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давать общую оценку хода войны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14 работа с документом с.100-101, Опережающее задание: Подготовить сообщение о деятелях науки 19 века.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оалиция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Портреты Корнилова, Нахимова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наука. Русские первооткрыватели и путешественники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выдающихся представителей и достижения российской науки; уметь делать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сообщения;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оценку работе одноклассников, подготовленным ими сообщениям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15,16 выучить термины, заполнить таблицу «Развитие науки в 19 веке.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Сословность образования,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экспедиция, гальванопластика,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электрическая дуга, телеграф.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15, 16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культура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выдающихся представителей и достижения российской культуры;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  вопросы с. 121 № 1,3,7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Национальное самосознание, художественная культура, художественный стиль и жанр.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Классицизм,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сентиментализм,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романтизм,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реализм,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ампир,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русско-византийский стиль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Репродукции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 и обычаи</w:t>
            </w:r>
          </w:p>
        </w:tc>
        <w:tc>
          <w:tcPr>
            <w:tcW w:w="0" w:type="auto"/>
            <w:vMerge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 Документ с.131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шорничество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анфилада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 в первой половине 19 в.</w:t>
            </w:r>
          </w:p>
        </w:tc>
        <w:tc>
          <w:tcPr>
            <w:tcW w:w="0" w:type="auto"/>
            <w:vMerge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сообщения о родном крае в период первой половины 19 века.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«Откуда земля Сибирская пошла»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главе 1.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теме «Россия в первой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Знать: основные вопросы темы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Уметь: работать с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различными видами тестов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77C7A" w:rsidRPr="00917010" w:rsidTr="00977C7A">
        <w:tc>
          <w:tcPr>
            <w:tcW w:w="0" w:type="auto"/>
            <w:gridSpan w:val="8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Глава 2 «Россия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 второй половине 19 в.»   (23</w:t>
            </w: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Накануне отмены крепостного права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предпосылки отмены крепостного права; излагать причины отмены крепостного права;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вести коммуникативный диалог, делать оценочные суждения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19 вопросы с. 137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Редакционные комиссии, секретный комитет, главный комитет по крестьянскому делу,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временнообязанные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крестьяне, отрезки, прирезки, высшая и низшая формы надела, даровой надел, мировой посредник, уставная грамота, переход на выкуп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Крестьянская реформа 1861 г.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альтернативные варианты отмены крепостного права; основные положения крестьянской реформы;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значение отмены крепостного права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20 документ с. 143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Отрезки,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временнообязанные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крестьяне, рескрипт, мировой посредник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48 -49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Либеральные реформы 60-70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основные положения реформы местного самоуправления, судебной, военной реформ;  реформы в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просвещения; извлекать необходимые знания из основных и дополнительных текстов; причины проведения либеральных реформ 60-70-х гг.;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давать оценку характера и значения социальных реформ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21-22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аполнить таблицу «Основные реформы и их итоги» вопросы №1,2 с. 155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Земства,  компетенция, апелляция, суд присяжных, присяжный поверенный,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нигилизм, террор, правовое государство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отличия капиталистических и феодальных черт экономики; знать особенности развития пореформенной промышленности и с/х; Уметь называть основные направления экономической политики государства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 выучить термины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Концессия, кредит, товарное производство, промышленный переворот, стачка, аренда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Карта «экономическое развитие Российского государства 2й половины 19 века»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движение: либералы и консерваторы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существенные черты идеологии практики консерватизма и либерализма;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объяснять смысл изученных исторических понятий и терминов; выявлять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общность и различия сравниваемых исторических явлений; излагать суждения о причинах и последствиях: возникновения общественных движений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24 составить таблицу «Общественные движения», подготовить сообщения о лидерах общественных движений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Либерализм, консерватизм, публичность, устои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Зарождение революционного народничества и его идеология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существенные черты идеологии практики радикального общественного движения;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25  вопросы №3,4,5 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Народничество, теория, конспирация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Революционное народничество второй половины 60-начала 80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26 работа с документомс.188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Террор, политические требования, подпольная организация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цели и основные направления внешней политики 60-70-х гг.;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давать характеристику европейской политики России; характеризовать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политику России в Средней Азии; показывать на карте основные направления внешней политики и места военных действий.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27 сочинение эссе по теме «Была ли оправдана продажа Аляски «за» и «против»»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«Союз трёх императоров», «опиумная война»</w:t>
            </w:r>
          </w:p>
        </w:tc>
        <w:tc>
          <w:tcPr>
            <w:tcW w:w="0" w:type="auto"/>
            <w:shd w:val="clear" w:color="auto" w:fill="auto"/>
          </w:tcPr>
          <w:p w:rsidR="00977C7A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оссийская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империя к 19 веку»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Русско-турецкая война 1877-1878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причины русско-турецкой войны; выделять особенности этой войны; используя карту, рассказывать о главных сражениях этой войны; знать итоги русско-турецкой войны;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оценивать реакцию крупнейших европейских держав на успехи русских войск.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28 работа с документом с.203-204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Сан -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Стефанский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мирный договор, Берлинский конгресс</w:t>
            </w:r>
          </w:p>
        </w:tc>
        <w:tc>
          <w:tcPr>
            <w:tcW w:w="0" w:type="auto"/>
            <w:shd w:val="clear" w:color="auto" w:fill="auto"/>
          </w:tcPr>
          <w:p w:rsidR="00977C7A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«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Русско- турецкая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война»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Александра 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черты внутренней политики первого периода правления Александра III; факторы, оказавшие решающее воздействие на внутреннюю политику императора; выделять основные направления внутренней политики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императора;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сравнительные  характеристики внутренней политики разных императоров, находить общие и различные черты</w:t>
            </w:r>
          </w:p>
        </w:tc>
        <w:tc>
          <w:tcPr>
            <w:tcW w:w="0" w:type="auto"/>
            <w:shd w:val="clear" w:color="auto" w:fill="auto"/>
          </w:tcPr>
          <w:p w:rsidR="00977C7A" w:rsidRDefault="00977C7A" w:rsidP="00514228">
            <w:pPr>
              <w:pStyle w:val="a9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29-30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Вопросы 1-5 с. 214, выучить термины. Опережающее задание: подготовить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сообщение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итте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Бунге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Вышнеградский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Инспектор, крамола, переселенческая политика, реакция, сектанты, циркуляр, черта оседлости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развитие в годы правления Александра 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черты экономической политики Александра III; экономические программы Н.Х.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И.А.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Вышнеградского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экономическую программу С.Ю. Витте;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объяснять, в чем состояли цели и результаты деятельности Н.Х.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Вышнеградского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С.Ю. Витте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31 заполнить сравнительную таблицу «Экономические программы: Витте,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Бунге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Вышнеградского</w:t>
            </w:r>
            <w:proofErr w:type="spell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Акциз, акция, биржа, винная монополия, косвенные налоги</w:t>
            </w:r>
          </w:p>
        </w:tc>
        <w:tc>
          <w:tcPr>
            <w:tcW w:w="0" w:type="auto"/>
            <w:shd w:val="clear" w:color="auto" w:fill="auto"/>
          </w:tcPr>
          <w:p w:rsidR="00977C7A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«Экономическое развитие России во 2 половине 19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основных слоёв общества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новые группы, появившиеся в российском обществе, 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указывать причины их появления; характеризовать основные сословия и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классы российского общества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32-33 работа с документом с. 236-239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Сословие, класс, разночинец, меценатство, станица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32-33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Общественное движение в 80-90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организации и участников общественного движения, существенные черты идеологии и практики общественных движений (консервативных, либеральных, радикальных)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характеристику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34 подготовить сообщение о лидерах общественных движений 80-90-х гг. 9 века.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Либерализм, консерватизм, марксизм, народничество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3.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цели и основные направления внешней политики Александра III;  новые черты внешней политики;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комментировать высказывания историков современников Александра III; показывать на карте основные направления внешней политики и места военных действий.</w:t>
            </w:r>
          </w:p>
        </w:tc>
        <w:tc>
          <w:tcPr>
            <w:tcW w:w="0" w:type="auto"/>
            <w:shd w:val="clear" w:color="auto" w:fill="auto"/>
          </w:tcPr>
          <w:p w:rsidR="00977C7A" w:rsidRPr="0085360F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35 эссе на тему «Политика Александра </w:t>
            </w:r>
            <w:r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плюсы и минусы»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Мобилизация, сепаратный мир</w:t>
            </w:r>
          </w:p>
        </w:tc>
        <w:tc>
          <w:tcPr>
            <w:tcW w:w="0" w:type="auto"/>
            <w:shd w:val="clear" w:color="auto" w:fill="auto"/>
          </w:tcPr>
          <w:p w:rsidR="00977C7A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«российская империя к концу 19 века»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и наука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особенности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системы образования конца XIX века; указывать причины, которыми был обусловлен рывок в развитии отечественной науки; крупные научные открытия отечественных ученых;  характерные черты русской литературы XIX века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анализировать, объяснять понятия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36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аполнить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таблицу «Развитие научных знаний», подготовить сообщение о деятеле науки.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Гуманитарные науки,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естественные науки, рецидив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и изобразительное искусство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проблемы общества, поднимавшиеся в литературе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характеризовать особенности культуры указанного периода; называть изменения, произошедшие в образе жизни населения; понимать суть урбанизации;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37 вопросы» 1-3, работа с документом с.264-265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Художники-передвижники</w:t>
            </w:r>
          </w:p>
        </w:tc>
        <w:tc>
          <w:tcPr>
            <w:tcW w:w="0" w:type="auto"/>
            <w:shd w:val="clear" w:color="auto" w:fill="auto"/>
          </w:tcPr>
          <w:p w:rsidR="00977C7A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Картины художников: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Сурикова. Репина, Шишкина, Куинджи</w:t>
            </w:r>
          </w:p>
        </w:tc>
      </w:tr>
      <w:tr w:rsidR="00977C7A" w:rsidRPr="00917010" w:rsidTr="00977C7A">
        <w:trPr>
          <w:trHeight w:val="1104"/>
        </w:trPr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Архитектура, музыка, театр, народное творчество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Быт: новые черты в жизни города и деревни</w:t>
            </w:r>
          </w:p>
        </w:tc>
        <w:tc>
          <w:tcPr>
            <w:tcW w:w="0" w:type="auto"/>
            <w:vMerge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38,39</w:t>
            </w:r>
            <w:proofErr w:type="gramStart"/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color w:val="262626"/>
                <w:sz w:val="24"/>
                <w:szCs w:val="24"/>
              </w:rPr>
              <w:t>аполнить таблицу «Развитие культуры»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хозяйство, урбанизация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38, 39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во второй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особенности в развитии  Сибири в 19 веке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характеризовать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анализировать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Подготовить сообщение на тему «Развитие нашего края в 19 веке,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 и просвещение!»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теме «Россия во второй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977C7A" w:rsidRPr="00917010" w:rsidTr="00977C7A"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обобщение. Россия и мир на пороге 20 в.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задание: составить: тест, кроссворд по курсу истории за 8 класс</w:t>
            </w: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77C7A" w:rsidRPr="00C95A2B" w:rsidRDefault="00977C7A" w:rsidP="00514228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977C7A" w:rsidRPr="007632AD" w:rsidRDefault="00977C7A" w:rsidP="00977C7A">
      <w:pPr>
        <w:rPr>
          <w:b/>
          <w:sz w:val="24"/>
          <w:szCs w:val="24"/>
        </w:rPr>
      </w:pPr>
    </w:p>
    <w:p w:rsidR="00977C7A" w:rsidRDefault="00977C7A" w:rsidP="00977C7A"/>
    <w:p w:rsidR="00977C7A" w:rsidRDefault="00977C7A" w:rsidP="00977C7A"/>
    <w:p w:rsidR="00977C7A" w:rsidRDefault="00977C7A"/>
    <w:sectPr w:rsidR="00977C7A" w:rsidSect="00977C7A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59" w:rsidRDefault="00571059" w:rsidP="00977C7A">
      <w:pPr>
        <w:spacing w:after="0" w:line="240" w:lineRule="auto"/>
      </w:pPr>
      <w:r>
        <w:separator/>
      </w:r>
    </w:p>
  </w:endnote>
  <w:endnote w:type="continuationSeparator" w:id="0">
    <w:p w:rsidR="00571059" w:rsidRDefault="00571059" w:rsidP="0097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7A" w:rsidRDefault="00977C7A">
    <w:pPr>
      <w:pStyle w:val="a7"/>
    </w:pPr>
  </w:p>
  <w:p w:rsidR="00977C7A" w:rsidRDefault="00977C7A">
    <w:pPr>
      <w:pStyle w:val="a7"/>
    </w:pPr>
  </w:p>
  <w:p w:rsidR="00977C7A" w:rsidRDefault="00977C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59" w:rsidRDefault="00571059" w:rsidP="00977C7A">
      <w:pPr>
        <w:spacing w:after="0" w:line="240" w:lineRule="auto"/>
      </w:pPr>
      <w:r>
        <w:separator/>
      </w:r>
    </w:p>
  </w:footnote>
  <w:footnote w:type="continuationSeparator" w:id="0">
    <w:p w:rsidR="00571059" w:rsidRDefault="00571059" w:rsidP="0097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7A" w:rsidRDefault="00977C7A">
    <w:pPr>
      <w:pStyle w:val="a5"/>
    </w:pPr>
  </w:p>
  <w:p w:rsidR="00977C7A" w:rsidRDefault="00977C7A">
    <w:pPr>
      <w:pStyle w:val="a5"/>
    </w:pPr>
  </w:p>
  <w:p w:rsidR="00977C7A" w:rsidRDefault="00977C7A">
    <w:pPr>
      <w:pStyle w:val="a5"/>
    </w:pPr>
  </w:p>
  <w:p w:rsidR="00977C7A" w:rsidRDefault="00977C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BD"/>
    <w:rsid w:val="00056DA2"/>
    <w:rsid w:val="005653BD"/>
    <w:rsid w:val="00571059"/>
    <w:rsid w:val="009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7C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77C7A"/>
  </w:style>
  <w:style w:type="paragraph" w:styleId="a7">
    <w:name w:val="footer"/>
    <w:basedOn w:val="a"/>
    <w:link w:val="a8"/>
    <w:uiPriority w:val="99"/>
    <w:unhideWhenUsed/>
    <w:rsid w:val="00977C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977C7A"/>
  </w:style>
  <w:style w:type="paragraph" w:styleId="a9">
    <w:name w:val="No Spacing"/>
    <w:link w:val="aa"/>
    <w:uiPriority w:val="1"/>
    <w:qFormat/>
    <w:rsid w:val="00977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977C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7C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977C7A"/>
  </w:style>
  <w:style w:type="paragraph" w:styleId="a7">
    <w:name w:val="footer"/>
    <w:basedOn w:val="a"/>
    <w:link w:val="a8"/>
    <w:uiPriority w:val="99"/>
    <w:unhideWhenUsed/>
    <w:rsid w:val="00977C7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977C7A"/>
  </w:style>
  <w:style w:type="paragraph" w:styleId="a9">
    <w:name w:val="No Spacing"/>
    <w:link w:val="aa"/>
    <w:uiPriority w:val="1"/>
    <w:qFormat/>
    <w:rsid w:val="00977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977C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8186</Words>
  <Characters>46665</Characters>
  <Application>Microsoft Office Word</Application>
  <DocSecurity>0</DocSecurity>
  <Lines>388</Lines>
  <Paragraphs>109</Paragraphs>
  <ScaleCrop>false</ScaleCrop>
  <Company/>
  <LinksUpToDate>false</LinksUpToDate>
  <CharactersWithSpaces>54742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2</cp:revision>
  <dcterms:created xsi:type="dcterms:W3CDTF">2010-04-23T01:36:00Z</dcterms:created>
  <dcterms:modified xsi:type="dcterms:W3CDTF">2010-04-23T01:41:00Z</dcterms:modified>
</cp:coreProperties>
</file>