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14" w:rsidRPr="005D1B39" w:rsidRDefault="00BD63BD" w:rsidP="00DA0F14">
      <w:pPr>
        <w:pStyle w:val="a3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251950" cy="6722699"/>
            <wp:effectExtent l="0" t="0" r="6350" b="2540"/>
            <wp:docPr id="4" name="Рисунок 4" descr="C:\Users\Admin\Desktop\lit5kl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it5kl_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A0F14" w:rsidRPr="005D1B39">
        <w:rPr>
          <w:rFonts w:ascii="Times New Roman" w:hAnsi="Times New Roman"/>
          <w:b/>
          <w:bCs/>
        </w:rPr>
        <w:lastRenderedPageBreak/>
        <w:t>ПОЯСНИТЕЛЬНАЯ ЗАПИСКА</w:t>
      </w:r>
    </w:p>
    <w:p w:rsidR="00DA0F14" w:rsidRPr="005D1B39" w:rsidRDefault="00DA0F14" w:rsidP="00DA0F14">
      <w:pPr>
        <w:contextualSpacing/>
        <w:jc w:val="both"/>
        <w:rPr>
          <w:b/>
          <w:bCs/>
          <w:sz w:val="22"/>
          <w:szCs w:val="22"/>
        </w:rPr>
      </w:pPr>
      <w:r w:rsidRPr="005D1B39">
        <w:rPr>
          <w:sz w:val="22"/>
          <w:szCs w:val="22"/>
        </w:rPr>
        <w:t xml:space="preserve">Рабочая программа составлена на основе основной образовательной программы основного общего образования МОУ лицей и ориентирована на преподавание по учебнику «Литература. 5 класс. Учебник для общеобразовательных учреждений с приложением на электронном носителе. В 2-х ч. / </w:t>
      </w:r>
      <w:proofErr w:type="spellStart"/>
      <w:r w:rsidRPr="005D1B39">
        <w:rPr>
          <w:sz w:val="22"/>
          <w:szCs w:val="22"/>
        </w:rPr>
        <w:t>В.Я.Коровина</w:t>
      </w:r>
      <w:proofErr w:type="spellEnd"/>
      <w:r w:rsidRPr="005D1B39">
        <w:rPr>
          <w:sz w:val="22"/>
          <w:szCs w:val="22"/>
        </w:rPr>
        <w:t xml:space="preserve">, </w:t>
      </w:r>
      <w:proofErr w:type="spellStart"/>
      <w:r w:rsidRPr="005D1B39">
        <w:rPr>
          <w:sz w:val="22"/>
          <w:szCs w:val="22"/>
        </w:rPr>
        <w:t>В.П.Журавлёв</w:t>
      </w:r>
      <w:proofErr w:type="spellEnd"/>
      <w:r w:rsidRPr="005D1B39">
        <w:rPr>
          <w:sz w:val="22"/>
          <w:szCs w:val="22"/>
        </w:rPr>
        <w:t xml:space="preserve">, </w:t>
      </w:r>
      <w:proofErr w:type="spellStart"/>
      <w:r w:rsidRPr="005D1B39">
        <w:rPr>
          <w:sz w:val="22"/>
          <w:szCs w:val="22"/>
        </w:rPr>
        <w:t>В.И.Коровин</w:t>
      </w:r>
      <w:proofErr w:type="spellEnd"/>
      <w:r w:rsidRPr="005D1B39">
        <w:rPr>
          <w:sz w:val="22"/>
          <w:szCs w:val="22"/>
        </w:rPr>
        <w:t>. – М.: Просвещение, 2012». В рабочей программе  учтены основные положения Программы развития и формирования универсальных учебных действий для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DA0F14" w:rsidRPr="005D1B39" w:rsidRDefault="00DA0F14" w:rsidP="00DA0F14">
      <w:pPr>
        <w:contextualSpacing/>
        <w:jc w:val="both"/>
        <w:rPr>
          <w:b/>
          <w:bCs/>
          <w:sz w:val="22"/>
          <w:szCs w:val="22"/>
        </w:rPr>
      </w:pPr>
      <w:r w:rsidRPr="005D1B39">
        <w:rPr>
          <w:b/>
          <w:bCs/>
          <w:sz w:val="22"/>
          <w:szCs w:val="22"/>
        </w:rPr>
        <w:t>Общая характеристика учебного предмета</w:t>
      </w:r>
    </w:p>
    <w:p w:rsidR="00DA0F14" w:rsidRPr="005D1B39" w:rsidRDefault="00DA0F14" w:rsidP="00DA0F14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 xml:space="preserve"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 </w:t>
      </w:r>
    </w:p>
    <w:p w:rsidR="00DA0F14" w:rsidRPr="005D1B39" w:rsidRDefault="00DA0F14" w:rsidP="00DA0F14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 изучает это искусство.</w:t>
      </w:r>
    </w:p>
    <w:p w:rsidR="00DA0F14" w:rsidRPr="005D1B39" w:rsidRDefault="00DA0F14" w:rsidP="00DA0F14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 и воспитывающими высокие нравственные чувства у человека читающего.</w:t>
      </w:r>
    </w:p>
    <w:p w:rsidR="00DA0F14" w:rsidRPr="005D1B39" w:rsidRDefault="00DA0F14" w:rsidP="00DA0F14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DA0F14" w:rsidRPr="005D1B39" w:rsidRDefault="00DA0F14" w:rsidP="00DA0F14">
      <w:pPr>
        <w:numPr>
          <w:ilvl w:val="0"/>
          <w:numId w:val="6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осознанное, творческое чтение художественных произведений разных жанров;</w:t>
      </w:r>
    </w:p>
    <w:p w:rsidR="00DA0F14" w:rsidRPr="005D1B39" w:rsidRDefault="00DA0F14" w:rsidP="00DA0F14">
      <w:pPr>
        <w:numPr>
          <w:ilvl w:val="0"/>
          <w:numId w:val="6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выразительное чтение художественного текста;</w:t>
      </w:r>
    </w:p>
    <w:p w:rsidR="00DA0F14" w:rsidRPr="005D1B39" w:rsidRDefault="00DA0F14" w:rsidP="00DA0F14">
      <w:pPr>
        <w:numPr>
          <w:ilvl w:val="0"/>
          <w:numId w:val="6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DA0F14" w:rsidRPr="005D1B39" w:rsidRDefault="00DA0F14" w:rsidP="00DA0F14">
      <w:pPr>
        <w:numPr>
          <w:ilvl w:val="0"/>
          <w:numId w:val="6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ответы на вопросы, раскрывающие знание и понимание текста произведения;</w:t>
      </w:r>
    </w:p>
    <w:p w:rsidR="00DA0F14" w:rsidRPr="005D1B39" w:rsidRDefault="00DA0F14" w:rsidP="00DA0F14">
      <w:pPr>
        <w:numPr>
          <w:ilvl w:val="0"/>
          <w:numId w:val="6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заучивание наизусть стихотворных и прозаических текстов;</w:t>
      </w:r>
    </w:p>
    <w:p w:rsidR="00DA0F14" w:rsidRPr="005D1B39" w:rsidRDefault="00DA0F14" w:rsidP="00DA0F14">
      <w:pPr>
        <w:numPr>
          <w:ilvl w:val="0"/>
          <w:numId w:val="6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анализ и интерпретация произведения;</w:t>
      </w:r>
    </w:p>
    <w:p w:rsidR="00DA0F14" w:rsidRPr="005D1B39" w:rsidRDefault="00DA0F14" w:rsidP="00DA0F14">
      <w:pPr>
        <w:numPr>
          <w:ilvl w:val="0"/>
          <w:numId w:val="6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составление планов и написание отзывов о произведениях;</w:t>
      </w:r>
    </w:p>
    <w:p w:rsidR="00DA0F14" w:rsidRPr="005D1B39" w:rsidRDefault="00DA0F14" w:rsidP="00DA0F14">
      <w:pPr>
        <w:numPr>
          <w:ilvl w:val="0"/>
          <w:numId w:val="6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написание сочинений по литературным произведениям и на основе жизненных впечатлений;</w:t>
      </w:r>
    </w:p>
    <w:p w:rsidR="00DA0F14" w:rsidRPr="005D1B39" w:rsidRDefault="00DA0F14" w:rsidP="00DA0F14">
      <w:pPr>
        <w:numPr>
          <w:ilvl w:val="0"/>
          <w:numId w:val="6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целенаправленный поиск информации на основе знания ее источников и умения работать с ними.</w:t>
      </w:r>
    </w:p>
    <w:p w:rsidR="00DA0F14" w:rsidRPr="005D1B39" w:rsidRDefault="00DA0F14" w:rsidP="00DA0F14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Литература – одна из важнейших частей образовательной области «Филология».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DA0F14" w:rsidRPr="005D1B39" w:rsidRDefault="00DA0F14" w:rsidP="00DA0F14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lastRenderedPageBreak/>
        <w:t xml:space="preserve">Содержание 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 класс, 7-8 класс и 9 класс. </w:t>
      </w:r>
    </w:p>
    <w:p w:rsidR="00DA0F14" w:rsidRPr="005D1B39" w:rsidRDefault="00DA0F14" w:rsidP="00DA0F14">
      <w:pPr>
        <w:contextualSpacing/>
        <w:jc w:val="both"/>
        <w:rPr>
          <w:b/>
          <w:sz w:val="22"/>
          <w:szCs w:val="22"/>
        </w:rPr>
      </w:pPr>
      <w:r w:rsidRPr="005D1B39">
        <w:rPr>
          <w:b/>
          <w:sz w:val="22"/>
          <w:szCs w:val="22"/>
        </w:rPr>
        <w:t>5 - 6 классы</w:t>
      </w:r>
    </w:p>
    <w:p w:rsidR="00DA0F14" w:rsidRPr="005D1B39" w:rsidRDefault="00DA0F14" w:rsidP="00DA0F14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В этой возрастной группе формируются 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</w:t>
      </w:r>
    </w:p>
    <w:p w:rsidR="00DA0F14" w:rsidRPr="005D1B39" w:rsidRDefault="00DA0F14" w:rsidP="00DA0F14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художественной литературы.</w:t>
      </w:r>
    </w:p>
    <w:p w:rsidR="00DA0F14" w:rsidRPr="005D1B39" w:rsidRDefault="00DA0F14" w:rsidP="00DA0F14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DA0F14" w:rsidRPr="005D1B39" w:rsidRDefault="00DA0F14" w:rsidP="00DA0F14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Главная идея программы по литературе – изучение литературы от мифов к фольклору, от фольклора к древнерусской литературе, от неё к русской литературе XVIII,  XIX,  XX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DA0F14" w:rsidRPr="005D1B39" w:rsidRDefault="00DA0F14" w:rsidP="00DA0F14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Ведущая проблема изучения литературы в 5 классе – внимание к книге.</w:t>
      </w:r>
    </w:p>
    <w:p w:rsidR="00DA0F14" w:rsidRPr="005D1B39" w:rsidRDefault="00DA0F14" w:rsidP="00DA0F14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Чтение произведение зарубежной литературы проводится в конце курса литературы за 5 класс. 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5-6 классах.</w:t>
      </w:r>
    </w:p>
    <w:p w:rsidR="00DA0F14" w:rsidRPr="005D1B39" w:rsidRDefault="00DA0F14" w:rsidP="00DA0F14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 xml:space="preserve">Авторская программа  под ред. В.Я. Коровиной в основном соответствует Госстандарту (его федеральному компоненту), кроме этого, в неё включены для изучения дополнительные произведения: </w:t>
      </w:r>
      <w:proofErr w:type="gramStart"/>
      <w:r w:rsidRPr="005D1B39">
        <w:rPr>
          <w:sz w:val="22"/>
          <w:szCs w:val="22"/>
        </w:rPr>
        <w:t>В.А. Жуковский «Спящая царевна»;  А.С. Пушкин «У Лукоморья дуб зелёный», «Сказка о мёртвой царевне и  о семи богатырях»; А. Погорельский «Чёрная курица, или Подземные жители»; П.П. Бажов «Медной горы Хозяйка»; С.Я. Маршак «Двенадцать месяцев»; Саша Чёрный «Кавказский пленник», «Игорь-Робинзон».</w:t>
      </w:r>
      <w:proofErr w:type="gramEnd"/>
    </w:p>
    <w:p w:rsidR="00DA0F14" w:rsidRPr="005D1B39" w:rsidRDefault="00DA0F14" w:rsidP="00DA0F14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 xml:space="preserve">В рабочую программу из </w:t>
      </w:r>
      <w:proofErr w:type="gramStart"/>
      <w:r w:rsidRPr="005D1B39">
        <w:rPr>
          <w:sz w:val="22"/>
          <w:szCs w:val="22"/>
        </w:rPr>
        <w:t>вышеперечисленных</w:t>
      </w:r>
      <w:proofErr w:type="gramEnd"/>
      <w:r w:rsidRPr="005D1B39">
        <w:rPr>
          <w:sz w:val="22"/>
          <w:szCs w:val="22"/>
        </w:rPr>
        <w:t xml:space="preserve"> включены для изучения произведения: В.А. Жуковский «Спящая царевна»;  А.С. Пушкин «У Лукоморья дуб зелёный», «Сказка о мёртвой царевне и  о семи богатырях»; П.П. Бажов «Медной горы Хозяйка»; С.Я. Маршак «Двенадцать месяцев»; Саша Чёрный «Кавказский пленник», «Игорь-Робинзон», сказка </w:t>
      </w:r>
      <w:proofErr w:type="spellStart"/>
      <w:r w:rsidRPr="005D1B39">
        <w:rPr>
          <w:sz w:val="22"/>
          <w:szCs w:val="22"/>
        </w:rPr>
        <w:t>А.Погорельского</w:t>
      </w:r>
      <w:proofErr w:type="spellEnd"/>
      <w:r w:rsidRPr="005D1B39">
        <w:rPr>
          <w:sz w:val="22"/>
          <w:szCs w:val="22"/>
        </w:rPr>
        <w:t xml:space="preserve"> «Чёрная курица, или Подземные жители».</w:t>
      </w:r>
    </w:p>
    <w:p w:rsidR="00DA0F14" w:rsidRPr="005D1B39" w:rsidRDefault="00DA0F14" w:rsidP="00DA0F14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Учитывая рекомендации, изложенные в «Методическом письме о преподавании учебного предмета «Литература» в условиях введения Федерального компонента государственного стандарта общего образования», в рабочей программе выделены часы на развитие речи и на уроки внеклассного чтения.</w:t>
      </w:r>
    </w:p>
    <w:p w:rsidR="00DA0F14" w:rsidRPr="005D1B39" w:rsidRDefault="00DA0F14" w:rsidP="00DA0F14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В программу включён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DA0F14" w:rsidRPr="005D1B39" w:rsidRDefault="00DA0F14" w:rsidP="00DA0F14">
      <w:pPr>
        <w:contextualSpacing/>
        <w:jc w:val="center"/>
        <w:rPr>
          <w:b/>
          <w:bCs/>
          <w:sz w:val="22"/>
          <w:szCs w:val="22"/>
        </w:rPr>
      </w:pPr>
      <w:r w:rsidRPr="005D1B39">
        <w:rPr>
          <w:b/>
          <w:bCs/>
          <w:sz w:val="22"/>
          <w:szCs w:val="22"/>
        </w:rPr>
        <w:t>МЕСТО УЧЕБНОГО ПРЕДМЕТА В УЧЕБНОМ ПЛАНЕ</w:t>
      </w:r>
    </w:p>
    <w:p w:rsidR="00DA0F14" w:rsidRPr="005D1B39" w:rsidRDefault="00DA0F14" w:rsidP="00DA0F14">
      <w:pPr>
        <w:contextualSpacing/>
        <w:jc w:val="both"/>
        <w:rPr>
          <w:sz w:val="22"/>
          <w:szCs w:val="22"/>
        </w:rPr>
      </w:pPr>
      <w:proofErr w:type="gramStart"/>
      <w:r w:rsidRPr="005D1B39">
        <w:rPr>
          <w:sz w:val="22"/>
          <w:szCs w:val="22"/>
        </w:rPr>
        <w:t>Федеральный компонента государственного стандарта основного общего образования второго поколения отводит в год - 105 часов для изучения учебного предмета «Литература» в 5 классе.</w:t>
      </w:r>
      <w:proofErr w:type="gramEnd"/>
      <w:r w:rsidRPr="005D1B39">
        <w:rPr>
          <w:sz w:val="22"/>
          <w:szCs w:val="22"/>
        </w:rPr>
        <w:t xml:space="preserve"> Программа рассчитана на 3 часа в неделю. Из них уроков развития речи -15, контрольных работ - 2. </w:t>
      </w:r>
    </w:p>
    <w:p w:rsidR="00DA0F14" w:rsidRPr="005D1B39" w:rsidRDefault="00DA0F14" w:rsidP="00DA0F14">
      <w:pPr>
        <w:contextualSpacing/>
        <w:jc w:val="center"/>
        <w:rPr>
          <w:b/>
          <w:sz w:val="22"/>
          <w:szCs w:val="22"/>
        </w:rPr>
      </w:pPr>
      <w:r w:rsidRPr="005D1B39">
        <w:rPr>
          <w:b/>
          <w:sz w:val="22"/>
          <w:szCs w:val="22"/>
        </w:rPr>
        <w:t>ЦЕННОСТНЫЕ ОРИЕНТИРЫ СОДЕРЖАНИЯ УЧЕБНОГО ПРЕДМЕТА</w:t>
      </w:r>
    </w:p>
    <w:p w:rsidR="00DA0F14" w:rsidRPr="005D1B39" w:rsidRDefault="00DA0F14" w:rsidP="00DA0F14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 xml:space="preserve"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</w:t>
      </w:r>
      <w:r w:rsidRPr="005D1B39">
        <w:rPr>
          <w:sz w:val="22"/>
          <w:szCs w:val="22"/>
        </w:rPr>
        <w:lastRenderedPageBreak/>
        <w:t>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DA0F14" w:rsidRPr="005D1B39" w:rsidRDefault="00DA0F14" w:rsidP="00DA0F14">
      <w:pPr>
        <w:contextualSpacing/>
        <w:jc w:val="both"/>
        <w:rPr>
          <w:b/>
          <w:sz w:val="22"/>
          <w:szCs w:val="22"/>
        </w:rPr>
      </w:pPr>
      <w:r w:rsidRPr="005D1B39">
        <w:rPr>
          <w:sz w:val="22"/>
          <w:szCs w:val="22"/>
        </w:rPr>
        <w:t xml:space="preserve">Изучение литературы в основной школе направлено на достижение следующих </w:t>
      </w:r>
      <w:r w:rsidRPr="005D1B39">
        <w:rPr>
          <w:b/>
          <w:sz w:val="22"/>
          <w:szCs w:val="22"/>
        </w:rPr>
        <w:t>целей:</w:t>
      </w:r>
    </w:p>
    <w:p w:rsidR="00DA0F14" w:rsidRPr="005D1B39" w:rsidRDefault="00DA0F14" w:rsidP="00DA0F14">
      <w:pPr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DA0F14" w:rsidRPr="005D1B39" w:rsidRDefault="00DA0F14" w:rsidP="00DA0F14">
      <w:pPr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DA0F14" w:rsidRPr="005D1B39" w:rsidRDefault="00DA0F14" w:rsidP="00DA0F14">
      <w:pPr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DA0F14" w:rsidRPr="005D1B39" w:rsidRDefault="00DA0F14" w:rsidP="00DA0F14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 xml:space="preserve"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 </w:t>
      </w:r>
    </w:p>
    <w:p w:rsidR="00DA0F14" w:rsidRPr="005D1B39" w:rsidRDefault="00DA0F14" w:rsidP="00DA0F14">
      <w:pPr>
        <w:contextualSpacing/>
        <w:jc w:val="both"/>
        <w:rPr>
          <w:b/>
          <w:sz w:val="22"/>
          <w:szCs w:val="22"/>
        </w:rPr>
      </w:pPr>
      <w:r w:rsidRPr="005D1B39">
        <w:rPr>
          <w:sz w:val="22"/>
          <w:szCs w:val="22"/>
        </w:rPr>
        <w:t>На основании требований Государственного  образовательного стандарта второго поколения в содержании  календарн</w:t>
      </w:r>
      <w:proofErr w:type="gramStart"/>
      <w:r w:rsidRPr="005D1B39">
        <w:rPr>
          <w:sz w:val="22"/>
          <w:szCs w:val="22"/>
        </w:rPr>
        <w:t>о-</w:t>
      </w:r>
      <w:proofErr w:type="gramEnd"/>
      <w:r w:rsidRPr="005D1B39">
        <w:rPr>
          <w:sz w:val="22"/>
          <w:szCs w:val="22"/>
        </w:rPr>
        <w:t xml:space="preserve"> тематического планирования  предполагается реализовать актуальные  в настоящее время компетентностный , личностно ориентированный, деятельностный  подходы, которые  определяют </w:t>
      </w:r>
      <w:r w:rsidRPr="005D1B39">
        <w:rPr>
          <w:b/>
          <w:sz w:val="22"/>
          <w:szCs w:val="22"/>
        </w:rPr>
        <w:t>задачи обучения:</w:t>
      </w:r>
    </w:p>
    <w:p w:rsidR="00DA0F14" w:rsidRPr="005D1B39" w:rsidRDefault="00DA0F14" w:rsidP="00DA0F14">
      <w:pPr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приобретение 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DA0F14" w:rsidRPr="005D1B39" w:rsidRDefault="00DA0F14" w:rsidP="00DA0F14">
      <w:pPr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DA0F14" w:rsidRPr="005D1B39" w:rsidRDefault="00DA0F14" w:rsidP="00DA0F14">
      <w:pPr>
        <w:numPr>
          <w:ilvl w:val="0"/>
          <w:numId w:val="5"/>
        </w:numPr>
        <w:contextualSpacing/>
        <w:jc w:val="both"/>
        <w:rPr>
          <w:sz w:val="22"/>
          <w:szCs w:val="22"/>
        </w:rPr>
      </w:pPr>
      <w:proofErr w:type="gramStart"/>
      <w:r w:rsidRPr="005D1B39">
        <w:rPr>
          <w:sz w:val="22"/>
          <w:szCs w:val="22"/>
        </w:rPr>
        <w:t>устного пересказа подробному, выборочному, сжатому,  от другого  лица, художественному) небольшого отрывка, главы, повести, рассказа, сказки;</w:t>
      </w:r>
      <w:proofErr w:type="gramEnd"/>
    </w:p>
    <w:p w:rsidR="00DA0F14" w:rsidRPr="005D1B39" w:rsidRDefault="00DA0F14" w:rsidP="00DA0F14">
      <w:pPr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свободному владению монологической и диалогической речью в объёме изучаемых произведений;</w:t>
      </w:r>
    </w:p>
    <w:p w:rsidR="00DA0F14" w:rsidRPr="005D1B39" w:rsidRDefault="00DA0F14" w:rsidP="00DA0F14">
      <w:pPr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научиться развёрнутому ответу на вопрос, рассказу о литературном герое, характеристике героя;</w:t>
      </w:r>
    </w:p>
    <w:p w:rsidR="00DA0F14" w:rsidRPr="005D1B39" w:rsidRDefault="00DA0F14" w:rsidP="00DA0F14">
      <w:pPr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отзыву на самостоятельно прочитанное произведение;</w:t>
      </w:r>
    </w:p>
    <w:p w:rsidR="00DA0F14" w:rsidRPr="005D1B39" w:rsidRDefault="00DA0F14" w:rsidP="00DA0F14">
      <w:pPr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способами свободного владения письменной речью;</w:t>
      </w:r>
    </w:p>
    <w:p w:rsidR="00DA0F14" w:rsidRPr="005D1B39" w:rsidRDefault="00DA0F14" w:rsidP="00DA0F14">
      <w:pPr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-освоение лингвистической, культурологической, коммуникативной компетенциями.</w:t>
      </w:r>
    </w:p>
    <w:p w:rsidR="00DA0F14" w:rsidRPr="005D1B39" w:rsidRDefault="00DA0F14" w:rsidP="00DA0F14">
      <w:pPr>
        <w:contextualSpacing/>
        <w:jc w:val="center"/>
        <w:rPr>
          <w:rStyle w:val="dash041e005f0431005f044b005f0447005f043d005f044b005f04391005f005fchar1char1"/>
          <w:b/>
          <w:sz w:val="22"/>
          <w:szCs w:val="22"/>
        </w:rPr>
      </w:pPr>
      <w:r w:rsidRPr="005D1B39">
        <w:rPr>
          <w:b/>
          <w:bCs/>
          <w:sz w:val="22"/>
          <w:szCs w:val="22"/>
        </w:rPr>
        <w:t>ТРЕБОВАНИЯ ФГОС К РЕЗУЛЬТАТАМ ИЗУЧЕНИЯ ПРЕДМЕТА «ЛИТЕРАТУРА» В ОСНОВНОЙ ШКОЛЕ</w:t>
      </w:r>
    </w:p>
    <w:p w:rsidR="00DA0F14" w:rsidRPr="005D1B39" w:rsidRDefault="00DA0F14" w:rsidP="00DA0F14">
      <w:pPr>
        <w:pStyle w:val="dash041e005f0431005f044b005f0447005f043d005f044b005f0439"/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b/>
          <w:bCs/>
          <w:sz w:val="22"/>
          <w:szCs w:val="22"/>
          <w:u w:val="single"/>
        </w:rPr>
        <w:t xml:space="preserve">Личностные результаты </w:t>
      </w:r>
      <w:r w:rsidRPr="005D1B39">
        <w:rPr>
          <w:rStyle w:val="dash041e005f0431005f044b005f0447005f043d005f044b005f0439005f005fchar1char1"/>
          <w:b/>
          <w:bCs/>
          <w:sz w:val="22"/>
          <w:szCs w:val="22"/>
        </w:rPr>
        <w:t xml:space="preserve"> </w:t>
      </w:r>
      <w:r w:rsidRPr="005D1B39">
        <w:rPr>
          <w:rStyle w:val="dash041e005f0431005f044b005f0447005f043d005f044b005f0439005f005fchar1char1"/>
          <w:sz w:val="22"/>
          <w:szCs w:val="22"/>
        </w:rPr>
        <w:t>должны отражать:</w:t>
      </w:r>
    </w:p>
    <w:p w:rsidR="00DA0F14" w:rsidRPr="005D1B39" w:rsidRDefault="00DA0F14" w:rsidP="00DA0F14">
      <w:pPr>
        <w:pStyle w:val="dash041e005f0431005f044b005f0447005f043d005f044b005f0439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A0F14" w:rsidRPr="005D1B39" w:rsidRDefault="00DA0F14" w:rsidP="00DA0F14">
      <w:pPr>
        <w:pStyle w:val="dash041e005f0431005f044b005f0447005f043d005f044b005f0439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 xml:space="preserve">формирование ответственного отношения к учению, готовности и </w:t>
      </w:r>
      <w:proofErr w:type="gramStart"/>
      <w:r w:rsidRPr="005D1B39">
        <w:rPr>
          <w:rStyle w:val="dash041e005f0431005f044b005f0447005f043d005f044b005f0439005f005fchar1char1"/>
          <w:sz w:val="22"/>
          <w:szCs w:val="22"/>
        </w:rPr>
        <w:t>способности</w:t>
      </w:r>
      <w:proofErr w:type="gramEnd"/>
      <w:r w:rsidRPr="005D1B39">
        <w:rPr>
          <w:rStyle w:val="dash041e005f0431005f044b005f0447005f043d005f044b005f0439005f005fchar1char1"/>
          <w:sz w:val="22"/>
          <w:szCs w:val="22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DA0F14" w:rsidRPr="005D1B39" w:rsidRDefault="00DA0F14" w:rsidP="00DA0F14">
      <w:pPr>
        <w:pStyle w:val="dash041e005f0431005f044b005f0447005f043d005f044b005f0439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lastRenderedPageBreak/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A0F14" w:rsidRPr="005D1B39" w:rsidRDefault="00DA0F14" w:rsidP="00DA0F14">
      <w:pPr>
        <w:pStyle w:val="dash041e005f0431005f044b005f0447005f043d005f044b005f0439"/>
        <w:numPr>
          <w:ilvl w:val="0"/>
          <w:numId w:val="1"/>
        </w:numPr>
        <w:contextualSpacing/>
        <w:jc w:val="both"/>
        <w:rPr>
          <w:sz w:val="22"/>
          <w:szCs w:val="22"/>
        </w:rPr>
      </w:pPr>
      <w:proofErr w:type="gramStart"/>
      <w:r w:rsidRPr="005D1B39">
        <w:rPr>
          <w:rStyle w:val="dash041e005f0431005f044b005f0447005f043d005f044b005f0439005f005fchar1char1"/>
          <w:sz w:val="22"/>
          <w:szCs w:val="22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DA0F14" w:rsidRPr="005D1B39" w:rsidRDefault="00DA0F14" w:rsidP="00DA0F14">
      <w:pPr>
        <w:pStyle w:val="dash041e005f0431005f044b005f0447005f043d005f044b005f0439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DA0F14" w:rsidRPr="005D1B39" w:rsidRDefault="00DA0F14" w:rsidP="00DA0F14">
      <w:pPr>
        <w:pStyle w:val="dash041e005f0431005f044b005f0447005f043d005f044b005f0439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DA0F14" w:rsidRPr="005D1B39" w:rsidRDefault="00DA0F14" w:rsidP="00DA0F14">
      <w:pPr>
        <w:pStyle w:val="dash041e005f0431005f044b005f0447005f043d005f044b005f0439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>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DA0F14" w:rsidRPr="005D1B39" w:rsidRDefault="00DA0F14" w:rsidP="00DA0F14">
      <w:pPr>
        <w:pStyle w:val="dash041e005f0431005f044b005f0447005f043d005f044b005f0439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>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A0F14" w:rsidRPr="005D1B39" w:rsidRDefault="00DA0F14" w:rsidP="00DA0F14">
      <w:pPr>
        <w:pStyle w:val="dash041e005f0431005f044b005f0447005f043d005f044b005f0439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 xml:space="preserve">формирование основ экологической культуры соответствующей современному уровню </w:t>
      </w:r>
      <w:r w:rsidRPr="005D1B39">
        <w:rPr>
          <w:sz w:val="22"/>
          <w:szCs w:val="22"/>
        </w:rPr>
        <w:t>экологического мышления, развитие</w:t>
      </w:r>
      <w:r w:rsidRPr="005D1B39">
        <w:rPr>
          <w:rStyle w:val="dash041e005f0431005f044b005f0447005f043d005f044b005f0439005f005fchar1char1"/>
          <w:sz w:val="22"/>
          <w:szCs w:val="22"/>
        </w:rPr>
        <w:t xml:space="preserve"> </w:t>
      </w:r>
      <w:r w:rsidRPr="005D1B39">
        <w:rPr>
          <w:sz w:val="22"/>
          <w:szCs w:val="22"/>
        </w:rPr>
        <w:t>опыта экологически ориентированной рефлексивно-оценочной и практической  деятельности в жизненных ситуациях</w:t>
      </w:r>
      <w:r w:rsidRPr="005D1B39">
        <w:rPr>
          <w:rStyle w:val="dash041e005f0431005f044b005f0447005f043d005f044b005f0439005f005fchar1char1"/>
          <w:sz w:val="22"/>
          <w:szCs w:val="22"/>
        </w:rPr>
        <w:t>;</w:t>
      </w:r>
    </w:p>
    <w:p w:rsidR="00DA0F14" w:rsidRPr="005D1B39" w:rsidRDefault="00DA0F14" w:rsidP="00DA0F14">
      <w:pPr>
        <w:pStyle w:val="dash041e005f0431005f044b005f0447005f043d005f044b005f0439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A0F14" w:rsidRPr="005D1B39" w:rsidRDefault="00DA0F14" w:rsidP="00DA0F14">
      <w:pPr>
        <w:pStyle w:val="dash041e005f0431005f044b005f0447005f043d005f044b005f0439"/>
        <w:numPr>
          <w:ilvl w:val="0"/>
          <w:numId w:val="1"/>
        </w:numPr>
        <w:contextualSpacing/>
        <w:jc w:val="both"/>
        <w:rPr>
          <w:rStyle w:val="dash041e005f0431005f044b005f0447005f043d005f044b005f0439005f005fchar1char1"/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>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DA0F14" w:rsidRPr="005D1B39" w:rsidRDefault="00DA0F14" w:rsidP="00DA0F14">
      <w:pPr>
        <w:pStyle w:val="dash041e005f0431005f044b005f0447005f043d005f044b005f0439"/>
        <w:contextualSpacing/>
        <w:jc w:val="both"/>
        <w:rPr>
          <w:rStyle w:val="dash041e005f0431005f044b005f0447005f043d005f044b005f0439005f005fchar1char1"/>
          <w:sz w:val="22"/>
          <w:szCs w:val="22"/>
        </w:rPr>
      </w:pPr>
      <w:r w:rsidRPr="005D1B39">
        <w:rPr>
          <w:rStyle w:val="dash041e005f0431005f044b005f0447005f043d005f044b005f0439005f005fchar1char1"/>
          <w:b/>
          <w:bCs/>
          <w:sz w:val="22"/>
          <w:szCs w:val="22"/>
          <w:u w:val="single"/>
        </w:rPr>
        <w:t>Метапредметные результаты изучения литературы в основной школе</w:t>
      </w:r>
      <w:r w:rsidRPr="005D1B39">
        <w:rPr>
          <w:rStyle w:val="dash041e005f0431005f044b005f0447005f043d005f044b005f0439005f005fchar1char1"/>
          <w:sz w:val="22"/>
          <w:szCs w:val="22"/>
        </w:rPr>
        <w:t>:</w:t>
      </w:r>
    </w:p>
    <w:p w:rsidR="00DA0F14" w:rsidRPr="005D1B39" w:rsidRDefault="00DA0F14" w:rsidP="00DA0F14">
      <w:pPr>
        <w:pStyle w:val="dash041e005f0431005f044b005f0447005f043d005f044b005f0439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DA0F14" w:rsidRPr="005D1B39" w:rsidRDefault="00DA0F14" w:rsidP="00DA0F14">
      <w:pPr>
        <w:pStyle w:val="dash041e005f0431005f044b005f0447005f043d005f044b005f0439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>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DA0F14" w:rsidRPr="005D1B39" w:rsidRDefault="00DA0F14" w:rsidP="00DA0F14">
      <w:pPr>
        <w:pStyle w:val="dash041e005f0431005f044b005f0447005f043d005f044b005f0439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DA0F14" w:rsidRPr="005D1B39" w:rsidRDefault="00DA0F14" w:rsidP="00DA0F14">
      <w:pPr>
        <w:pStyle w:val="dash041e005f0431005f044b005f0447005f043d005f044b005f0439"/>
        <w:numPr>
          <w:ilvl w:val="0"/>
          <w:numId w:val="2"/>
        </w:numPr>
        <w:contextualSpacing/>
        <w:jc w:val="both"/>
        <w:rPr>
          <w:rStyle w:val="dash041e005f0431005f044b005f0447005f043d005f044b005f0439005f005fchar1char1"/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>умение оценивать правильность выполнения учебной задачи,  собственные возможности её решения;</w:t>
      </w:r>
    </w:p>
    <w:p w:rsidR="00DA0F14" w:rsidRPr="005D1B39" w:rsidRDefault="00DA0F14" w:rsidP="00DA0F14">
      <w:pPr>
        <w:pStyle w:val="dash041e005f0431005f044b005f0447005f043d005f044b005f0439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A0F14" w:rsidRPr="005D1B39" w:rsidRDefault="00DA0F14" w:rsidP="00DA0F14">
      <w:pPr>
        <w:pStyle w:val="dash041e005f0431005f044b005f0447005f043d005f044b005f0439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 xml:space="preserve">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5D1B39">
        <w:rPr>
          <w:rStyle w:val="dash041e005f0431005f044b005f0447005f043d005f044b005f0439005f005fchar1char1"/>
          <w:sz w:val="22"/>
          <w:szCs w:val="22"/>
        </w:rPr>
        <w:t>логическое рассуждение</w:t>
      </w:r>
      <w:proofErr w:type="gramEnd"/>
      <w:r w:rsidRPr="005D1B39">
        <w:rPr>
          <w:rStyle w:val="dash041e005f0431005f044b005f0447005f043d005f044b005f0439005f005fchar1char1"/>
          <w:sz w:val="22"/>
          <w:szCs w:val="22"/>
        </w:rPr>
        <w:t>, умозаключение (индуктивное, дедуктивное  и по аналогии) и делать выводы;</w:t>
      </w:r>
    </w:p>
    <w:p w:rsidR="00DA0F14" w:rsidRPr="005D1B39" w:rsidRDefault="00DA0F14" w:rsidP="00DA0F14">
      <w:pPr>
        <w:pStyle w:val="dash041e005f0431005f044b005f0447005f043d005f044b005f0439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A0F14" w:rsidRPr="005D1B39" w:rsidRDefault="00DA0F14" w:rsidP="00DA0F14">
      <w:pPr>
        <w:pStyle w:val="dash041e005f0431005f044b005f0447005f043d005f044b005f0439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 xml:space="preserve">смысловое чтение; </w:t>
      </w:r>
    </w:p>
    <w:p w:rsidR="00DA0F14" w:rsidRPr="005D1B39" w:rsidRDefault="00DA0F14" w:rsidP="00DA0F14">
      <w:pPr>
        <w:pStyle w:val="dash041e005f0431005f044b005f0447005f043d005f044b005f0439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lastRenderedPageBreak/>
        <w:t>у</w:t>
      </w:r>
      <w:r w:rsidRPr="005D1B39">
        <w:rPr>
          <w:rStyle w:val="dash0421005f0442005f0440005f043e005f0433005f0438005f0439005f005fchar1char1"/>
          <w:b w:val="0"/>
          <w:bCs w:val="0"/>
          <w:sz w:val="22"/>
          <w:szCs w:val="22"/>
        </w:rPr>
        <w:t xml:space="preserve">мение </w:t>
      </w:r>
      <w:r w:rsidRPr="005D1B39">
        <w:rPr>
          <w:rStyle w:val="dash041e005f0431005f044b005f0447005f043d005f044b005f0439005f005fchar1char1"/>
          <w:sz w:val="22"/>
          <w:szCs w:val="22"/>
        </w:rPr>
        <w:t>организовывать  учебное сотрудничество и совместную деятельность с учителем и сверстниками;   работать</w:t>
      </w:r>
      <w:r w:rsidRPr="005D1B39">
        <w:rPr>
          <w:rStyle w:val="dash0421005f0442005f0440005f043e005f0433005f0438005f0439005f005fchar1char1"/>
          <w:b w:val="0"/>
          <w:bCs w:val="0"/>
          <w:sz w:val="22"/>
          <w:szCs w:val="22"/>
        </w:rPr>
        <w:t xml:space="preserve"> индивидуально и в группе:</w:t>
      </w:r>
      <w:r w:rsidRPr="005D1B39">
        <w:rPr>
          <w:rStyle w:val="dash0421005f0442005f0440005f043e005f0433005f0438005f0439005f005fchar1char1"/>
          <w:sz w:val="22"/>
          <w:szCs w:val="22"/>
        </w:rPr>
        <w:t xml:space="preserve"> </w:t>
      </w:r>
      <w:r w:rsidRPr="005D1B39">
        <w:rPr>
          <w:rStyle w:val="dash041e005f0431005f044b005f0447005f043d005f044b005f0439005f005fchar1char1"/>
          <w:sz w:val="22"/>
          <w:szCs w:val="22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DA0F14" w:rsidRPr="005D1B39" w:rsidRDefault="00DA0F14" w:rsidP="00DA0F14">
      <w:pPr>
        <w:pStyle w:val="dash041e005f0431005f044b005f0447005f043d005f044b005f0439"/>
        <w:numPr>
          <w:ilvl w:val="0"/>
          <w:numId w:val="2"/>
        </w:numPr>
        <w:contextualSpacing/>
        <w:jc w:val="both"/>
        <w:rPr>
          <w:rStyle w:val="dash041e005f0431005f044b005f0447005f043d005f044b005f0439005f005fchar1char1"/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DA0F14" w:rsidRPr="005D1B39" w:rsidRDefault="00DA0F14" w:rsidP="00DA0F14">
      <w:pPr>
        <w:pStyle w:val="dash041e0431044b0447043d044b0439"/>
        <w:numPr>
          <w:ilvl w:val="0"/>
          <w:numId w:val="2"/>
        </w:numPr>
        <w:contextualSpacing/>
        <w:jc w:val="both"/>
        <w:rPr>
          <w:rStyle w:val="dash041e005f0431005f044b005f0447005f043d005f044b005f0439005f005fchar1char1"/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>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5D1B39">
        <w:rPr>
          <w:rStyle w:val="dash041e005f0431005f044b005f0447005f043d005f044b005f0439005f005fchar1char1"/>
          <w:sz w:val="22"/>
          <w:szCs w:val="22"/>
        </w:rPr>
        <w:t>Т–</w:t>
      </w:r>
      <w:proofErr w:type="gramEnd"/>
      <w:r w:rsidRPr="005D1B39">
        <w:rPr>
          <w:rStyle w:val="dash041e005f0431005f044b005f0447005f043d005f044b005f0439005f005fchar1char1"/>
          <w:sz w:val="22"/>
          <w:szCs w:val="22"/>
        </w:rPr>
        <w:t xml:space="preserve"> компетенции);</w:t>
      </w:r>
    </w:p>
    <w:p w:rsidR="00DA0F14" w:rsidRPr="005D1B39" w:rsidRDefault="00DA0F14" w:rsidP="00DA0F14">
      <w:pPr>
        <w:pStyle w:val="dash041e0431044b0447043d044b0439"/>
        <w:contextualSpacing/>
        <w:jc w:val="both"/>
        <w:rPr>
          <w:rStyle w:val="dash041e0431044b0447043d044b0439char1"/>
          <w:sz w:val="22"/>
          <w:szCs w:val="22"/>
        </w:rPr>
      </w:pPr>
      <w:r w:rsidRPr="005D1B39">
        <w:rPr>
          <w:rStyle w:val="dash041e0431044b0447043d044b0439char1"/>
          <w:b/>
          <w:bCs/>
          <w:sz w:val="22"/>
          <w:szCs w:val="22"/>
          <w:u w:val="single"/>
        </w:rPr>
        <w:t>Предметные результаты по литературе выражаются в следующем:</w:t>
      </w:r>
    </w:p>
    <w:p w:rsidR="00DA0F14" w:rsidRPr="005D1B39" w:rsidRDefault="00DA0F14" w:rsidP="00DA0F14">
      <w:pPr>
        <w:pStyle w:val="dash041e0431044b0447043d044b0439"/>
        <w:numPr>
          <w:ilvl w:val="0"/>
          <w:numId w:val="3"/>
        </w:numPr>
        <w:contextualSpacing/>
        <w:jc w:val="both"/>
        <w:rPr>
          <w:rStyle w:val="dash041e0431044b0447043d044b0439char1"/>
          <w:sz w:val="22"/>
          <w:szCs w:val="22"/>
        </w:rPr>
      </w:pPr>
      <w:r w:rsidRPr="005D1B39">
        <w:rPr>
          <w:rStyle w:val="dash041e0431044b0447043d044b0439char1"/>
          <w:sz w:val="22"/>
          <w:szCs w:val="22"/>
        </w:rPr>
        <w:t>понимание ключевых проблем изученных произведений русского фольклора и фольклора других народов; древнерусской литературы, литературы 18 века, русских писателей 19-20 веков, литературы народов России и зарубежной литературы;</w:t>
      </w:r>
    </w:p>
    <w:p w:rsidR="00DA0F14" w:rsidRPr="005D1B39" w:rsidRDefault="00DA0F14" w:rsidP="00DA0F14">
      <w:pPr>
        <w:pStyle w:val="dash041e0431044b0447043d044b0439"/>
        <w:numPr>
          <w:ilvl w:val="0"/>
          <w:numId w:val="3"/>
        </w:numPr>
        <w:contextualSpacing/>
        <w:jc w:val="both"/>
        <w:rPr>
          <w:rStyle w:val="dash041e0431044b0447043d044b0439char1"/>
          <w:sz w:val="22"/>
          <w:szCs w:val="22"/>
        </w:rPr>
      </w:pPr>
      <w:r w:rsidRPr="005D1B39">
        <w:rPr>
          <w:rStyle w:val="dash041e0431044b0447043d044b0439char1"/>
          <w:sz w:val="22"/>
          <w:szCs w:val="22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 современного звучания;</w:t>
      </w:r>
    </w:p>
    <w:p w:rsidR="00DA0F14" w:rsidRPr="005D1B39" w:rsidRDefault="00DA0F14" w:rsidP="00DA0F14">
      <w:pPr>
        <w:pStyle w:val="dash041e0431044b0447043d044b0439"/>
        <w:numPr>
          <w:ilvl w:val="0"/>
          <w:numId w:val="3"/>
        </w:numPr>
        <w:contextualSpacing/>
        <w:jc w:val="both"/>
        <w:rPr>
          <w:rStyle w:val="dash041e0431044b0447043d044b0439char1"/>
          <w:sz w:val="22"/>
          <w:szCs w:val="22"/>
        </w:rPr>
      </w:pPr>
      <w:r w:rsidRPr="005D1B39">
        <w:rPr>
          <w:rStyle w:val="dash041e0431044b0447043d044b0439char1"/>
          <w:sz w:val="22"/>
          <w:szCs w:val="22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DA0F14" w:rsidRPr="005D1B39" w:rsidRDefault="00DA0F14" w:rsidP="00DA0F14">
      <w:pPr>
        <w:pStyle w:val="dash041e0431044b0447043d044b0439"/>
        <w:numPr>
          <w:ilvl w:val="0"/>
          <w:numId w:val="3"/>
        </w:numPr>
        <w:contextualSpacing/>
        <w:jc w:val="both"/>
        <w:rPr>
          <w:rStyle w:val="dash041e0431044b0447043d044b0439char1"/>
          <w:sz w:val="22"/>
          <w:szCs w:val="22"/>
        </w:rPr>
      </w:pPr>
      <w:r w:rsidRPr="005D1B39">
        <w:rPr>
          <w:rStyle w:val="dash041e0431044b0447043d044b0439char1"/>
          <w:sz w:val="22"/>
          <w:szCs w:val="22"/>
        </w:rPr>
        <w:t>определять в произведении элементов сюжета, композиции, изобразительно — выразительных средств языка, понимание их роли в раскрытии идейно — 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DA0F14" w:rsidRPr="005D1B39" w:rsidRDefault="00DA0F14" w:rsidP="00DA0F14">
      <w:pPr>
        <w:pStyle w:val="dash041e0431044b0447043d044b0439"/>
        <w:numPr>
          <w:ilvl w:val="0"/>
          <w:numId w:val="3"/>
        </w:numPr>
        <w:contextualSpacing/>
        <w:jc w:val="both"/>
        <w:rPr>
          <w:rStyle w:val="dash041e0431044b0447043d044b0439char1"/>
          <w:sz w:val="22"/>
          <w:szCs w:val="22"/>
        </w:rPr>
      </w:pPr>
      <w:r w:rsidRPr="005D1B39">
        <w:rPr>
          <w:rStyle w:val="dash041e0431044b0447043d044b0439char1"/>
          <w:sz w:val="22"/>
          <w:szCs w:val="22"/>
        </w:rPr>
        <w:t>приобщение к духовно — нравственным ценностям русской литературы и культуры, сопоставление их с духовно — нравственными ценностями других народов;</w:t>
      </w:r>
    </w:p>
    <w:p w:rsidR="00DA0F14" w:rsidRPr="005D1B39" w:rsidRDefault="00DA0F14" w:rsidP="00DA0F14">
      <w:pPr>
        <w:pStyle w:val="dash041e0431044b0447043d044b0439"/>
        <w:numPr>
          <w:ilvl w:val="0"/>
          <w:numId w:val="3"/>
        </w:numPr>
        <w:contextualSpacing/>
        <w:jc w:val="both"/>
        <w:rPr>
          <w:rStyle w:val="dash041e0431044b0447043d044b0439char1"/>
          <w:sz w:val="22"/>
          <w:szCs w:val="22"/>
        </w:rPr>
      </w:pPr>
      <w:r w:rsidRPr="005D1B39">
        <w:rPr>
          <w:rStyle w:val="dash041e0431044b0447043d044b0439char1"/>
          <w:sz w:val="22"/>
          <w:szCs w:val="22"/>
        </w:rPr>
        <w:t>формулирование собственного отношения к произведениям литературы, их оценке;</w:t>
      </w:r>
    </w:p>
    <w:p w:rsidR="00DA0F14" w:rsidRPr="005D1B39" w:rsidRDefault="00DA0F14" w:rsidP="00DA0F14">
      <w:pPr>
        <w:pStyle w:val="dash041e0431044b0447043d044b0439"/>
        <w:numPr>
          <w:ilvl w:val="0"/>
          <w:numId w:val="3"/>
        </w:numPr>
        <w:contextualSpacing/>
        <w:jc w:val="both"/>
        <w:rPr>
          <w:rStyle w:val="dash041e0431044b0447043d044b0439char1"/>
          <w:sz w:val="22"/>
          <w:szCs w:val="22"/>
        </w:rPr>
      </w:pPr>
      <w:r w:rsidRPr="005D1B39">
        <w:rPr>
          <w:rStyle w:val="dash041e0431044b0447043d044b0439char1"/>
          <w:sz w:val="22"/>
          <w:szCs w:val="22"/>
        </w:rPr>
        <w:t>собственная интерпретация (в отдельных случаях) изученных литературных произведений;</w:t>
      </w:r>
    </w:p>
    <w:p w:rsidR="00DA0F14" w:rsidRPr="005D1B39" w:rsidRDefault="00DA0F14" w:rsidP="00DA0F14">
      <w:pPr>
        <w:pStyle w:val="dash041e0431044b0447043d044b0439"/>
        <w:numPr>
          <w:ilvl w:val="0"/>
          <w:numId w:val="3"/>
        </w:numPr>
        <w:contextualSpacing/>
        <w:jc w:val="both"/>
        <w:rPr>
          <w:rStyle w:val="dash041e0431044b0447043d044b0439char1"/>
          <w:sz w:val="22"/>
          <w:szCs w:val="22"/>
        </w:rPr>
      </w:pPr>
      <w:r w:rsidRPr="005D1B39">
        <w:rPr>
          <w:rStyle w:val="dash041e0431044b0447043d044b0439char1"/>
          <w:sz w:val="22"/>
          <w:szCs w:val="22"/>
        </w:rPr>
        <w:t>понимание авторской позиции и своё отношение к ней;</w:t>
      </w:r>
    </w:p>
    <w:p w:rsidR="00DA0F14" w:rsidRPr="005D1B39" w:rsidRDefault="00DA0F14" w:rsidP="00DA0F14">
      <w:pPr>
        <w:pStyle w:val="dash041e0431044b0447043d044b0439"/>
        <w:numPr>
          <w:ilvl w:val="0"/>
          <w:numId w:val="3"/>
        </w:numPr>
        <w:contextualSpacing/>
        <w:jc w:val="both"/>
        <w:rPr>
          <w:rStyle w:val="dash041e0431044b0447043d044b0439char1"/>
          <w:sz w:val="22"/>
          <w:szCs w:val="22"/>
        </w:rPr>
      </w:pPr>
      <w:r w:rsidRPr="005D1B39">
        <w:rPr>
          <w:rStyle w:val="dash041e0431044b0447043d044b0439char1"/>
          <w:sz w:val="22"/>
          <w:szCs w:val="22"/>
        </w:rPr>
        <w:t>восприятие на слух литературных произведений разных жанров, осмысленное чтение и адекватное восприятие;</w:t>
      </w:r>
    </w:p>
    <w:p w:rsidR="00DA0F14" w:rsidRPr="005D1B39" w:rsidRDefault="00DA0F14" w:rsidP="00DA0F14">
      <w:pPr>
        <w:pStyle w:val="dash041e0431044b0447043d044b0439"/>
        <w:numPr>
          <w:ilvl w:val="0"/>
          <w:numId w:val="3"/>
        </w:numPr>
        <w:contextualSpacing/>
        <w:jc w:val="both"/>
        <w:rPr>
          <w:rStyle w:val="dash041e0431044b0447043d044b0439char1"/>
          <w:sz w:val="22"/>
          <w:szCs w:val="22"/>
        </w:rPr>
      </w:pPr>
      <w:r w:rsidRPr="005D1B39">
        <w:rPr>
          <w:rStyle w:val="dash041e0431044b0447043d044b0439char1"/>
          <w:sz w:val="22"/>
          <w:szCs w:val="22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DA0F14" w:rsidRPr="005D1B39" w:rsidRDefault="00DA0F14" w:rsidP="00DA0F14">
      <w:pPr>
        <w:pStyle w:val="dash041e0431044b0447043d044b0439"/>
        <w:numPr>
          <w:ilvl w:val="0"/>
          <w:numId w:val="3"/>
        </w:numPr>
        <w:contextualSpacing/>
        <w:jc w:val="both"/>
        <w:rPr>
          <w:rStyle w:val="dash041e0431044b0447043d044b0439char1"/>
          <w:sz w:val="22"/>
          <w:szCs w:val="22"/>
        </w:rPr>
      </w:pPr>
      <w:r w:rsidRPr="005D1B39">
        <w:rPr>
          <w:rStyle w:val="dash041e0431044b0447043d044b0439char1"/>
          <w:sz w:val="22"/>
          <w:szCs w:val="22"/>
        </w:rPr>
        <w:t>написание изложений и сочинений на темы, связанные с тематикой, проблематикой изученных произведений; классные и домашние творческие работы, рефераты на литературные и общекультурные темы;</w:t>
      </w:r>
    </w:p>
    <w:p w:rsidR="00DA0F14" w:rsidRPr="005D1B39" w:rsidRDefault="00DA0F14" w:rsidP="00DA0F14">
      <w:pPr>
        <w:pStyle w:val="dash041e0431044b0447043d044b0439"/>
        <w:numPr>
          <w:ilvl w:val="0"/>
          <w:numId w:val="3"/>
        </w:numPr>
        <w:contextualSpacing/>
        <w:jc w:val="both"/>
        <w:rPr>
          <w:rStyle w:val="dash041e0431044b0447043d044b0439char1"/>
          <w:sz w:val="22"/>
          <w:szCs w:val="22"/>
        </w:rPr>
      </w:pPr>
      <w:r w:rsidRPr="005D1B39">
        <w:rPr>
          <w:rStyle w:val="dash041e0431044b0447043d044b0439char1"/>
          <w:sz w:val="22"/>
          <w:szCs w:val="22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DA0F14" w:rsidRPr="005D1B39" w:rsidRDefault="00DA0F14" w:rsidP="00DA0F14">
      <w:pPr>
        <w:pStyle w:val="dash041e0431044b0447043d044b0439"/>
        <w:numPr>
          <w:ilvl w:val="0"/>
          <w:numId w:val="3"/>
        </w:numPr>
        <w:contextualSpacing/>
        <w:jc w:val="both"/>
        <w:rPr>
          <w:rStyle w:val="dash041e0431044b0447043d044b0439char1"/>
          <w:sz w:val="22"/>
          <w:szCs w:val="22"/>
        </w:rPr>
      </w:pPr>
      <w:r w:rsidRPr="005D1B39">
        <w:rPr>
          <w:rStyle w:val="dash041e0431044b0447043d044b0439char1"/>
          <w:sz w:val="22"/>
          <w:szCs w:val="22"/>
        </w:rPr>
        <w:t>понимание русского слова в его эстетической функции, роли изобразительно — выразительных языковых сре</w:t>
      </w:r>
      <w:proofErr w:type="gramStart"/>
      <w:r w:rsidRPr="005D1B39">
        <w:rPr>
          <w:rStyle w:val="dash041e0431044b0447043d044b0439char1"/>
          <w:sz w:val="22"/>
          <w:szCs w:val="22"/>
        </w:rPr>
        <w:t>дств в с</w:t>
      </w:r>
      <w:proofErr w:type="gramEnd"/>
      <w:r w:rsidRPr="005D1B39">
        <w:rPr>
          <w:rStyle w:val="dash041e0431044b0447043d044b0439char1"/>
          <w:sz w:val="22"/>
          <w:szCs w:val="22"/>
        </w:rPr>
        <w:t>оздании художественных образов литературных произведений.</w:t>
      </w:r>
    </w:p>
    <w:p w:rsidR="00DA0F14" w:rsidRPr="005D1B39" w:rsidRDefault="00DA0F14" w:rsidP="00DA0F14">
      <w:pPr>
        <w:pStyle w:val="dash041e0431044b0447043d044b0439"/>
        <w:contextualSpacing/>
        <w:jc w:val="center"/>
        <w:rPr>
          <w:rStyle w:val="dash041e0431044b0447043d044b0439char1"/>
          <w:b/>
          <w:bCs/>
          <w:sz w:val="22"/>
          <w:szCs w:val="22"/>
        </w:rPr>
      </w:pPr>
      <w:r w:rsidRPr="005D1B39">
        <w:rPr>
          <w:rStyle w:val="dash041e0431044b0447043d044b0439char1"/>
          <w:b/>
          <w:bCs/>
          <w:sz w:val="22"/>
          <w:szCs w:val="22"/>
        </w:rPr>
        <w:t>СОДЕРЖАНИЕ УЧЕБНОГО ПРЕДМЕТА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8680"/>
        <w:gridCol w:w="1559"/>
        <w:gridCol w:w="1701"/>
        <w:gridCol w:w="1276"/>
        <w:gridCol w:w="1756"/>
      </w:tblGrid>
      <w:tr w:rsidR="00DA0F14" w:rsidRPr="005D1B39" w:rsidTr="003A5AB8">
        <w:trPr>
          <w:trHeight w:val="323"/>
        </w:trPr>
        <w:tc>
          <w:tcPr>
            <w:tcW w:w="642" w:type="dxa"/>
            <w:vMerge w:val="restart"/>
          </w:tcPr>
          <w:p w:rsidR="00DA0F14" w:rsidRPr="005D1B39" w:rsidRDefault="00DA0F14" w:rsidP="003A5AB8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№</w:t>
            </w:r>
          </w:p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proofErr w:type="gramStart"/>
            <w:r w:rsidRPr="005D1B39">
              <w:rPr>
                <w:b/>
                <w:sz w:val="22"/>
                <w:szCs w:val="22"/>
              </w:rPr>
              <w:t>п</w:t>
            </w:r>
            <w:proofErr w:type="gramEnd"/>
            <w:r w:rsidRPr="005D1B3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8680" w:type="dxa"/>
            <w:vMerge w:val="restart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Наименование раздела</w:t>
            </w:r>
          </w:p>
        </w:tc>
        <w:tc>
          <w:tcPr>
            <w:tcW w:w="1559" w:type="dxa"/>
            <w:vMerge w:val="restart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Количество часов по программе</w:t>
            </w:r>
          </w:p>
        </w:tc>
        <w:tc>
          <w:tcPr>
            <w:tcW w:w="4733" w:type="dxa"/>
            <w:gridSpan w:val="3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В том числе</w:t>
            </w:r>
          </w:p>
        </w:tc>
      </w:tr>
      <w:tr w:rsidR="00DA0F14" w:rsidRPr="005D1B39" w:rsidTr="003A5AB8">
        <w:trPr>
          <w:trHeight w:val="322"/>
        </w:trPr>
        <w:tc>
          <w:tcPr>
            <w:tcW w:w="642" w:type="dxa"/>
            <w:vMerge/>
          </w:tcPr>
          <w:p w:rsidR="00DA0F14" w:rsidRPr="005D1B39" w:rsidRDefault="00DA0F14" w:rsidP="003A5AB8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80" w:type="dxa"/>
            <w:vMerge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внеклассное чтение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развитие речи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контрольные работы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8680" w:type="dxa"/>
          </w:tcPr>
          <w:p w:rsidR="00DA0F14" w:rsidRPr="005D1B39" w:rsidRDefault="00DA0F14" w:rsidP="003A5AB8">
            <w:pPr>
              <w:pStyle w:val="dash041e0431044b0447043d044b0439"/>
              <w:contextualSpacing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Введение</w:t>
            </w:r>
          </w:p>
          <w:p w:rsidR="00DA0F14" w:rsidRPr="005D1B39" w:rsidRDefault="00DA0F14" w:rsidP="003A5AB8">
            <w:pPr>
              <w:pStyle w:val="dash041e0431044b0447043d044b0439"/>
              <w:contextualSpacing/>
              <w:jc w:val="both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Писатели о роли книги в жизни человека. Книга как духовное завещание одного поколения другому. </w:t>
            </w:r>
            <w:proofErr w:type="gramStart"/>
            <w:r w:rsidRPr="005D1B39">
              <w:rPr>
                <w:sz w:val="22"/>
                <w:szCs w:val="22"/>
              </w:rPr>
              <w:t>Структурные элементы книги (обложка., титул, форзац, сноски, оглавление); создатели книги (автор, художник, редактор, корректор, наборщик).</w:t>
            </w:r>
            <w:proofErr w:type="gramEnd"/>
            <w:r w:rsidRPr="005D1B39">
              <w:rPr>
                <w:sz w:val="22"/>
                <w:szCs w:val="22"/>
              </w:rPr>
              <w:t xml:space="preserve"> Учебник литературы и работа с ним.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680" w:type="dxa"/>
          </w:tcPr>
          <w:p w:rsidR="00DA0F14" w:rsidRPr="005D1B39" w:rsidRDefault="00DA0F14" w:rsidP="003A5AB8">
            <w:pPr>
              <w:pStyle w:val="dash041e0431044b0447043d044b0439"/>
              <w:contextualSpacing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Устное народное творчество</w:t>
            </w:r>
          </w:p>
          <w:p w:rsidR="00DA0F14" w:rsidRPr="005D1B39" w:rsidRDefault="00DA0F14" w:rsidP="003A5AB8">
            <w:pPr>
              <w:contextualSpacing/>
              <w:jc w:val="both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      </w:r>
            <w:proofErr w:type="gramStart"/>
            <w:r w:rsidRPr="005D1B39">
              <w:rPr>
                <w:sz w:val="22"/>
                <w:szCs w:val="22"/>
              </w:rPr>
              <w:t>Коллективное</w:t>
            </w:r>
            <w:proofErr w:type="gramEnd"/>
            <w:r w:rsidRPr="005D1B39">
              <w:rPr>
                <w:sz w:val="22"/>
                <w:szCs w:val="22"/>
              </w:rPr>
              <w:t xml:space="preserve"> индивидуальное в фольклоре. </w:t>
            </w:r>
            <w:r w:rsidRPr="005D1B39">
              <w:rPr>
                <w:i/>
                <w:sz w:val="22"/>
                <w:szCs w:val="22"/>
              </w:rPr>
              <w:t>Теория литературы. Фольклор. Устное народное творчество.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Малые жанры фольклора. Детский фольклор (колыбельные песни, </w:t>
            </w:r>
            <w:proofErr w:type="spellStart"/>
            <w:r w:rsidRPr="005D1B39">
              <w:rPr>
                <w:sz w:val="22"/>
                <w:szCs w:val="22"/>
              </w:rPr>
              <w:t>пестушки</w:t>
            </w:r>
            <w:proofErr w:type="spellEnd"/>
            <w:r w:rsidRPr="005D1B39">
              <w:rPr>
                <w:sz w:val="22"/>
                <w:szCs w:val="22"/>
              </w:rPr>
              <w:t>, приговорки, скороговорки, загадки)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Русские народные сказки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Сказки как вид народной прозы. Сказки о животных, волшебные, бытовые. Нравоучительный и философский характер сказок.</w:t>
            </w:r>
          </w:p>
          <w:p w:rsidR="00DA0F14" w:rsidRPr="005D1B39" w:rsidRDefault="00DA0F14" w:rsidP="003A5AB8">
            <w:pPr>
              <w:contextualSpacing/>
              <w:jc w:val="both"/>
              <w:rPr>
                <w:rStyle w:val="dash041e0431044b0447043d044b0439char1"/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Сказка. Виды сказок. Постоянные эпитеты. Гипербола. Сказочные формулы. Сравнение.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pStyle w:val="dash041e0431044b0447043d044b0439"/>
              <w:contextualSpacing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«Царевна-лягушка»</w:t>
            </w:r>
          </w:p>
          <w:p w:rsidR="00DA0F14" w:rsidRPr="005D1B39" w:rsidRDefault="00DA0F14" w:rsidP="003A5AB8">
            <w:pPr>
              <w:contextualSpacing/>
              <w:jc w:val="both"/>
              <w:rPr>
                <w:rStyle w:val="dash041e0431044b0447043d044b0439char1"/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Народная мораль в характере и поступках героев. Образ невесты-волшебницы.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pStyle w:val="dash041e0431044b0447043d044b0439"/>
              <w:contextualSpacing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«Иван - крестьянский сын и чудо-юдо»</w:t>
            </w:r>
          </w:p>
          <w:p w:rsidR="00DA0F14" w:rsidRPr="005D1B39" w:rsidRDefault="00DA0F14" w:rsidP="003A5AB8">
            <w:pPr>
              <w:contextualSpacing/>
              <w:jc w:val="both"/>
              <w:rPr>
                <w:rStyle w:val="dash041e0431044b0447043d044b0439char1"/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pStyle w:val="dash041e0431044b0447043d044b0439"/>
              <w:contextualSpacing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«Журавль и цапля», «Солдатская шинель»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680" w:type="dxa"/>
          </w:tcPr>
          <w:p w:rsidR="00DA0F14" w:rsidRPr="005D1B39" w:rsidRDefault="00DA0F14" w:rsidP="003A5AB8">
            <w:pPr>
              <w:pStyle w:val="dash041e0431044b0447043d044b0439"/>
              <w:contextualSpacing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Из древнерусской литературы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      </w:r>
          </w:p>
          <w:p w:rsidR="00DA0F14" w:rsidRPr="005D1B39" w:rsidRDefault="00DA0F14" w:rsidP="003A5AB8">
            <w:pPr>
              <w:contextualSpacing/>
              <w:jc w:val="both"/>
              <w:rPr>
                <w:rStyle w:val="dash041e0431044b0447043d044b0439char1"/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Летопись.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pStyle w:val="dash041e0431044b0447043d044b0439"/>
              <w:contextualSpacing/>
              <w:rPr>
                <w:rStyle w:val="dash041e0431044b0447043d044b0439char1"/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«Повесть временных лет»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pStyle w:val="dash041e0431044b0447043d044b0439"/>
              <w:contextualSpacing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 xml:space="preserve">«Подвиг отрока-киевлянина и хитрость воеводы </w:t>
            </w:r>
            <w:proofErr w:type="spellStart"/>
            <w:r w:rsidRPr="005D1B39">
              <w:rPr>
                <w:i/>
                <w:sz w:val="22"/>
                <w:szCs w:val="22"/>
              </w:rPr>
              <w:t>Претича</w:t>
            </w:r>
            <w:proofErr w:type="spellEnd"/>
            <w:r w:rsidRPr="005D1B39">
              <w:rPr>
                <w:i/>
                <w:sz w:val="22"/>
                <w:szCs w:val="22"/>
              </w:rPr>
              <w:t>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Отзвуки фольклора в летописи. Герои старинных «Повестей…» и их подвиги во имя мира на родной земле.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8680" w:type="dxa"/>
          </w:tcPr>
          <w:p w:rsidR="00DA0F14" w:rsidRPr="005D1B39" w:rsidRDefault="00DA0F14" w:rsidP="003A5AB8">
            <w:pPr>
              <w:pStyle w:val="dash041e0431044b0447043d044b0439"/>
              <w:contextualSpacing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Из русской литературы XVIII века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Михаил Васильевич Ломоносов. </w:t>
            </w:r>
          </w:p>
          <w:p w:rsidR="00DA0F14" w:rsidRPr="005D1B39" w:rsidRDefault="00DA0F14" w:rsidP="003A5AB8">
            <w:pPr>
              <w:pStyle w:val="dash041e0431044b0447043d044b0439"/>
              <w:contextualSpacing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«Случились вместе два астронома в пиру…»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жизни писателя. Ломоносов – ученый, поэт, художник, гражданин. Научные истины в поэтической форме. Юмор стихотворения.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Роды литературы: эпос, лирика, драма. Жанры литературы.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5D1B39">
              <w:rPr>
                <w:rFonts w:eastAsia="Lucida Sans Unicode"/>
                <w:b/>
                <w:kern w:val="1"/>
                <w:sz w:val="22"/>
                <w:szCs w:val="22"/>
              </w:rPr>
              <w:t xml:space="preserve">Из литературы XIX века 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1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Русские басни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Жанр басни. Истоки басенного жанра (Эзоп, Лафонтен, русские баснописцы </w:t>
            </w:r>
            <w:r w:rsidRPr="005D1B39">
              <w:rPr>
                <w:sz w:val="22"/>
                <w:szCs w:val="22"/>
                <w:lang w:val="en-US"/>
              </w:rPr>
              <w:t>XVIII</w:t>
            </w:r>
            <w:r w:rsidRPr="005D1B39">
              <w:rPr>
                <w:sz w:val="22"/>
                <w:szCs w:val="22"/>
              </w:rPr>
              <w:t xml:space="preserve"> века).</w:t>
            </w:r>
            <w:r w:rsidRPr="005D1B39">
              <w:rPr>
                <w:i/>
                <w:sz w:val="22"/>
                <w:szCs w:val="22"/>
              </w:rPr>
              <w:t xml:space="preserve"> Теория литературы. Басня, аллегория, понятие об эзоповом языке.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pStyle w:val="dash041e0431044b0447043d044b0439"/>
              <w:contextualSpacing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Иван Андреевич Крылов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баснописце.</w:t>
            </w:r>
            <w:r w:rsidRPr="005D1B39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pStyle w:val="dash041e0431044b0447043d044b0439"/>
              <w:contextualSpacing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 xml:space="preserve">«Ворона и Лисица» </w:t>
            </w:r>
          </w:p>
          <w:p w:rsidR="00DA0F14" w:rsidRPr="005D1B39" w:rsidRDefault="00DA0F14" w:rsidP="003A5AB8">
            <w:pPr>
              <w:pStyle w:val="dash041e0431044b0447043d044b0439"/>
              <w:contextualSpacing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«Свинья под дубом»</w:t>
            </w:r>
          </w:p>
          <w:p w:rsidR="00DA0F14" w:rsidRPr="005D1B39" w:rsidRDefault="00DA0F14" w:rsidP="003A5AB8">
            <w:pPr>
              <w:pStyle w:val="dash041e0431044b0447043d044b0439"/>
              <w:contextualSpacing/>
              <w:rPr>
                <w:i/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Осмеяние пороков – грубой силы, жадности, неблагодарности, хитрости.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pStyle w:val="dash041e0431044b0447043d044b0439"/>
              <w:contextualSpacing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«Волк на псарне»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Отражение исторических событий в басне; патриотическая позиция автора.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Рассказ и мораль в басне. Аллегория. Выразительное чтение басен (</w:t>
            </w:r>
            <w:proofErr w:type="spellStart"/>
            <w:r w:rsidRPr="005D1B39">
              <w:rPr>
                <w:sz w:val="22"/>
                <w:szCs w:val="22"/>
              </w:rPr>
              <w:t>инсценирование</w:t>
            </w:r>
            <w:proofErr w:type="spellEnd"/>
            <w:r w:rsidRPr="005D1B39">
              <w:rPr>
                <w:sz w:val="22"/>
                <w:szCs w:val="22"/>
              </w:rPr>
              <w:t>).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Василий Андреевич Жуковский 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поэте.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pStyle w:val="dash041e0431044b0447043d044b0439"/>
              <w:contextualSpacing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«Спящая царевна»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Сходные и различные черты сказки Жуковского и народной сказки. Герои литературной сказки, особенности сюжета.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pStyle w:val="dash041e0431044b0447043d044b0439"/>
              <w:contextualSpacing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«Кубок»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Благородство и жестокость. Герои баллады.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Баллада (начальное представление).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Александр Сергеевич Пушкин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жизни поэта (детство, годы учения).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pStyle w:val="dash041e0431044b0447043d044b0439"/>
              <w:contextualSpacing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«Няне»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Поэтизация образа няни; мотивы одиночества и грусти, скрашиваемые любовью няни, её сказками и песнями.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pStyle w:val="dash041e0431044b0447043d044b0439"/>
              <w:contextualSpacing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«У лукоморья дуб зеленый…» - пролог к поэме «Руслан и Людмила»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Пролог к поэме «Руслан и Людмила» - собирательная картина сюжетов, образов и событий народных сказок, мотивы и сюжеты пушкинского произведения.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pStyle w:val="dash041e0431044b0447043d044b0439"/>
              <w:contextualSpacing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«Сказка о мертвой царевне и семи богатырях»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Её истоки (сопоставление с русским народными сказками, сказкой Жуковского «Спящая </w:t>
            </w:r>
            <w:r w:rsidRPr="005D1B39">
              <w:rPr>
                <w:sz w:val="22"/>
                <w:szCs w:val="22"/>
              </w:rPr>
              <w:lastRenderedPageBreak/>
              <w:t xml:space="preserve">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      </w:r>
            <w:proofErr w:type="spellStart"/>
            <w:r w:rsidRPr="005D1B39">
              <w:rPr>
                <w:sz w:val="22"/>
                <w:szCs w:val="22"/>
              </w:rPr>
              <w:t>Соколко</w:t>
            </w:r>
            <w:proofErr w:type="spellEnd"/>
            <w:r w:rsidRPr="005D1B39">
              <w:rPr>
                <w:sz w:val="22"/>
                <w:szCs w:val="22"/>
              </w:rPr>
      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Стихотворная и прозаическая речь. Рифма, ритм, строфа, способы рифмовки.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Антоний Погорельский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«Черная курица, или Подземные жители»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Краткий рассказ о писателе. </w:t>
            </w:r>
            <w:proofErr w:type="gramStart"/>
            <w:r w:rsidRPr="005D1B39">
              <w:rPr>
                <w:sz w:val="22"/>
                <w:szCs w:val="22"/>
              </w:rPr>
              <w:t>Фантастическое</w:t>
            </w:r>
            <w:proofErr w:type="gramEnd"/>
            <w:r w:rsidRPr="005D1B39">
              <w:rPr>
                <w:sz w:val="22"/>
                <w:szCs w:val="22"/>
              </w:rPr>
              <w:t xml:space="preserve"> и достоверно – реальное в сказке. Причудливый сюжет. Нравоучительное содержание.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Всеволод Михайлович Гаршин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 </w:t>
            </w:r>
            <w:r w:rsidRPr="005D1B39">
              <w:rPr>
                <w:i/>
                <w:sz w:val="22"/>
                <w:szCs w:val="22"/>
              </w:rPr>
              <w:t>«</w:t>
            </w:r>
            <w:proofErr w:type="spellStart"/>
            <w:r w:rsidRPr="005D1B39">
              <w:rPr>
                <w:i/>
                <w:sz w:val="22"/>
                <w:szCs w:val="22"/>
                <w:lang w:val="en-US"/>
              </w:rPr>
              <w:t>Attalea</w:t>
            </w:r>
            <w:proofErr w:type="spellEnd"/>
            <w:r w:rsidRPr="005D1B3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D1B39">
              <w:rPr>
                <w:i/>
                <w:sz w:val="22"/>
                <w:szCs w:val="22"/>
                <w:lang w:val="en-US"/>
              </w:rPr>
              <w:t>Princeps</w:t>
            </w:r>
            <w:proofErr w:type="spellEnd"/>
            <w:r w:rsidRPr="005D1B39">
              <w:rPr>
                <w:i/>
                <w:sz w:val="22"/>
                <w:szCs w:val="22"/>
              </w:rPr>
              <w:t>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5D1B39">
              <w:rPr>
                <w:sz w:val="22"/>
                <w:szCs w:val="22"/>
              </w:rPr>
              <w:t>Героическое</w:t>
            </w:r>
            <w:proofErr w:type="gramEnd"/>
            <w:r w:rsidRPr="005D1B39">
              <w:rPr>
                <w:sz w:val="22"/>
                <w:szCs w:val="22"/>
              </w:rPr>
              <w:t xml:space="preserve"> и обыденное в сказке. Трагический финал и жизнеутверждающий пафос произведения.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Михаил Юрьевич Лермонтов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«Бородино»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поэте.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Сравнение, гипербола, эпитет, метафора, звукопись, аллитерация.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Николай Васильевич Гоголь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писателе.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«Заколдованное место»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Фантастика. Юмор.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«Вечера на хуторе близ Диканьки»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Николай Алексеевич Некрасов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поэте.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«Мороз, красный нос» (отрывок из поэмы)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Поэтический образ русской женщины.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«Крестьянские дети»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lastRenderedPageBreak/>
              <w:t>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Эпитет.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Иван Сергеевич Тургенев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«Муму»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Краткий рассказ и </w:t>
            </w:r>
            <w:proofErr w:type="gramStart"/>
            <w:r w:rsidRPr="005D1B39">
              <w:rPr>
                <w:sz w:val="22"/>
                <w:szCs w:val="22"/>
              </w:rPr>
              <w:t>писателе</w:t>
            </w:r>
            <w:proofErr w:type="gramEnd"/>
            <w:r w:rsidRPr="005D1B39">
              <w:rPr>
                <w:sz w:val="22"/>
                <w:szCs w:val="22"/>
              </w:rPr>
              <w:t>. Повествование о жизни в эпоху крепостного права</w:t>
            </w:r>
            <w:proofErr w:type="gramStart"/>
            <w:r w:rsidRPr="005D1B39">
              <w:rPr>
                <w:sz w:val="22"/>
                <w:szCs w:val="22"/>
              </w:rPr>
              <w:t>.</w:t>
            </w:r>
            <w:proofErr w:type="gramEnd"/>
            <w:r w:rsidRPr="005D1B39">
              <w:rPr>
                <w:sz w:val="22"/>
                <w:szCs w:val="22"/>
              </w:rPr>
              <w:t xml:space="preserve"> </w:t>
            </w:r>
            <w:proofErr w:type="gramStart"/>
            <w:r w:rsidRPr="005D1B39">
              <w:rPr>
                <w:sz w:val="22"/>
                <w:szCs w:val="22"/>
              </w:rPr>
              <w:t>д</w:t>
            </w:r>
            <w:proofErr w:type="gramEnd"/>
            <w:r w:rsidRPr="005D1B39">
              <w:rPr>
                <w:sz w:val="22"/>
                <w:szCs w:val="22"/>
              </w:rPr>
              <w:t>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Портрет, пейзаж. Литературный герой.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Афанасий Афанасьевич Фет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«Чудная картина»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поэте. Радостная, яркая, полная движения картина весенней природы.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Лев Николаевич Толстой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«Кавказский пленник»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писателе.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Бессмысленность и жестокость национальной вражды. Жилин и Костылин – два разных характера, две разные судьбы. Жилин и Дина. Душевная близость людей из враждующих лагерей. Утверждение гуманистических идеалов.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Сравнение. Сюжет.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Антон Павлович Чехов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«Хирургия»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Краткий рассказ и </w:t>
            </w:r>
            <w:proofErr w:type="gramStart"/>
            <w:r w:rsidRPr="005D1B39">
              <w:rPr>
                <w:sz w:val="22"/>
                <w:szCs w:val="22"/>
              </w:rPr>
              <w:t>писателе</w:t>
            </w:r>
            <w:proofErr w:type="gramEnd"/>
            <w:r w:rsidRPr="005D1B39">
              <w:rPr>
                <w:sz w:val="22"/>
                <w:szCs w:val="22"/>
              </w:rPr>
              <w:t>. Осмеяние глупости и невежества героев рассказа. Юмор ситуации. Речь персонажей как средство их характеристики.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Юмор.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Поэты </w:t>
            </w:r>
            <w:r w:rsidRPr="005D1B39">
              <w:rPr>
                <w:sz w:val="22"/>
                <w:szCs w:val="22"/>
                <w:lang w:val="en-US"/>
              </w:rPr>
              <w:t>XIX</w:t>
            </w:r>
            <w:r w:rsidRPr="005D1B39">
              <w:rPr>
                <w:sz w:val="22"/>
                <w:szCs w:val="22"/>
              </w:rPr>
              <w:t xml:space="preserve"> века о Родине и родной природе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Выразительное чтение стихотворений.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Стихотворный ритм как средство передачи эмоционального состояния, настроения.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rPr>
          <w:trHeight w:val="966"/>
        </w:trPr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Ф.И. Тютчев «Зима недаром злится», «Как весел грохот летних бурь», «Весенние воды»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А.Н. Плещеев «Весна»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И.С. Никитин «Утро», «Зимняя ночь в деревне</w:t>
            </w:r>
            <w:proofErr w:type="gramStart"/>
            <w:r w:rsidRPr="005D1B39">
              <w:rPr>
                <w:i/>
                <w:sz w:val="22"/>
                <w:szCs w:val="22"/>
              </w:rPr>
              <w:t>»(</w:t>
            </w:r>
            <w:proofErr w:type="gramEnd"/>
            <w:r w:rsidRPr="005D1B39">
              <w:rPr>
                <w:i/>
                <w:sz w:val="22"/>
                <w:szCs w:val="22"/>
              </w:rPr>
              <w:t>отрывок)</w:t>
            </w:r>
          </w:p>
        </w:tc>
        <w:tc>
          <w:tcPr>
            <w:tcW w:w="1559" w:type="dxa"/>
            <w:vMerge w:val="restart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</w:p>
        </w:tc>
        <w:tc>
          <w:tcPr>
            <w:tcW w:w="1756" w:type="dxa"/>
            <w:vMerge w:val="restart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</w:p>
        </w:tc>
      </w:tr>
      <w:tr w:rsidR="00DA0F14" w:rsidRPr="005D1B39" w:rsidTr="003A5AB8">
        <w:trPr>
          <w:trHeight w:val="654"/>
        </w:trPr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А.Н. Майков «Ласточки»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И.З. Суриков «Зима</w:t>
            </w:r>
            <w:proofErr w:type="gramStart"/>
            <w:r w:rsidRPr="005D1B39">
              <w:rPr>
                <w:i/>
                <w:sz w:val="22"/>
                <w:szCs w:val="22"/>
              </w:rPr>
              <w:t>»(</w:t>
            </w:r>
            <w:proofErr w:type="gramEnd"/>
            <w:r w:rsidRPr="005D1B39">
              <w:rPr>
                <w:i/>
                <w:sz w:val="22"/>
                <w:szCs w:val="22"/>
              </w:rPr>
              <w:t>отрывок)</w:t>
            </w:r>
          </w:p>
        </w:tc>
        <w:tc>
          <w:tcPr>
            <w:tcW w:w="1559" w:type="dxa"/>
            <w:vMerge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</w:p>
        </w:tc>
        <w:tc>
          <w:tcPr>
            <w:tcW w:w="1756" w:type="dxa"/>
            <w:vMerge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5D1B39">
              <w:rPr>
                <w:rFonts w:eastAsia="Lucida Sans Unicode"/>
                <w:b/>
                <w:kern w:val="1"/>
                <w:sz w:val="22"/>
                <w:szCs w:val="22"/>
              </w:rPr>
              <w:t>Из литературы XX века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Иван Алексеевич Бунин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«Косцы»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Краткий рассказ о писателе. Восприятие </w:t>
            </w:r>
            <w:proofErr w:type="gramStart"/>
            <w:r w:rsidRPr="005D1B39">
              <w:rPr>
                <w:sz w:val="22"/>
                <w:szCs w:val="22"/>
              </w:rPr>
              <w:t>прекрасного</w:t>
            </w:r>
            <w:proofErr w:type="gramEnd"/>
            <w:r w:rsidRPr="005D1B39">
              <w:rPr>
                <w:sz w:val="22"/>
                <w:szCs w:val="22"/>
              </w:rPr>
              <w:t xml:space="preserve">. </w:t>
            </w:r>
            <w:proofErr w:type="gramStart"/>
            <w:r w:rsidRPr="005D1B39">
              <w:rPr>
                <w:sz w:val="22"/>
                <w:szCs w:val="22"/>
              </w:rPr>
              <w:t>Эстетическое</w:t>
            </w:r>
            <w:proofErr w:type="gramEnd"/>
            <w:r w:rsidRPr="005D1B39">
              <w:rPr>
                <w:sz w:val="22"/>
                <w:szCs w:val="22"/>
              </w:rPr>
              <w:t xml:space="preserve">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rPr>
          <w:trHeight w:val="1784"/>
        </w:trPr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Владимир </w:t>
            </w:r>
            <w:proofErr w:type="spellStart"/>
            <w:r w:rsidRPr="005D1B39">
              <w:rPr>
                <w:sz w:val="22"/>
                <w:szCs w:val="22"/>
              </w:rPr>
              <w:t>Галактионович</w:t>
            </w:r>
            <w:proofErr w:type="spellEnd"/>
            <w:r w:rsidRPr="005D1B39">
              <w:rPr>
                <w:sz w:val="22"/>
                <w:szCs w:val="22"/>
              </w:rPr>
              <w:t xml:space="preserve"> Короленко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«В дурном обществе»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Краткий рассказ о писателе.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      </w:r>
            <w:proofErr w:type="spellStart"/>
            <w:r w:rsidRPr="005D1B39">
              <w:rPr>
                <w:sz w:val="22"/>
                <w:szCs w:val="22"/>
              </w:rPr>
              <w:t>Тыбурций</w:t>
            </w:r>
            <w:proofErr w:type="spellEnd"/>
            <w:r w:rsidRPr="005D1B39">
              <w:rPr>
                <w:sz w:val="22"/>
                <w:szCs w:val="22"/>
              </w:rPr>
              <w:t>. Отец и сын. Размышления героев. Взаимопонимание – основа отношений в семье.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Портрет. Композиция литературного произведения.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Сергей Александрович Есенин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«Я покинул родимый дом…»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«Низкий дом с голубыми ставнями…»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«С добрым утром!»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Рассказ о поэте. Поэтическое изображение родной природы. Своеобразие языка есенинской лирики.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Павел Петрович Бажов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«Медной горы Хозяйка»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писателе.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Сказ как жанр литературы. Сказ и сказка (общее и различное).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Константин Георгиевич Паустовский.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писателе.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Доброта и сострадание, реальное и фантастическое в сказках Паустовского.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«Теплый хлеб»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«Заячьи лапы»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Самуил Яковлевич Маршак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«Двенадцать месяцев»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писателе.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Драма как род литературы. Пьеса-сказка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Андрей Платонович Платонов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«Никита»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писателе.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Фантастика в литературном произведении.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Виктор Петрович Астафьев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</w:t>
            </w:r>
            <w:proofErr w:type="spellStart"/>
            <w:r w:rsidRPr="005D1B39">
              <w:rPr>
                <w:i/>
                <w:sz w:val="22"/>
                <w:szCs w:val="22"/>
              </w:rPr>
              <w:t>Васюткино</w:t>
            </w:r>
            <w:proofErr w:type="spellEnd"/>
            <w:r w:rsidRPr="005D1B39">
              <w:rPr>
                <w:i/>
                <w:sz w:val="22"/>
                <w:szCs w:val="22"/>
              </w:rPr>
              <w:t xml:space="preserve"> озеро»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писателе. Бесстрашие, терпение, любовь к природе и ее понимание, находчивость в экстремальных обстоятельствах. Поведение героя в лесу</w:t>
            </w:r>
            <w:proofErr w:type="gramStart"/>
            <w:r w:rsidRPr="005D1B39">
              <w:rPr>
                <w:sz w:val="22"/>
                <w:szCs w:val="22"/>
              </w:rPr>
              <w:t>.</w:t>
            </w:r>
            <w:proofErr w:type="gramEnd"/>
            <w:r w:rsidRPr="005D1B39">
              <w:rPr>
                <w:sz w:val="22"/>
                <w:szCs w:val="22"/>
              </w:rPr>
              <w:t xml:space="preserve"> </w:t>
            </w:r>
            <w:proofErr w:type="gramStart"/>
            <w:r w:rsidRPr="005D1B39">
              <w:rPr>
                <w:sz w:val="22"/>
                <w:szCs w:val="22"/>
              </w:rPr>
              <w:t>о</w:t>
            </w:r>
            <w:proofErr w:type="gramEnd"/>
            <w:r w:rsidRPr="005D1B39">
              <w:rPr>
                <w:sz w:val="22"/>
                <w:szCs w:val="22"/>
              </w:rPr>
              <w:t xml:space="preserve">сновные черты характера героя. «Открытие» </w:t>
            </w:r>
            <w:proofErr w:type="spellStart"/>
            <w:r w:rsidRPr="005D1B39">
              <w:rPr>
                <w:sz w:val="22"/>
                <w:szCs w:val="22"/>
              </w:rPr>
              <w:t>Васюткой</w:t>
            </w:r>
            <w:proofErr w:type="spellEnd"/>
            <w:r w:rsidRPr="005D1B39">
              <w:rPr>
                <w:sz w:val="22"/>
                <w:szCs w:val="22"/>
              </w:rPr>
              <w:t xml:space="preserve"> нового озера. Становление характера юного героя через испытания, преодоление сложных жизненных ситуаций.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Автобиографичность литературного произведения.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Поэты о Великой Отечественной войне (1941-1945)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Патриотические подвиги в годы Великой Отечественной войны. Война и дети – трагическая и героическая тема произведений о Великой Отечественной войне.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К.М. Симонов 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«Майор привез мальчишку на лафете»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А.Т. Твардовский 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«Рассказ танкиста»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Писатели и поэты XX века о Родине, родной природе и о себе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Конкретные пейзажные зарисовки - обобщенный образ России.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5D1B39">
              <w:rPr>
                <w:sz w:val="22"/>
                <w:szCs w:val="22"/>
              </w:rPr>
              <w:t>И.Бунин</w:t>
            </w:r>
            <w:proofErr w:type="spellEnd"/>
            <w:r w:rsidRPr="005D1B39">
              <w:rPr>
                <w:sz w:val="22"/>
                <w:szCs w:val="22"/>
              </w:rPr>
              <w:t xml:space="preserve"> 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«Помню долгий зимний вечер…»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А. Прокофьев 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«Аленушка»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5D1B39">
              <w:rPr>
                <w:sz w:val="22"/>
                <w:szCs w:val="22"/>
              </w:rPr>
              <w:t>Д.Кедрин</w:t>
            </w:r>
            <w:proofErr w:type="spellEnd"/>
            <w:r w:rsidRPr="005D1B39">
              <w:rPr>
                <w:sz w:val="22"/>
                <w:szCs w:val="22"/>
              </w:rPr>
              <w:t xml:space="preserve"> 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«Аленушка»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Н. Рубцов 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«Родная деревня»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Дон-</w:t>
            </w:r>
            <w:proofErr w:type="spellStart"/>
            <w:r w:rsidRPr="005D1B39">
              <w:rPr>
                <w:sz w:val="22"/>
                <w:szCs w:val="22"/>
              </w:rPr>
              <w:t>Аминадо</w:t>
            </w:r>
            <w:proofErr w:type="spellEnd"/>
            <w:r w:rsidRPr="005D1B39">
              <w:rPr>
                <w:sz w:val="22"/>
                <w:szCs w:val="22"/>
              </w:rPr>
              <w:t xml:space="preserve"> 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«Города и годы»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Писатели улыбаются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rPr>
          <w:trHeight w:val="883"/>
        </w:trPr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Саша Черный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Образы и сюжеты литературной классики как темы произведений для детей.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Юмор.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«Кавказский пленник»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pStyle w:val="dash041e0431044b0447043d044b0439"/>
              <w:contextualSpacing/>
              <w:rPr>
                <w:b/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«Игорь-Робинзон»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Юлий </w:t>
            </w:r>
            <w:proofErr w:type="spellStart"/>
            <w:r w:rsidRPr="005D1B39">
              <w:rPr>
                <w:sz w:val="22"/>
                <w:szCs w:val="22"/>
              </w:rPr>
              <w:t>Черсанович</w:t>
            </w:r>
            <w:proofErr w:type="spellEnd"/>
            <w:r w:rsidRPr="005D1B39">
              <w:rPr>
                <w:sz w:val="22"/>
                <w:szCs w:val="22"/>
              </w:rPr>
              <w:t xml:space="preserve"> Ким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«Рыба – кит»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писателе. Стихотворение-шутка.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Стихотворения-песни. Песни-шутки. Песни-фантазии.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680" w:type="dxa"/>
          </w:tcPr>
          <w:p w:rsidR="00DA0F14" w:rsidRPr="005D1B39" w:rsidRDefault="00DA0F14" w:rsidP="003A5AB8">
            <w:pPr>
              <w:pStyle w:val="dash041e0431044b0447043d044b0439"/>
              <w:contextualSpacing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Из зарубежной литературы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Роберт Льюис Стивенсон 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«Вересковый мед»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писателе. Подвиг героя во имя сохранения традиций предков.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Баллада.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Даниэль Дефо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«Робинзон Крузо»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писателе. Жизнь и необычайные приключения Робинзона Крузо, характер героя. Гимн неисчерпаемым возможностям человека.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5D1B39">
              <w:rPr>
                <w:sz w:val="22"/>
                <w:szCs w:val="22"/>
              </w:rPr>
              <w:t>Ханс</w:t>
            </w:r>
            <w:proofErr w:type="spellEnd"/>
            <w:r w:rsidRPr="005D1B39">
              <w:rPr>
                <w:sz w:val="22"/>
                <w:szCs w:val="22"/>
              </w:rPr>
              <w:t xml:space="preserve"> </w:t>
            </w:r>
            <w:proofErr w:type="spellStart"/>
            <w:r w:rsidRPr="005D1B39">
              <w:rPr>
                <w:sz w:val="22"/>
                <w:szCs w:val="22"/>
              </w:rPr>
              <w:t>Кристиан</w:t>
            </w:r>
            <w:proofErr w:type="spellEnd"/>
            <w:r w:rsidRPr="005D1B39">
              <w:rPr>
                <w:sz w:val="22"/>
                <w:szCs w:val="22"/>
              </w:rPr>
              <w:t xml:space="preserve"> Андерсен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«Снежная королева»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писателе.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b/>
                <w:i/>
                <w:sz w:val="22"/>
                <w:szCs w:val="22"/>
              </w:rPr>
              <w:t>«</w:t>
            </w:r>
            <w:r w:rsidRPr="005D1B39">
              <w:rPr>
                <w:sz w:val="22"/>
                <w:szCs w:val="22"/>
              </w:rPr>
              <w:t>Символический смысл фантастических образов и художественных деталей в сказке. Кай и Герда. Помощники Герды.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Марк Твен</w:t>
            </w:r>
          </w:p>
          <w:p w:rsidR="00DA0F14" w:rsidRPr="005D1B39" w:rsidRDefault="00DA0F14" w:rsidP="003A5AB8">
            <w:pPr>
              <w:pStyle w:val="dash041e0431044b0447043d044b0439"/>
              <w:contextualSpacing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 xml:space="preserve">«Приключения Тома </w:t>
            </w:r>
            <w:proofErr w:type="spellStart"/>
            <w:r w:rsidRPr="005D1B39">
              <w:rPr>
                <w:i/>
                <w:sz w:val="22"/>
                <w:szCs w:val="22"/>
              </w:rPr>
              <w:t>Сойера</w:t>
            </w:r>
            <w:proofErr w:type="spellEnd"/>
            <w:r w:rsidRPr="005D1B39">
              <w:rPr>
                <w:i/>
                <w:sz w:val="22"/>
                <w:szCs w:val="22"/>
              </w:rPr>
              <w:t>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писателе.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Джек Лондон</w:t>
            </w:r>
          </w:p>
          <w:p w:rsidR="00DA0F14" w:rsidRPr="005D1B39" w:rsidRDefault="00DA0F14" w:rsidP="003A5AB8">
            <w:pPr>
              <w:pStyle w:val="dash041e0431044b0447043d044b0439"/>
              <w:contextualSpacing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 xml:space="preserve">«Сказание о </w:t>
            </w:r>
            <w:proofErr w:type="spellStart"/>
            <w:r w:rsidRPr="005D1B39">
              <w:rPr>
                <w:i/>
                <w:sz w:val="22"/>
                <w:szCs w:val="22"/>
              </w:rPr>
              <w:t>Кише</w:t>
            </w:r>
            <w:proofErr w:type="spellEnd"/>
            <w:r w:rsidRPr="005D1B39">
              <w:rPr>
                <w:i/>
                <w:sz w:val="22"/>
                <w:szCs w:val="22"/>
              </w:rPr>
              <w:t>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писателе.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5D1B39">
              <w:rPr>
                <w:rFonts w:eastAsia="Lucida Sans Unicode"/>
                <w:b/>
                <w:kern w:val="1"/>
                <w:sz w:val="22"/>
                <w:szCs w:val="22"/>
              </w:rPr>
              <w:t xml:space="preserve">Повторение </w:t>
            </w:r>
            <w:proofErr w:type="gramStart"/>
            <w:r w:rsidRPr="005D1B39">
              <w:rPr>
                <w:rFonts w:eastAsia="Lucida Sans Unicode"/>
                <w:b/>
                <w:kern w:val="1"/>
                <w:sz w:val="22"/>
                <w:szCs w:val="22"/>
              </w:rPr>
              <w:t>изученного</w:t>
            </w:r>
            <w:proofErr w:type="gramEnd"/>
            <w:r w:rsidRPr="005D1B39">
              <w:rPr>
                <w:rFonts w:eastAsia="Lucida Sans Unicode"/>
                <w:b/>
                <w:kern w:val="1"/>
                <w:sz w:val="22"/>
                <w:szCs w:val="22"/>
              </w:rPr>
              <w:t xml:space="preserve"> в 5 классе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1</w:t>
            </w:r>
          </w:p>
        </w:tc>
      </w:tr>
      <w:tr w:rsidR="00DA0F14" w:rsidRPr="005D1B39" w:rsidTr="003A5AB8">
        <w:tc>
          <w:tcPr>
            <w:tcW w:w="9322" w:type="dxa"/>
            <w:gridSpan w:val="2"/>
          </w:tcPr>
          <w:p w:rsidR="00DA0F14" w:rsidRPr="005D1B39" w:rsidRDefault="00DA0F14" w:rsidP="003A5AB8">
            <w:pPr>
              <w:contextualSpacing/>
              <w:jc w:val="both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5D1B39">
              <w:rPr>
                <w:rFonts w:eastAsia="Lucida Sans Unicode"/>
                <w:b/>
                <w:kern w:val="1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105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2</w:t>
            </w:r>
          </w:p>
        </w:tc>
      </w:tr>
    </w:tbl>
    <w:p w:rsidR="00DA0F14" w:rsidRPr="00DA759A" w:rsidRDefault="00DA0F14" w:rsidP="00DA0F14">
      <w:pPr>
        <w:contextualSpacing/>
        <w:rPr>
          <w:b/>
          <w:i/>
          <w:sz w:val="16"/>
          <w:szCs w:val="18"/>
        </w:rPr>
      </w:pPr>
    </w:p>
    <w:p w:rsidR="00DA0F14" w:rsidRDefault="00DA0F14" w:rsidP="00DA0F14">
      <w:pPr>
        <w:contextualSpacing/>
        <w:jc w:val="center"/>
        <w:rPr>
          <w:b/>
          <w:szCs w:val="20"/>
        </w:rPr>
      </w:pPr>
    </w:p>
    <w:p w:rsidR="002969FE" w:rsidRDefault="002969FE"/>
    <w:sectPr w:rsidR="002969FE" w:rsidSect="00DA0F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47DE"/>
    <w:multiLevelType w:val="hybridMultilevel"/>
    <w:tmpl w:val="84043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AB448B"/>
    <w:multiLevelType w:val="hybridMultilevel"/>
    <w:tmpl w:val="AE20B6E0"/>
    <w:lvl w:ilvl="0" w:tplc="8A94DF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F276D"/>
    <w:multiLevelType w:val="hybridMultilevel"/>
    <w:tmpl w:val="71DC6C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3E46AD2"/>
    <w:multiLevelType w:val="hybridMultilevel"/>
    <w:tmpl w:val="714C042C"/>
    <w:lvl w:ilvl="0" w:tplc="8A94DF5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BE20085"/>
    <w:multiLevelType w:val="hybridMultilevel"/>
    <w:tmpl w:val="55BC6D36"/>
    <w:lvl w:ilvl="0" w:tplc="8A94DF5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632F08"/>
    <w:multiLevelType w:val="hybridMultilevel"/>
    <w:tmpl w:val="0FCE97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14"/>
    <w:rsid w:val="00165196"/>
    <w:rsid w:val="002969FE"/>
    <w:rsid w:val="00B92FFE"/>
    <w:rsid w:val="00BD63BD"/>
    <w:rsid w:val="00DA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1">
    <w:name w:val="dash041e_0431_044b_0447_043d_044b_0439__char1"/>
    <w:basedOn w:val="a0"/>
    <w:rsid w:val="00DA0F1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A0F1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DA0F14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DA0F14"/>
    <w:rPr>
      <w:b/>
      <w:bCs/>
    </w:rPr>
  </w:style>
  <w:style w:type="paragraph" w:customStyle="1" w:styleId="dash041e0431044b0447043d044b0439">
    <w:name w:val="dash041e_0431_044b_0447_043d_044b_0439"/>
    <w:basedOn w:val="a"/>
    <w:rsid w:val="00DA0F14"/>
    <w:pPr>
      <w:widowControl w:val="0"/>
      <w:suppressAutoHyphens/>
    </w:pPr>
    <w:rPr>
      <w:rFonts w:eastAsia="Lucida Sans Unicode"/>
      <w:kern w:val="1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A0F14"/>
    <w:pPr>
      <w:widowControl w:val="0"/>
      <w:suppressAutoHyphens/>
    </w:pPr>
    <w:rPr>
      <w:rFonts w:eastAsia="Lucida Sans Unicode"/>
      <w:kern w:val="1"/>
    </w:rPr>
  </w:style>
  <w:style w:type="paragraph" w:styleId="a3">
    <w:name w:val="No Spacing"/>
    <w:link w:val="a4"/>
    <w:uiPriority w:val="1"/>
    <w:qFormat/>
    <w:rsid w:val="00DA0F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DA0F14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D63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3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1">
    <w:name w:val="dash041e_0431_044b_0447_043d_044b_0439__char1"/>
    <w:basedOn w:val="a0"/>
    <w:rsid w:val="00DA0F1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A0F1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DA0F14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DA0F14"/>
    <w:rPr>
      <w:b/>
      <w:bCs/>
    </w:rPr>
  </w:style>
  <w:style w:type="paragraph" w:customStyle="1" w:styleId="dash041e0431044b0447043d044b0439">
    <w:name w:val="dash041e_0431_044b_0447_043d_044b_0439"/>
    <w:basedOn w:val="a"/>
    <w:rsid w:val="00DA0F14"/>
    <w:pPr>
      <w:widowControl w:val="0"/>
      <w:suppressAutoHyphens/>
    </w:pPr>
    <w:rPr>
      <w:rFonts w:eastAsia="Lucida Sans Unicode"/>
      <w:kern w:val="1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A0F14"/>
    <w:pPr>
      <w:widowControl w:val="0"/>
      <w:suppressAutoHyphens/>
    </w:pPr>
    <w:rPr>
      <w:rFonts w:eastAsia="Lucida Sans Unicode"/>
      <w:kern w:val="1"/>
    </w:rPr>
  </w:style>
  <w:style w:type="paragraph" w:styleId="a3">
    <w:name w:val="No Spacing"/>
    <w:link w:val="a4"/>
    <w:uiPriority w:val="1"/>
    <w:qFormat/>
    <w:rsid w:val="00DA0F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DA0F14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D63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3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4445</Words>
  <Characters>25339</Characters>
  <Application>Microsoft Office Word</Application>
  <DocSecurity>0</DocSecurity>
  <Lines>211</Lines>
  <Paragraphs>59</Paragraphs>
  <ScaleCrop>false</ScaleCrop>
  <Company/>
  <LinksUpToDate>false</LinksUpToDate>
  <CharactersWithSpaces>29725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5</cp:revision>
  <dcterms:created xsi:type="dcterms:W3CDTF">2016-08-31T04:51:00Z</dcterms:created>
  <dcterms:modified xsi:type="dcterms:W3CDTF">2016-09-20T18:00:00Z</dcterms:modified>
</cp:coreProperties>
</file>