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Ершовская основная школа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F06965" w:rsidRDefault="009A419C" w:rsidP="00F06965">
      <w:pPr>
        <w:shd w:val="clear" w:color="auto" w:fill="FFFFFF"/>
        <w:ind w:left="4962"/>
        <w:rPr>
          <w:color w:val="00000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33.5pt;margin-top:10.25pt;width:222.1pt;height:1in;z-index:-251659776" wrapcoords="-78 -225 -78 21375 21678 21375 21678 -225 -78 -225" strokecolor="white">
            <v:textbox style="mso-next-textbox:#_x0000_s1026">
              <w:txbxContent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Утверждено: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№  </w:t>
                  </w:r>
                  <w:r w:rsidR="00071F06">
                    <w:rPr>
                      <w:rFonts w:ascii="Times New Roman" w:hAnsi="Times New Roman"/>
                      <w:sz w:val="24"/>
                      <w:szCs w:val="24"/>
                    </w:rPr>
                    <w:t>134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от 31 августа 2016 г     _____ </w:t>
                  </w:r>
                </w:p>
                <w:p w:rsidR="00F06965" w:rsidRPr="001F24D6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7" type="#_x0000_t202" style="position:absolute;left:0;text-align:left;margin-left:287.3pt;margin-top:10.25pt;width:192.2pt;height:61.75pt;z-index:-251658752" wrapcoords="-84 -263 -84 21337 21684 21337 21684 -263 -84 -263" strokecolor="white">
            <v:textbox style="mso-next-textbox:#_x0000_s1027">
              <w:txbxContent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 </w:t>
                  </w:r>
                </w:p>
                <w:p w:rsidR="00F06965" w:rsidRPr="001F24D6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Старший методист: ______________  Сироткина И.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</w:t>
                  </w:r>
                  <w:proofErr w:type="gramEnd"/>
                </w:p>
              </w:txbxContent>
            </v:textbox>
            <w10:wrap type="tight"/>
          </v:shape>
        </w:pict>
      </w:r>
      <w:r>
        <w:rPr>
          <w:noProof/>
        </w:rPr>
        <w:pict>
          <v:shape id="_x0000_s1028" type="#_x0000_t202" style="position:absolute;left:0;text-align:left;margin-left:-6.9pt;margin-top:10.25pt;width:207.65pt;height:99.45pt;z-index:-251657728" wrapcoords="-78 -162 -78 21438 21678 21438 21678 -162 -78 -162" strokecolor="white">
            <v:textbox style="mso-next-textbox:#_x0000_s1028">
              <w:txbxContent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Согласовано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Заместитель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директора по УВР: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________Н. И. Плесовских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31.08.2016 г.</w:t>
                  </w:r>
                </w:p>
                <w:p w:rsidR="00F06965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06965" w:rsidRPr="001F24D6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  <w:p w:rsidR="00F06965" w:rsidRPr="001F24D6" w:rsidRDefault="00F06965" w:rsidP="00F06965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F06965" w:rsidRDefault="00F06965" w:rsidP="00F06965">
      <w:pPr>
        <w:shd w:val="clear" w:color="auto" w:fill="FFFFFF"/>
        <w:ind w:left="4962"/>
        <w:rPr>
          <w:color w:val="000000"/>
        </w:rPr>
      </w:pPr>
    </w:p>
    <w:p w:rsidR="00F06965" w:rsidRDefault="00F06965" w:rsidP="00F06965">
      <w:pPr>
        <w:pStyle w:val="3"/>
        <w:rPr>
          <w:i/>
          <w:sz w:val="40"/>
          <w:szCs w:val="40"/>
        </w:rPr>
      </w:pPr>
    </w:p>
    <w:p w:rsidR="00F06965" w:rsidRDefault="00F06965" w:rsidP="00F06965">
      <w:pPr>
        <w:pStyle w:val="3"/>
        <w:rPr>
          <w:i/>
          <w:sz w:val="40"/>
          <w:szCs w:val="40"/>
        </w:rPr>
      </w:pPr>
    </w:p>
    <w:p w:rsidR="00F06965" w:rsidRPr="00594293" w:rsidRDefault="00F06965" w:rsidP="00F06965"/>
    <w:p w:rsidR="00F06965" w:rsidRPr="003A2A47" w:rsidRDefault="00F06965" w:rsidP="00F06965">
      <w:pPr>
        <w:pStyle w:val="a3"/>
        <w:jc w:val="center"/>
        <w:rPr>
          <w:rFonts w:ascii="Times New Roman" w:hAnsi="Times New Roman"/>
          <w:b/>
          <w:sz w:val="52"/>
          <w:szCs w:val="52"/>
        </w:rPr>
      </w:pPr>
      <w:r w:rsidRPr="003A2A47">
        <w:rPr>
          <w:rFonts w:ascii="Times New Roman" w:hAnsi="Times New Roman"/>
          <w:b/>
          <w:sz w:val="52"/>
          <w:szCs w:val="52"/>
        </w:rPr>
        <w:t>РАБОЧАЯ  ПРОГРАММА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по </w:t>
      </w:r>
      <w:r>
        <w:rPr>
          <w:rFonts w:ascii="Times New Roman" w:hAnsi="Times New Roman"/>
          <w:b/>
          <w:sz w:val="48"/>
          <w:szCs w:val="48"/>
        </w:rPr>
        <w:t>математике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 xml:space="preserve"> для</w:t>
      </w:r>
      <w:r>
        <w:rPr>
          <w:rFonts w:ascii="Times New Roman" w:hAnsi="Times New Roman"/>
          <w:b/>
          <w:sz w:val="48"/>
          <w:szCs w:val="48"/>
        </w:rPr>
        <w:t xml:space="preserve"> 2</w:t>
      </w:r>
      <w:r w:rsidRPr="003A2A47">
        <w:rPr>
          <w:rFonts w:ascii="Times New Roman" w:hAnsi="Times New Roman"/>
          <w:b/>
          <w:sz w:val="48"/>
          <w:szCs w:val="48"/>
        </w:rPr>
        <w:t xml:space="preserve"> класса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b/>
          <w:sz w:val="48"/>
          <w:szCs w:val="48"/>
        </w:rPr>
      </w:pPr>
      <w:r w:rsidRPr="003A2A47">
        <w:rPr>
          <w:rFonts w:ascii="Times New Roman" w:hAnsi="Times New Roman"/>
          <w:b/>
          <w:sz w:val="48"/>
          <w:szCs w:val="48"/>
        </w:rPr>
        <w:t>на 2016-2017 учебный год</w:t>
      </w: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965" w:rsidRPr="003A2A47" w:rsidRDefault="00F06965" w:rsidP="00F06965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3A2A47">
        <w:rPr>
          <w:rFonts w:ascii="Times New Roman" w:hAnsi="Times New Roman"/>
          <w:sz w:val="24"/>
          <w:szCs w:val="24"/>
        </w:rPr>
        <w:t xml:space="preserve">Составитель: </w:t>
      </w:r>
      <w:r>
        <w:rPr>
          <w:rFonts w:ascii="Times New Roman" w:hAnsi="Times New Roman"/>
          <w:sz w:val="24"/>
          <w:szCs w:val="24"/>
        </w:rPr>
        <w:t>Карх Татьяна Николаевна</w:t>
      </w:r>
    </w:p>
    <w:p w:rsidR="00F06965" w:rsidRDefault="00F06965" w:rsidP="00F06965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965" w:rsidRDefault="00F06965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D0576" w:rsidRPr="00552167" w:rsidRDefault="00B676DD" w:rsidP="00CE3D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52167">
        <w:rPr>
          <w:rFonts w:ascii="Times New Roman" w:hAnsi="Times New Roman" w:cs="Times New Roman"/>
          <w:b/>
          <w:sz w:val="28"/>
          <w:szCs w:val="28"/>
          <w:u w:val="single"/>
        </w:rPr>
        <w:t>Пояснительная записка</w:t>
      </w:r>
    </w:p>
    <w:p w:rsidR="006C117B" w:rsidRPr="00B017DC" w:rsidRDefault="00777135" w:rsidP="00777135">
      <w:pPr>
        <w:pStyle w:val="a3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>
        <w:rPr>
          <w:rFonts w:ascii="Times New Roman" w:hAnsi="Times New Roman" w:cs="Times New Roman"/>
          <w:spacing w:val="1"/>
          <w:sz w:val="28"/>
          <w:szCs w:val="28"/>
        </w:rPr>
        <w:t xml:space="preserve">     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Настоящая рабочая программа разработана в соответствии с Приказом Минобрнауки РФ от 06.10.2009 №373 «</w:t>
      </w:r>
      <w:proofErr w:type="gramStart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Об</w:t>
      </w:r>
      <w:proofErr w:type="gramEnd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утверждении и введении в действие федерального государственного образовательного стандарта начального общего образования»</w:t>
      </w:r>
      <w:r w:rsidR="005E1440" w:rsidRPr="005E1440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E1440">
        <w:rPr>
          <w:rFonts w:ascii="Times New Roman" w:hAnsi="Times New Roman" w:cs="Times New Roman"/>
          <w:spacing w:val="1"/>
          <w:sz w:val="28"/>
          <w:szCs w:val="28"/>
        </w:rPr>
        <w:t>(новое издание 2012г.)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>,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в соответствии с примерной программой начального обще</w:t>
      </w:r>
      <w:r w:rsidR="00B017DC">
        <w:rPr>
          <w:rFonts w:ascii="Times New Roman" w:hAnsi="Times New Roman" w:cs="Times New Roman"/>
          <w:sz w:val="28"/>
          <w:szCs w:val="28"/>
        </w:rPr>
        <w:t>го образования по математике</w:t>
      </w:r>
      <w:r w:rsidR="00B017DC" w:rsidRPr="009624EA">
        <w:rPr>
          <w:rFonts w:ascii="Times New Roman" w:hAnsi="Times New Roman" w:cs="Times New Roman"/>
          <w:sz w:val="28"/>
          <w:szCs w:val="28"/>
        </w:rPr>
        <w:t>, созданной н</w:t>
      </w:r>
      <w:r w:rsidR="00B017DC">
        <w:rPr>
          <w:rFonts w:ascii="Times New Roman" w:hAnsi="Times New Roman" w:cs="Times New Roman"/>
          <w:sz w:val="28"/>
          <w:szCs w:val="28"/>
        </w:rPr>
        <w:t>а основе федерального</w:t>
      </w:r>
      <w:r w:rsidR="00B017DC" w:rsidRPr="009624EA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B017DC">
        <w:rPr>
          <w:rFonts w:ascii="Times New Roman" w:hAnsi="Times New Roman" w:cs="Times New Roman"/>
          <w:sz w:val="28"/>
          <w:szCs w:val="28"/>
        </w:rPr>
        <w:t xml:space="preserve">общеобразовательного </w:t>
      </w:r>
      <w:r w:rsidR="00B017DC" w:rsidRPr="009624EA">
        <w:rPr>
          <w:rFonts w:ascii="Times New Roman" w:hAnsi="Times New Roman" w:cs="Times New Roman"/>
          <w:sz w:val="28"/>
          <w:szCs w:val="28"/>
        </w:rPr>
        <w:t>стандарта начального об</w:t>
      </w:r>
      <w:r w:rsidR="00B017DC">
        <w:rPr>
          <w:rFonts w:ascii="Times New Roman" w:hAnsi="Times New Roman" w:cs="Times New Roman"/>
          <w:sz w:val="28"/>
          <w:szCs w:val="28"/>
        </w:rPr>
        <w:t>щего образования и</w:t>
      </w:r>
      <w:r w:rsidR="009624EA" w:rsidRPr="009624EA">
        <w:rPr>
          <w:rFonts w:ascii="Times New Roman" w:hAnsi="Times New Roman" w:cs="Times New Roman"/>
          <w:spacing w:val="1"/>
          <w:sz w:val="28"/>
          <w:szCs w:val="28"/>
        </w:rPr>
        <w:t xml:space="preserve"> в соответствии с </w:t>
      </w:r>
      <w:r w:rsidR="009624EA" w:rsidRPr="009624EA">
        <w:rPr>
          <w:rFonts w:ascii="Times New Roman" w:hAnsi="Times New Roman" w:cs="Times New Roman"/>
          <w:sz w:val="28"/>
          <w:szCs w:val="28"/>
        </w:rPr>
        <w:t>авторской про</w:t>
      </w:r>
      <w:r w:rsidR="009624EA" w:rsidRPr="009624EA">
        <w:rPr>
          <w:rFonts w:ascii="Times New Roman" w:hAnsi="Times New Roman" w:cs="Times New Roman"/>
          <w:sz w:val="28"/>
          <w:szCs w:val="28"/>
        </w:rPr>
        <w:softHyphen/>
        <w:t xml:space="preserve">граммой </w:t>
      </w:r>
      <w:r w:rsidR="00B017DC">
        <w:rPr>
          <w:rFonts w:ascii="Times New Roman" w:hAnsi="Times New Roman" w:cs="Times New Roman"/>
          <w:sz w:val="28"/>
          <w:szCs w:val="28"/>
        </w:rPr>
        <w:t>«Математика» для 1-4 классов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, разработанной </w:t>
      </w:r>
      <w:r w:rsidR="009624EA">
        <w:rPr>
          <w:rFonts w:ascii="Times New Roman" w:hAnsi="Times New Roman" w:cs="Times New Roman"/>
          <w:sz w:val="28"/>
          <w:szCs w:val="28"/>
        </w:rPr>
        <w:t xml:space="preserve">Е.Э. </w:t>
      </w:r>
      <w:proofErr w:type="spellStart"/>
      <w:r w:rsidR="009624EA">
        <w:rPr>
          <w:rFonts w:ascii="Times New Roman" w:hAnsi="Times New Roman" w:cs="Times New Roman"/>
          <w:sz w:val="28"/>
          <w:szCs w:val="28"/>
        </w:rPr>
        <w:t>Кочуровой</w:t>
      </w:r>
      <w:proofErr w:type="spellEnd"/>
      <w:r w:rsidR="009624EA">
        <w:rPr>
          <w:rFonts w:ascii="Times New Roman" w:hAnsi="Times New Roman" w:cs="Times New Roman"/>
          <w:sz w:val="28"/>
          <w:szCs w:val="28"/>
        </w:rPr>
        <w:t xml:space="preserve">, В.Н. </w:t>
      </w:r>
      <w:proofErr w:type="spellStart"/>
      <w:r w:rsidR="009624EA">
        <w:rPr>
          <w:rFonts w:ascii="Times New Roman" w:hAnsi="Times New Roman" w:cs="Times New Roman"/>
          <w:sz w:val="28"/>
          <w:szCs w:val="28"/>
        </w:rPr>
        <w:t>Рудницкой</w:t>
      </w:r>
      <w:proofErr w:type="spellEnd"/>
      <w:r w:rsidR="009624EA" w:rsidRPr="009624EA">
        <w:rPr>
          <w:rFonts w:ascii="Times New Roman" w:hAnsi="Times New Roman" w:cs="Times New Roman"/>
          <w:sz w:val="28"/>
          <w:szCs w:val="28"/>
        </w:rPr>
        <w:t xml:space="preserve">, О.А. </w:t>
      </w:r>
      <w:proofErr w:type="spellStart"/>
      <w:r w:rsidR="009624EA" w:rsidRPr="009624EA">
        <w:rPr>
          <w:rFonts w:ascii="Times New Roman" w:hAnsi="Times New Roman" w:cs="Times New Roman"/>
          <w:sz w:val="28"/>
          <w:szCs w:val="28"/>
        </w:rPr>
        <w:t>Рыдзе</w:t>
      </w:r>
      <w:proofErr w:type="spellEnd"/>
      <w:r w:rsidR="009624EA" w:rsidRPr="009624EA">
        <w:rPr>
          <w:rFonts w:ascii="Times New Roman" w:hAnsi="Times New Roman" w:cs="Times New Roman"/>
          <w:sz w:val="28"/>
          <w:szCs w:val="28"/>
        </w:rPr>
        <w:t>.</w:t>
      </w:r>
      <w:r w:rsidR="009624E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 w:rsidR="009624EA" w:rsidRPr="009624EA">
        <w:rPr>
          <w:rFonts w:ascii="Times New Roman" w:hAnsi="Times New Roman" w:cs="Times New Roman"/>
          <w:spacing w:val="2"/>
          <w:sz w:val="28"/>
          <w:szCs w:val="28"/>
        </w:rPr>
        <w:t xml:space="preserve">в рамках проекта «Начальная </w:t>
      </w:r>
      <w:r w:rsidR="009624EA" w:rsidRPr="009624EA">
        <w:rPr>
          <w:rFonts w:ascii="Times New Roman" w:hAnsi="Times New Roman" w:cs="Times New Roman"/>
          <w:sz w:val="28"/>
          <w:szCs w:val="28"/>
        </w:rPr>
        <w:t>школа</w:t>
      </w:r>
      <w:proofErr w:type="gramEnd"/>
      <w:r w:rsidR="009624EA" w:rsidRPr="009624EA">
        <w:rPr>
          <w:rFonts w:ascii="Times New Roman" w:hAnsi="Times New Roman" w:cs="Times New Roman"/>
          <w:sz w:val="28"/>
          <w:szCs w:val="28"/>
        </w:rPr>
        <w:t xml:space="preserve"> </w:t>
      </w:r>
      <w:r w:rsidR="009624EA" w:rsidRPr="009624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="009624EA" w:rsidRPr="009624EA">
        <w:rPr>
          <w:rFonts w:ascii="Times New Roman" w:hAnsi="Times New Roman" w:cs="Times New Roman"/>
          <w:sz w:val="28"/>
          <w:szCs w:val="28"/>
        </w:rPr>
        <w:t xml:space="preserve"> века» (научный руководитель Н.Ф. Виноградова) </w:t>
      </w:r>
    </w:p>
    <w:p w:rsidR="00B017DC" w:rsidRDefault="00FF7093" w:rsidP="0077713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777135" w:rsidRPr="00777135" w:rsidRDefault="00FF7093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77135" w:rsidRPr="006C117B">
        <w:rPr>
          <w:rFonts w:ascii="Times New Roman" w:hAnsi="Times New Roman" w:cs="Times New Roman"/>
          <w:b/>
          <w:sz w:val="28"/>
          <w:szCs w:val="28"/>
        </w:rPr>
        <w:t>Цели и задачи</w:t>
      </w:r>
      <w:r w:rsidR="00777135" w:rsidRPr="00777135">
        <w:rPr>
          <w:rFonts w:ascii="Times New Roman" w:hAnsi="Times New Roman" w:cs="Times New Roman"/>
          <w:sz w:val="28"/>
          <w:szCs w:val="28"/>
        </w:rPr>
        <w:t xml:space="preserve"> обучения математике.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Обучение математике в начальной</w:t>
      </w:r>
      <w:r w:rsidR="0077713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школе направлено на достижение следующих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>целей: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интеллектуального развития младших школьников: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формирование основ логико-математического мышления, пространственного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воображения, овладение учащимися математической речью для описания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 и процессов окружающего мира в количественном 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пространственном отношениях, для обоснования получаемых результатов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решения учебных задач;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предоставление младшим школьникам основ начальных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знаний и формирование соответствующих умений: решать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учебные и практические задачи; вести поиск информации (фактов, сходств,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различий, закономерностей, оснований для упорядочивания и классификации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математических объектов); измерять наиболее распространенные в практике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величины;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умение применять алгоритмы арифметических действий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вычислений; узнавать в окружающих предметах знакомые геометрические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фигуры, выполнять несложные геометрические построения;</w:t>
      </w:r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777135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777135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реализация воспитательного аспекта обучения: воспитание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потребности узнавать новое, расширять свои знания, проявлять интерес к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занятиям математикой, стремиться использовать математические знания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умения при изучении других школьных предметов и в повседневной жизни,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приобрести привычку доводить начатую работу до конца, получать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удовлетворение от правильно и хорошо выполненной работы, уметь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777135">
        <w:rPr>
          <w:rFonts w:ascii="Times New Roman" w:eastAsia="TimesNewRomanPSMT" w:hAnsi="Times New Roman" w:cs="Times New Roman"/>
          <w:sz w:val="28"/>
          <w:szCs w:val="28"/>
        </w:rPr>
        <w:t>обнаруживать и оценивать красоту и изящество математических методов,</w:t>
      </w:r>
      <w:proofErr w:type="gramEnd"/>
    </w:p>
    <w:p w:rsidR="00777135" w:rsidRPr="00777135" w:rsidRDefault="00777135" w:rsidP="00777135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77135">
        <w:rPr>
          <w:rFonts w:ascii="Times New Roman" w:eastAsia="TimesNewRomanPSMT" w:hAnsi="Times New Roman" w:cs="Times New Roman"/>
          <w:sz w:val="28"/>
          <w:szCs w:val="28"/>
        </w:rPr>
        <w:t>решений, образов.</w:t>
      </w:r>
    </w:p>
    <w:p w:rsidR="00453981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     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 xml:space="preserve">Важнейшими </w:t>
      </w:r>
      <w:r w:rsidR="00777135" w:rsidRPr="006C117B">
        <w:rPr>
          <w:rFonts w:ascii="Times New Roman" w:eastAsia="TimesNewRomanPSMT" w:hAnsi="Times New Roman" w:cs="Times New Roman"/>
          <w:i/>
          <w:sz w:val="28"/>
          <w:szCs w:val="28"/>
          <w:u w:val="single"/>
        </w:rPr>
        <w:t xml:space="preserve">задачами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обучения являются создание благоприятных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условий для полноценного математического развития каждого ученика на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уровне, соответствующем его возрастным особенностям и возможностям, и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обеспечение необходимой и достаточной математической подготовки для</w:t>
      </w:r>
      <w:r w:rsidR="00453981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777135" w:rsidRPr="00777135">
        <w:rPr>
          <w:rFonts w:ascii="Times New Roman" w:eastAsia="TimesNewRomanPSMT" w:hAnsi="Times New Roman" w:cs="Times New Roman"/>
          <w:sz w:val="28"/>
          <w:szCs w:val="28"/>
        </w:rPr>
        <w:t>дальнейшего успешного обучения в основной школе.</w:t>
      </w:r>
    </w:p>
    <w:p w:rsidR="006C117B" w:rsidRDefault="006C117B" w:rsidP="00FF709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17DC" w:rsidRDefault="00B017DC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777135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77135">
        <w:rPr>
          <w:rFonts w:ascii="Times New Roman" w:hAnsi="Times New Roman" w:cs="Times New Roman"/>
          <w:sz w:val="28"/>
          <w:szCs w:val="28"/>
        </w:rPr>
        <w:t xml:space="preserve">  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Общая характеристика</w:t>
      </w:r>
      <w:r w:rsidR="006C117B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="006C117B"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</w:t>
      </w:r>
      <w:r w:rsidRPr="00FF7093">
        <w:rPr>
          <w:rFonts w:ascii="Times New Roman" w:hAnsi="Times New Roman" w:cs="Times New Roman"/>
          <w:sz w:val="28"/>
          <w:szCs w:val="28"/>
          <w:lang w:eastAsia="en-US"/>
        </w:rPr>
        <w:t xml:space="preserve"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 же необходимыми для применения в жизни.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Математика как учебный предмет вносит заметный вклад в реализацию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важнейших целей и задач начального общего образования младших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школьников. Овладение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щимися начальных классов основами</w:t>
      </w:r>
    </w:p>
    <w:p w:rsidR="00FF7093" w:rsidRPr="00FF7093" w:rsidRDefault="00FF7093" w:rsidP="00FF7093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математического языка для описания разнообразных предметов и явлений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кружающего мира, усвоение общего приема решения задач как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универсального действия, умения выстраивать логические цепочки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рассуждений, алгоритмы выполняемых действий, использование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>измерительных и вычислительных умений и навыков создают необходимую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базу для успешной организации процесса обучения учащихся </w:t>
      </w:r>
      <w:proofErr w:type="gramStart"/>
      <w:r w:rsidRPr="00FF7093">
        <w:rPr>
          <w:rFonts w:ascii="Times New Roman" w:eastAsia="TimesNewRomanPSMT" w:hAnsi="Times New Roman" w:cs="Times New Roman"/>
          <w:sz w:val="28"/>
          <w:szCs w:val="28"/>
        </w:rPr>
        <w:t>в</w:t>
      </w:r>
      <w:proofErr w:type="gramEnd"/>
      <w:r w:rsidRPr="00FF7093">
        <w:rPr>
          <w:rFonts w:ascii="Times New Roman" w:eastAsia="TimesNewRomanPSMT" w:hAnsi="Times New Roman" w:cs="Times New Roman"/>
          <w:sz w:val="28"/>
          <w:szCs w:val="28"/>
        </w:rPr>
        <w:t xml:space="preserve"> начальной</w:t>
      </w:r>
    </w:p>
    <w:p w:rsidR="006C117B" w:rsidRDefault="00FF7093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FF7093">
        <w:rPr>
          <w:rFonts w:ascii="Times New Roman" w:eastAsia="TimesNewRomanPSMT" w:hAnsi="Times New Roman" w:cs="Times New Roman"/>
          <w:sz w:val="28"/>
          <w:szCs w:val="28"/>
        </w:rPr>
        <w:t>школе.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CB5950" w:rsidRDefault="006C117B" w:rsidP="00CB595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места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 в учебном плане</w:t>
      </w:r>
    </w:p>
    <w:p w:rsid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соответствии с учебным планом</w:t>
      </w:r>
      <w:r w:rsidR="00B017DC">
        <w:rPr>
          <w:rFonts w:ascii="Times New Roman" w:hAnsi="Times New Roman" w:cs="Times New Roman"/>
          <w:sz w:val="28"/>
          <w:szCs w:val="28"/>
        </w:rPr>
        <w:t xml:space="preserve"> МАОУ Тоболовская СОШ</w:t>
      </w:r>
      <w:r>
        <w:rPr>
          <w:rFonts w:ascii="Times New Roman" w:hAnsi="Times New Roman" w:cs="Times New Roman"/>
          <w:sz w:val="28"/>
          <w:szCs w:val="28"/>
        </w:rPr>
        <w:t xml:space="preserve"> на преподавание математики во 2 клас</w:t>
      </w:r>
      <w:r w:rsidR="00B017DC">
        <w:rPr>
          <w:rFonts w:ascii="Times New Roman" w:hAnsi="Times New Roman" w:cs="Times New Roman"/>
          <w:sz w:val="28"/>
          <w:szCs w:val="28"/>
        </w:rPr>
        <w:t>се отводится 4 часа в неделю (34 недели</w:t>
      </w:r>
      <w:r>
        <w:rPr>
          <w:rFonts w:ascii="Times New Roman" w:hAnsi="Times New Roman" w:cs="Times New Roman"/>
          <w:sz w:val="28"/>
          <w:szCs w:val="28"/>
        </w:rPr>
        <w:t>). Соответств</w:t>
      </w:r>
      <w:r w:rsidR="00B017DC">
        <w:rPr>
          <w:rFonts w:ascii="Times New Roman" w:hAnsi="Times New Roman" w:cs="Times New Roman"/>
          <w:sz w:val="28"/>
          <w:szCs w:val="28"/>
        </w:rPr>
        <w:t>енно программа рассчитана на 136</w:t>
      </w:r>
      <w:r>
        <w:rPr>
          <w:rFonts w:ascii="Times New Roman" w:hAnsi="Times New Roman" w:cs="Times New Roman"/>
          <w:sz w:val="28"/>
          <w:szCs w:val="28"/>
        </w:rPr>
        <w:t xml:space="preserve"> учебных часов. </w:t>
      </w:r>
    </w:p>
    <w:p w:rsidR="006C117B" w:rsidRPr="00E67B9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Описание ценностных ориентиров содержания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 xml:space="preserve">     В основе учебно-воспитательного процесса лежат следующие ценности математики: 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CB5950" w:rsidRPr="00CB5950" w:rsidRDefault="00CB5950" w:rsidP="00CB595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математические представления о числах, величинах, геометрических фигурах  являются условием целостного восприятия творений природы и человека</w:t>
      </w:r>
      <w:proofErr w:type="gramStart"/>
      <w:r w:rsidRPr="00CB5950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C117B" w:rsidRDefault="00CB5950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B5950">
        <w:rPr>
          <w:rFonts w:ascii="Times New Roman" w:hAnsi="Times New Roman" w:cs="Times New Roman"/>
          <w:sz w:val="28"/>
          <w:szCs w:val="28"/>
        </w:rPr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591728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Личностные, метапредметные и предметные результаты освоения</w:t>
      </w:r>
      <w:r w:rsidR="00FF7093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591728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Личностными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самостоятельность мышления; умение устанавливать, с какими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учебными задачами ученик может самостоятельно успешно справиться;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 способность к саморазвитию;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proofErr w:type="spellStart"/>
      <w:r w:rsidRPr="00A22167">
        <w:rPr>
          <w:rFonts w:ascii="Times New Roman" w:eastAsia="TimesNewRomanPSMT" w:hAnsi="Times New Roman" w:cs="Times New Roman"/>
          <w:sz w:val="28"/>
          <w:szCs w:val="28"/>
        </w:rPr>
        <w:t>сформированность</w:t>
      </w:r>
      <w:proofErr w:type="spellEnd"/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 мотивации к обучению;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характеризовать и оценивать собственные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математические знания и умения;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заинтересованность в расширении и углублении получаемых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математических знаний;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готовность использовать получаемую математическую подготовку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учебной деятельности и при решении практических задач, возникающих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повседневной жизни;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способность преодолевать трудности, доводить начатую работу до 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завершения;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способность к </w:t>
      </w:r>
      <w:proofErr w:type="spellStart"/>
      <w:r w:rsidRPr="00A22167">
        <w:rPr>
          <w:rFonts w:ascii="Times New Roman" w:eastAsia="TimesNewRomanPSMT" w:hAnsi="Times New Roman" w:cs="Times New Roman"/>
          <w:sz w:val="28"/>
          <w:szCs w:val="28"/>
        </w:rPr>
        <w:t>самоорганизованности</w:t>
      </w:r>
      <w:proofErr w:type="spellEnd"/>
      <w:r w:rsidRPr="00A22167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A22167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высказывать собственные суждения и давать им обоснование;</w:t>
      </w:r>
    </w:p>
    <w:p w:rsidR="006C117B" w:rsidRPr="00A22167" w:rsidRDefault="00A22167" w:rsidP="00A22167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22167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22167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владение коммуникативными умениями с целью реализации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возможностей успешного сотрудничества с учителем и </w:t>
      </w:r>
      <w:r>
        <w:rPr>
          <w:rFonts w:ascii="Times New Roman" w:eastAsia="TimesNewRomanPSMT" w:hAnsi="Times New Roman" w:cs="Times New Roman"/>
          <w:sz w:val="28"/>
          <w:szCs w:val="28"/>
        </w:rPr>
        <w:t>об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уча</w:t>
      </w:r>
      <w:r>
        <w:rPr>
          <w:rFonts w:ascii="Times New Roman" w:eastAsia="TimesNewRomanPSMT" w:hAnsi="Times New Roman" w:cs="Times New Roman"/>
          <w:sz w:val="28"/>
          <w:szCs w:val="28"/>
        </w:rPr>
        <w:t>ю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>щимися класса (при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22167">
        <w:rPr>
          <w:rFonts w:ascii="Times New Roman" w:eastAsia="TimesNewRomanPSMT" w:hAnsi="Times New Roman" w:cs="Times New Roman"/>
          <w:sz w:val="28"/>
          <w:szCs w:val="28"/>
        </w:rPr>
        <w:t xml:space="preserve">групповой работе, работе в парах, в коллективном обсуждении </w:t>
      </w:r>
      <w:r w:rsidRPr="00A22167">
        <w:rPr>
          <w:rFonts w:ascii="Times New Roman" w:hAnsi="Times New Roman" w:cs="Times New Roman"/>
          <w:sz w:val="28"/>
          <w:szCs w:val="28"/>
        </w:rPr>
        <w:t>математических проблем).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spellStart"/>
      <w:r w:rsidRPr="00AE2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Метапредметными</w:t>
      </w:r>
      <w:proofErr w:type="spellEnd"/>
      <w:r w:rsidRPr="00AE2E9E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 обучения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владение основными методами познания окружающего мира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(наблюдение, сравнение, анализ, синтез, обобщение, моделирование);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и принятие учебной задачи, поиск и нахождение способов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ее решения;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планирование, контроль и оценка учебных действий; определение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эффективного способа достижения результата;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выполнение учебных действий в разных формах (практические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работы, работа с моделями и др.);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создание моделей изучаемых объектов с использованием знаково-символических средств;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понимание причины неуспешной учебной деятельности и способность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конструктивно действовать в условиях неуспеха;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адекватное оценивание результатов своей деятельности;</w:t>
      </w:r>
    </w:p>
    <w:p w:rsidR="00FF7093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активное использование математической речи для решения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разнообразных коммуникативных задач;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готовность слушать собеседника, вести диалог;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информационной среде.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SymbolMT" w:hAnsi="Times New Roman" w:cs="Times New Roman"/>
          <w:b/>
          <w:bCs/>
          <w:i/>
          <w:iCs/>
          <w:sz w:val="28"/>
          <w:szCs w:val="28"/>
        </w:rPr>
        <w:t xml:space="preserve">Предметными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результатами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обучения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 xml:space="preserve"> являются: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основами логического и алгоритмического мышления,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пространственного воображения и математической речи;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применять полученные математические знания для решения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учебно-познавательных и учебно-практических задач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 также использовать эти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знания для описания и объяснения различных процессов и явлений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окружающего мира, оценки их количественных и пространственных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отношений;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Arial Unicode MS" w:hAnsi="Times New Roman" w:cs="Times New Roman"/>
          <w:sz w:val="28"/>
          <w:szCs w:val="28"/>
        </w:rPr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овладение устными и письменными алгоритмами выполнения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арифметических действий с целыми неотрицательными числами, умениями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вычислять значения числовых выражений, решать текстовые задачи, измерять</w:t>
      </w:r>
    </w:p>
    <w:p w:rsidR="00AE2E9E" w:rsidRPr="00AE2E9E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AE2E9E">
        <w:rPr>
          <w:rFonts w:ascii="Times New Roman" w:eastAsia="TimesNewRomanPSMT" w:hAnsi="Times New Roman" w:cs="Times New Roman"/>
          <w:sz w:val="28"/>
          <w:szCs w:val="28"/>
        </w:rPr>
        <w:t>наиболее распространенные в практике величины, распознавать и изображать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простейшие геометрические фигуры;</w:t>
      </w:r>
    </w:p>
    <w:p w:rsidR="00AE2E9E" w:rsidRPr="008577C5" w:rsidRDefault="00AE2E9E" w:rsidP="00AE2E9E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AE2E9E">
        <w:rPr>
          <w:rFonts w:ascii="Times New Roman" w:eastAsia="Arial Unicode MS" w:hAnsi="Times New Roman" w:cs="Times New Roman"/>
          <w:sz w:val="28"/>
          <w:szCs w:val="28"/>
        </w:rPr>
        <w:lastRenderedPageBreak/>
        <w:t></w:t>
      </w:r>
      <w:r w:rsidRPr="00AE2E9E">
        <w:rPr>
          <w:rFonts w:ascii="Times New Roman" w:eastAsia="Symbol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умение работать в информационном поле (таблицы, схемы,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диаграммы, графики, последовательности, цепочки, совокупности);</w:t>
      </w:r>
      <w:r w:rsidR="008577C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AE2E9E">
        <w:rPr>
          <w:rFonts w:ascii="Times New Roman" w:eastAsia="TimesNewRomanPSMT" w:hAnsi="Times New Roman" w:cs="Times New Roman"/>
          <w:sz w:val="28"/>
          <w:szCs w:val="28"/>
        </w:rPr>
        <w:t>представлять, анализировать и интерпретировать данные.</w:t>
      </w:r>
      <w:proofErr w:type="gramEnd"/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F33BC5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Содержание</w:t>
      </w:r>
      <w:r w:rsidR="00AE64A2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учебного предмета «Математика</w:t>
      </w:r>
      <w:r w:rsidRPr="00CA2649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"/>
        <w:gridCol w:w="4628"/>
        <w:gridCol w:w="1814"/>
      </w:tblGrid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№ п\</w:t>
            </w:r>
            <w:proofErr w:type="gramStart"/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п</w:t>
            </w:r>
            <w:proofErr w:type="gramEnd"/>
          </w:p>
        </w:tc>
        <w:tc>
          <w:tcPr>
            <w:tcW w:w="4628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Содержание программного материала</w:t>
            </w:r>
          </w:p>
        </w:tc>
        <w:tc>
          <w:tcPr>
            <w:tcW w:w="1814" w:type="dxa"/>
            <w:shd w:val="clear" w:color="auto" w:fill="auto"/>
          </w:tcPr>
          <w:p w:rsidR="007E07E2" w:rsidRPr="00E12327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Кол-во</w:t>
            </w:r>
            <w:r w:rsidRPr="00E12327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 xml:space="preserve"> часов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Элементы арифметики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Выражения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Величины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9154C5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Геометрические понятия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04285A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312F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1505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28" w:type="dxa"/>
            <w:shd w:val="clear" w:color="auto" w:fill="auto"/>
          </w:tcPr>
          <w:p w:rsidR="007E07E2" w:rsidRPr="00771C2F" w:rsidRDefault="009154C5" w:rsidP="00F37C87">
            <w:pPr>
              <w:pStyle w:val="a3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Повторение </w:t>
            </w:r>
          </w:p>
        </w:tc>
        <w:tc>
          <w:tcPr>
            <w:tcW w:w="1814" w:type="dxa"/>
            <w:shd w:val="clear" w:color="auto" w:fill="auto"/>
          </w:tcPr>
          <w:p w:rsidR="007E07E2" w:rsidRPr="00611505" w:rsidRDefault="001312FE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7E07E2" w:rsidRPr="00611505" w:rsidTr="00F37C87">
        <w:trPr>
          <w:jc w:val="center"/>
        </w:trPr>
        <w:tc>
          <w:tcPr>
            <w:tcW w:w="990" w:type="dxa"/>
            <w:shd w:val="clear" w:color="auto" w:fill="auto"/>
          </w:tcPr>
          <w:p w:rsidR="007E07E2" w:rsidRPr="00611505" w:rsidRDefault="007E07E2" w:rsidP="00F37C8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8" w:type="dxa"/>
            <w:shd w:val="clear" w:color="auto" w:fill="auto"/>
          </w:tcPr>
          <w:p w:rsidR="007E07E2" w:rsidRPr="00771C2F" w:rsidRDefault="007E07E2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71C2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814" w:type="dxa"/>
            <w:shd w:val="clear" w:color="auto" w:fill="auto"/>
          </w:tcPr>
          <w:p w:rsidR="007E07E2" w:rsidRPr="00771C2F" w:rsidRDefault="00B017DC" w:rsidP="00F37C8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136</w:t>
            </w:r>
            <w:r w:rsidR="007E07E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</w:tbl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B017DC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Элементы арифметики (</w:t>
      </w:r>
      <w:r w:rsidR="001312FE">
        <w:rPr>
          <w:rFonts w:ascii="Times New Roman" w:hAnsi="Times New Roman" w:cs="Times New Roman"/>
          <w:b/>
          <w:sz w:val="28"/>
          <w:szCs w:val="28"/>
        </w:rPr>
        <w:t>83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</w:t>
      </w:r>
      <w:r w:rsidR="001312FE">
        <w:rPr>
          <w:rFonts w:ascii="Times New Roman" w:hAnsi="Times New Roman" w:cs="Times New Roman"/>
          <w:b/>
          <w:sz w:val="28"/>
          <w:szCs w:val="28"/>
        </w:rPr>
        <w:t>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B017DC" w:rsidRDefault="009F4DA0" w:rsidP="009F4DA0">
      <w:pPr>
        <w:pStyle w:val="a3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Сложение и вычитание в пределах 100.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Чтение и запись двузначных чисел цифрами.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Числовой луч. Сравнение чисел с использованием числового луча. Практические способы сложения и вычитания двузначных чисел 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>двузначных и однозначных чисел).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Таблица умножения однозначных чисел.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>…» и «больше в …».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Решение задач на увеличение или уменьшение числа в несколько раз.</w:t>
      </w:r>
      <w:r w:rsidR="00B017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017DC" w:rsidRPr="00B017DC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Изучение компьютерной грамотности: «Последовательность действий»</w:t>
      </w:r>
    </w:p>
    <w:p w:rsidR="009F4DA0" w:rsidRPr="009736FA" w:rsidRDefault="00A56B57" w:rsidP="009736FA">
      <w:pPr>
        <w:pStyle w:val="a3"/>
        <w:tabs>
          <w:tab w:val="left" w:pos="428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Выражения (16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часов)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Названия компонентов действий сложения, вычитания, умножения, деления.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Числовые выражения и его значение. Составление числовых выражений.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Величины (17</w:t>
      </w:r>
      <w:r w:rsidR="009F4DA0">
        <w:rPr>
          <w:rFonts w:ascii="Times New Roman" w:hAnsi="Times New Roman" w:cs="Times New Roman"/>
          <w:b/>
          <w:sz w:val="28"/>
          <w:szCs w:val="28"/>
        </w:rPr>
        <w:t xml:space="preserve"> часов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Единицы длины и ее обозначение. Соотношение между единицами длины (1м = 100см, 1 </w:t>
      </w:r>
      <w:proofErr w:type="spellStart"/>
      <w:r w:rsidRPr="009F4DA0"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= 10см, </w:t>
      </w:r>
      <w:smartTag w:uri="urn:schemas-microsoft-com:office:smarttags" w:element="metricconverter">
        <w:smartTagPr>
          <w:attr w:name="ProductID" w:val="1 м"/>
        </w:smartTagPr>
        <w:r w:rsidRPr="009F4DA0">
          <w:rPr>
            <w:rFonts w:ascii="Times New Roman" w:eastAsia="Times New Roman" w:hAnsi="Times New Roman" w:cs="Times New Roman"/>
            <w:sz w:val="28"/>
            <w:szCs w:val="28"/>
          </w:rPr>
          <w:t>1 м</w:t>
        </w:r>
      </w:smartTag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= 10 </w:t>
      </w:r>
      <w:proofErr w:type="spellStart"/>
      <w:r w:rsidRPr="009F4DA0">
        <w:rPr>
          <w:rFonts w:ascii="Times New Roman" w:eastAsia="Times New Roman" w:hAnsi="Times New Roman" w:cs="Times New Roman"/>
          <w:sz w:val="28"/>
          <w:szCs w:val="28"/>
        </w:rPr>
        <w:t>дм</w:t>
      </w:r>
      <w:proofErr w:type="spellEnd"/>
      <w:r w:rsidRPr="009F4DA0">
        <w:rPr>
          <w:rFonts w:ascii="Times New Roman" w:eastAsia="Times New Roman" w:hAnsi="Times New Roman" w:cs="Times New Roman"/>
          <w:sz w:val="28"/>
          <w:szCs w:val="28"/>
        </w:rPr>
        <w:t>). Сведения из истории математики</w:t>
      </w:r>
      <w:proofErr w:type="gramStart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9F4DA0">
        <w:rPr>
          <w:rFonts w:ascii="Times New Roman" w:eastAsia="Times New Roman" w:hAnsi="Times New Roman" w:cs="Times New Roman"/>
          <w:sz w:val="28"/>
          <w:szCs w:val="28"/>
        </w:rPr>
        <w:t xml:space="preserve"> старинные русские меры длины (вершок, аршин, пядь, маховая и косая сажень) и массы (пуд).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lastRenderedPageBreak/>
        <w:t>Периметр прямоугольника и его вычисление.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(дм2,см2,м2).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Геометрические понятия (18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 xml:space="preserve"> час</w:t>
      </w:r>
      <w:r w:rsidR="009F4DA0">
        <w:rPr>
          <w:rFonts w:ascii="Times New Roman" w:hAnsi="Times New Roman" w:cs="Times New Roman"/>
          <w:b/>
          <w:sz w:val="28"/>
          <w:szCs w:val="28"/>
        </w:rPr>
        <w:t>ов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Луч, его изображение и обозначение. Принадлежность точки лучу.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Взаимное расположение на плоскости лучей и отрезков.</w:t>
      </w:r>
    </w:p>
    <w:p w:rsidR="009F4DA0" w:rsidRPr="009F4DA0" w:rsidRDefault="009F4DA0" w:rsidP="009F4DA0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F4DA0">
        <w:rPr>
          <w:rFonts w:ascii="Times New Roman" w:eastAsia="Times New Roman" w:hAnsi="Times New Roman" w:cs="Times New Roman"/>
          <w:sz w:val="28"/>
          <w:szCs w:val="28"/>
        </w:rPr>
        <w:t>Многоугольник и его элементы: вершины, стороны,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Окружность: радиус и центр окружности. Построение окружности с помощью циркуля. Взаимное расположение фигур на плоскости.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Угол. Прямой и непрямой углы.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4DA0">
        <w:rPr>
          <w:rFonts w:ascii="Times New Roman" w:eastAsia="Times New Roman" w:hAnsi="Times New Roman" w:cs="Times New Roman"/>
          <w:sz w:val="28"/>
          <w:szCs w:val="28"/>
        </w:rPr>
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</w:r>
    </w:p>
    <w:p w:rsidR="009F4DA0" w:rsidRDefault="009F4DA0" w:rsidP="009F4D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F4DA0" w:rsidRPr="009F4DA0" w:rsidRDefault="001312FE" w:rsidP="009F4DA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Повторение (2</w:t>
      </w:r>
      <w:r w:rsidR="009F4DA0" w:rsidRPr="009F4DA0">
        <w:rPr>
          <w:rFonts w:ascii="Times New Roman" w:hAnsi="Times New Roman" w:cs="Times New Roman"/>
          <w:b/>
          <w:sz w:val="28"/>
          <w:szCs w:val="28"/>
        </w:rPr>
        <w:t xml:space="preserve"> часа</w:t>
      </w:r>
      <w:r w:rsidR="009F4DA0" w:rsidRPr="009F4DA0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9154C5" w:rsidRDefault="009154C5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36366B" w:rsidRDefault="006C117B" w:rsidP="0036366B">
      <w:pPr>
        <w:pStyle w:val="a3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</w:pP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 xml:space="preserve">Требования к уровню подготовки 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об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уча</w:t>
      </w:r>
      <w:r w:rsidRPr="009A12E9">
        <w:rPr>
          <w:rFonts w:ascii="Times New Roman" w:hAnsi="Times New Roman" w:cs="Times New Roman"/>
          <w:b/>
          <w:i/>
          <w:sz w:val="28"/>
          <w:szCs w:val="28"/>
          <w:u w:val="single"/>
        </w:rPr>
        <w:t>ю</w:t>
      </w:r>
      <w:r w:rsidRPr="009A12E9">
        <w:rPr>
          <w:rFonts w:ascii="Times New Roman" w:eastAsia="Times New Roman" w:hAnsi="Times New Roman" w:cs="Times New Roman"/>
          <w:b/>
          <w:i/>
          <w:sz w:val="28"/>
          <w:szCs w:val="28"/>
          <w:u w:val="single"/>
        </w:rPr>
        <w:t>щихся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К концу обучения во втором классе ученик </w:t>
      </w:r>
      <w:r w:rsidRPr="0036366B">
        <w:rPr>
          <w:rFonts w:ascii="Times New Roman" w:hAnsi="Times New Roman" w:cs="Times New Roman"/>
          <w:b/>
          <w:sz w:val="28"/>
          <w:szCs w:val="28"/>
        </w:rPr>
        <w:t>научится: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Натуральные числа от 20 до 100 в прямом и обратном порядке, следующее (предыдущее) при счете число;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Число, большее или меньшее данного числа в несколько раз;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Единицы длины, площади;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Одну или несколько долей данного числа и число по его доле;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 (слагаемое, сумма, уменьшаемое, вычитаемое, разность, множитель, произведение, делимое, делитель, частное);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Геометрическую фигуру (многоугольник, угол, прямоугольник, квадрат, окружность);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Сравнивать: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кратном отношении (во сколько раз одно число больше или меньше другого);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Длины отрезков;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Отношения «больше в» и «больше на», «меньше в», «меньше на»;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Компоненты арифметических действий;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Числовое выражение и его значение;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Российские монеты, купюры разных достоинств;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Прямые и непрямые углы;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Периметр и площадь прямоугольника;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Окружность и круг.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100, записанные цифрами;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Записи вида 5*2=10; 12 : 4 = 3;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Воспроизводить: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Результаты табличных случаев умножения однозначных чисел и соответствующих случаев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Соотношения между единицами длины: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100см, </w:t>
      </w:r>
      <w:smartTag w:uri="urn:schemas-microsoft-com:office:smarttags" w:element="metricconverter">
        <w:smartTagPr>
          <w:attr w:name="ProductID" w:val="1 м"/>
        </w:smartTagPr>
        <w:r w:rsidRPr="0036366B">
          <w:rPr>
            <w:rFonts w:ascii="Times New Roman" w:hAnsi="Times New Roman" w:cs="Times New Roman"/>
            <w:sz w:val="28"/>
            <w:szCs w:val="28"/>
          </w:rPr>
          <w:t>1 м</w:t>
        </w:r>
      </w:smartTag>
      <w:r w:rsidRPr="0036366B">
        <w:rPr>
          <w:rFonts w:ascii="Times New Roman" w:hAnsi="Times New Roman" w:cs="Times New Roman"/>
          <w:sz w:val="28"/>
          <w:szCs w:val="28"/>
        </w:rPr>
        <w:t xml:space="preserve"> = 10 </w:t>
      </w:r>
      <w:proofErr w:type="spellStart"/>
      <w:r w:rsidRPr="0036366B">
        <w:rPr>
          <w:rFonts w:ascii="Times New Roman" w:hAnsi="Times New Roman" w:cs="Times New Roman"/>
          <w:sz w:val="28"/>
          <w:szCs w:val="28"/>
        </w:rPr>
        <w:t>дм</w:t>
      </w:r>
      <w:proofErr w:type="spellEnd"/>
      <w:r w:rsidRPr="0036366B">
        <w:rPr>
          <w:rFonts w:ascii="Times New Roman" w:hAnsi="Times New Roman" w:cs="Times New Roman"/>
          <w:sz w:val="28"/>
          <w:szCs w:val="28"/>
        </w:rPr>
        <w:t>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Приводить примеры: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Однозначных и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Моделировать: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Десятичный состав двузначного числа;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Алгоритмы сложения и вычитания двузначных чисел;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Ситуацию, представленную в тексте арифметической задачи, в виде схемы, рисунка;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Распознавать: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Геометрические фигуры (многоугольники, окружность, прямоугольник, угол);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Упорядочивать: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Числа в пределах 100 в порядке увеличения или уменьшения;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Числовое выражение (название, как составлено);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Многоугольник (название, число углов, сторон, вершин);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Анализировать: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 учебной задачи с целью поиска алгоритма ее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Готовые решения задач с целью выбора верного решения, рационального способа решения;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Классифицировать: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Углы (прямые, непрямые);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Числа в пределах 100 (однозначные, двузначные);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Конструировать: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Тексты несложных арифметических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Алгоритм решения  составной арифметической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Контролировать: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Свою деятельность (находить и исправлять ошибки);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Оценивать: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Готовое решение учебной задачи (верно, неверно);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Записывать цифрами двузначные числа;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Решать составные арифметические задачи в два действия в различных комбинациях;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сумму и разность чисел в пределах 100, используя изученные устные и письменные приемы вычислений;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значения простых и составных числовых выражений;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Вычислять периметр и площадь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Строить окружность с помощью циркуля;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из таблицы необходимую информацию для решения учебной задачи;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Заполнять таблицы, имея некоторый банк данных.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 концу обучения во втором классе ученик может научится: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 xml:space="preserve">Определения прямоугольника и квадрата; 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Свойства прямоугольника (квадрата)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Читать</w:t>
      </w:r>
      <w:r w:rsidRPr="0036366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lastRenderedPageBreak/>
        <w:t>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Взаимное расположение фигур на плоскости (пересекаются, не пересекаются, имеют общую точку);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36366B">
        <w:rPr>
          <w:rFonts w:ascii="Times New Roman" w:hAnsi="Times New Roman" w:cs="Times New Roman"/>
          <w:i/>
          <w:sz w:val="28"/>
          <w:szCs w:val="28"/>
          <w:u w:val="single"/>
        </w:rPr>
        <w:t>Решать учебные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Указывать на рисунки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Составлять несложные числовые выражения;</w:t>
      </w:r>
    </w:p>
    <w:p w:rsidR="0036366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hAnsi="Times New Roman" w:cs="Times New Roman"/>
          <w:sz w:val="28"/>
          <w:szCs w:val="28"/>
        </w:rPr>
        <w:t>Выполнять несложные устные вычисления в пределах 100.</w:t>
      </w:r>
    </w:p>
    <w:p w:rsidR="006C117B" w:rsidRPr="0036366B" w:rsidRDefault="006C117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К концу обучения во </w:t>
      </w:r>
      <w:r w:rsidRPr="0036366B">
        <w:rPr>
          <w:rFonts w:ascii="Times New Roman" w:eastAsia="TimesNewRomanPSMT" w:hAnsi="Times New Roman" w:cs="Times New Roman"/>
          <w:bCs/>
          <w:sz w:val="28"/>
          <w:szCs w:val="28"/>
        </w:rPr>
        <w:t>втором классе</w:t>
      </w:r>
      <w:r w:rsidRPr="0036366B">
        <w:rPr>
          <w:rFonts w:ascii="Times New Roman" w:eastAsia="TimesNewRomanPSMT" w:hAnsi="Times New Roman" w:cs="Times New Roman"/>
          <w:b/>
          <w:bCs/>
          <w:sz w:val="28"/>
          <w:szCs w:val="28"/>
        </w:rPr>
        <w:t xml:space="preserve"> 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 xml:space="preserve">ученик </w:t>
      </w:r>
      <w:r w:rsidRPr="0036366B">
        <w:rPr>
          <w:rFonts w:ascii="Times New Roman" w:eastAsia="TimesNewRomanPSMT" w:hAnsi="Times New Roman" w:cs="Times New Roman"/>
          <w:b/>
          <w:sz w:val="28"/>
          <w:szCs w:val="28"/>
        </w:rPr>
        <w:t>может научиться</w:t>
      </w:r>
      <w:r w:rsidRPr="0036366B">
        <w:rPr>
          <w:rFonts w:ascii="Times New Roman" w:eastAsia="TimesNewRomanPSMT" w:hAnsi="Times New Roman" w:cs="Times New Roman"/>
          <w:sz w:val="28"/>
          <w:szCs w:val="28"/>
        </w:rPr>
        <w:t>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формулировать: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умножения и деления;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определения прямоугольника и квадрата;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свойства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называть: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вершины и стороны угла, обозначенные латинскими буквами;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элементы многоугольника (вершины, стороны, углы);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центр и радиус окружности;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координаты точек, отмеченных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читать: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обозначения луча, угла, многоугольника;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различать: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луч и отрезок;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характеризовать: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расположение чисел на числовом луче;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взаимное расположение фигур на плоскости (пересекаются, не пересекаются, имеют общую точку (общие точки);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</w:pPr>
      <w:r w:rsidRPr="0036366B">
        <w:rPr>
          <w:rFonts w:ascii="Times New Roman" w:eastAsia="TimesNewRomanPSMT" w:hAnsi="Times New Roman" w:cs="Times New Roman"/>
          <w:bCs/>
          <w:i/>
          <w:sz w:val="28"/>
          <w:szCs w:val="28"/>
          <w:u w:val="single"/>
        </w:rPr>
        <w:t>решать учебные и практические задачи: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lastRenderedPageBreak/>
        <w:t>— выбирать единицу длины при выполнении измерений;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обосновывать выбор арифметических действий для решения задач;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указывать на рисунке все оси симметрии прямоугольника (квадрата);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изображать на бумаге многоугольник с помощью линейки или от руки;</w:t>
      </w:r>
    </w:p>
    <w:p w:rsidR="0036366B" w:rsidRPr="0036366B" w:rsidRDefault="0036366B" w:rsidP="0036366B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составлять несложные числовые выражения;</w:t>
      </w:r>
    </w:p>
    <w:p w:rsidR="006C117B" w:rsidRPr="0036366B" w:rsidRDefault="0036366B" w:rsidP="0036366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6366B">
        <w:rPr>
          <w:rFonts w:ascii="Times New Roman" w:eastAsia="TimesNewRomanPSMT" w:hAnsi="Times New Roman" w:cs="Times New Roman"/>
          <w:sz w:val="28"/>
          <w:szCs w:val="28"/>
        </w:rPr>
        <w:t>— выполнять несложные устные вычисления в пределах 100.</w:t>
      </w:r>
    </w:p>
    <w:p w:rsidR="006C117B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422A41" w:rsidRDefault="006C117B" w:rsidP="006C117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A41">
        <w:rPr>
          <w:rFonts w:ascii="Times New Roman" w:hAnsi="Times New Roman" w:cs="Times New Roman"/>
          <w:b/>
          <w:sz w:val="28"/>
          <w:szCs w:val="28"/>
          <w:u w:val="single"/>
        </w:rPr>
        <w:t>Тематическое планирование с определением основных видов деятельности обучающихся</w:t>
      </w:r>
    </w:p>
    <w:p w:rsidR="006C117B" w:rsidRPr="001738E3" w:rsidRDefault="006C117B" w:rsidP="006C117B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5559" w:type="dxa"/>
        <w:tblLook w:val="04A0" w:firstRow="1" w:lastRow="0" w:firstColumn="1" w:lastColumn="0" w:noHBand="0" w:noVBand="1"/>
      </w:tblPr>
      <w:tblGrid>
        <w:gridCol w:w="2364"/>
        <w:gridCol w:w="6675"/>
        <w:gridCol w:w="6520"/>
      </w:tblGrid>
      <w:tr w:rsidR="006C117B" w:rsidTr="00F37C87">
        <w:tc>
          <w:tcPr>
            <w:tcW w:w="2364" w:type="dxa"/>
            <w:tcBorders>
              <w:right w:val="single" w:sz="4" w:space="0" w:color="auto"/>
            </w:tcBorders>
          </w:tcPr>
          <w:p w:rsidR="006C117B" w:rsidRPr="00D6273A" w:rsidRDefault="000C4061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Раздел</w:t>
            </w: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6273A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Программное содержание</w:t>
            </w:r>
          </w:p>
        </w:tc>
        <w:tc>
          <w:tcPr>
            <w:tcW w:w="6520" w:type="dxa"/>
          </w:tcPr>
          <w:p w:rsidR="006C117B" w:rsidRPr="00D6273A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Характеристика деятельности обучающихся</w:t>
            </w:r>
          </w:p>
        </w:tc>
      </w:tr>
      <w:tr w:rsidR="006C117B" w:rsidRPr="00C56A2A" w:rsidTr="00C56A2A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Элементы арифметики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(83</w:t>
            </w:r>
            <w:r w:rsidR="00A56B57"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6C117B" w:rsidRPr="00630B92" w:rsidRDefault="006C117B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6C117B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Сложение и вычитание в пределах 100.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и запись двузначных чисел цифрами.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Числовой луч. Сравнение чисел с использованием числового луча. Практические способы сложения и вычитания двузначных чисел ( двузначных и однозначных чисел).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Таблица умножения однозначных чисел.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Табличное умножение чисел и соответствующие случаи деления. Доля числа. Нахождение одной или нескольких долей данного числа. Умножение и деление с 0 и 1. свойство умножения: умножать числа можно в любом порядке. Отношение «меньше в…» и «больше в …».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на увеличение или уменьшение числа в несколько раз.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разные способы вычислений, выбирать удобный.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ситуации, иллюстрирующие арифметическое действие и ход его выполнения.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Использовать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математическую терминологию при записи и выполнении арифметического действия (сложения и вычитания, умножения, деления).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изученные арифметические зависимости.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Составлять 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инструкцию, план решения, алгоритм выполнения задания (при записи числового  выражения, нахождений значения числового выражения и т д.).</w:t>
            </w:r>
          </w:p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Прогнозировать 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>результат вычисления.</w:t>
            </w:r>
          </w:p>
          <w:p w:rsid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Контролировать и осуществлять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пошаговый контроль правильности и полноты выполнения алгоритма арифметического действия.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Выполнять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краткую запись разными способами.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Планировать 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решение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целесообразный способ решения текстовой задачи.</w:t>
            </w:r>
          </w:p>
          <w:p w:rsidR="00524B53" w:rsidRPr="00524B53" w:rsidRDefault="00524B53" w:rsidP="00524B53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Выбирать самостоятельно</w:t>
            </w:r>
            <w:r w:rsidRPr="00524B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 xml:space="preserve">способ решения задачи. </w:t>
            </w:r>
          </w:p>
          <w:p w:rsidR="006C117B" w:rsidRPr="00524B53" w:rsidRDefault="00524B53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24B5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Наблюдать </w:t>
            </w:r>
            <w:r w:rsidRPr="00524B53">
              <w:rPr>
                <w:rFonts w:ascii="Times New Roman" w:hAnsi="Times New Roman" w:cs="Times New Roman"/>
                <w:sz w:val="24"/>
                <w:szCs w:val="24"/>
              </w:rPr>
              <w:t>за изменением решения задачи при изменении ее условия (вопроса).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 xml:space="preserve">Выражения </w:t>
            </w:r>
          </w:p>
          <w:p w:rsidR="00A56B57" w:rsidRDefault="001312FE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(16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Названия компонентов действий сложения, вычитания, умножения, деления.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Числовые выражения и его значение. Составление числовых выражений.</w:t>
            </w:r>
          </w:p>
        </w:tc>
        <w:tc>
          <w:tcPr>
            <w:tcW w:w="6520" w:type="dxa"/>
          </w:tcPr>
          <w:p w:rsidR="00C56A2A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Называть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компоненты действий сложения, вычитания, умножения, деления.</w:t>
            </w:r>
          </w:p>
          <w:p w:rsidR="00A56B57" w:rsidRPr="00C56A2A" w:rsidRDefault="00C56A2A" w:rsidP="00C56A2A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 различные приемы проверки правильности вычисления результата действия, нахождения значения числового выражения.</w:t>
            </w:r>
          </w:p>
          <w:p w:rsidR="00524B53" w:rsidRPr="00C56A2A" w:rsidRDefault="00C56A2A" w:rsidP="00F37C8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числовые выражения.</w:t>
            </w:r>
          </w:p>
        </w:tc>
      </w:tr>
      <w:tr w:rsidR="00A56B57" w:rsidRPr="00C56A2A" w:rsidTr="0036366B">
        <w:trPr>
          <w:trHeight w:val="938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Величины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(17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Единицы длины и ее обозначение. Соотношение между единицами длины (1м = 100см, 1 </w:t>
            </w:r>
            <w:proofErr w:type="spell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10см,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C56A2A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1 м</w:t>
              </w:r>
            </w:smartTag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= 10 </w:t>
            </w:r>
            <w:proofErr w:type="spellStart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дм</w:t>
            </w:r>
            <w:proofErr w:type="spellEnd"/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). Сведения из истории математики : старинные русские меры длины (вершок, аршин, пядь, маховая и косая сажень) и массы (пуд).</w:t>
            </w:r>
            <w:r w:rsidR="00880B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Периметр прямоугольника и его вычисление.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Правило вычисления площади прямоугольника (квадрата). Практические способы нахождения площадей фигур. Единицы площади: квадратный дециметр, квадратный сантиметр, квадратный метр и их обозначения (дм2,см2,м2).</w:t>
            </w:r>
          </w:p>
        </w:tc>
        <w:tc>
          <w:tcPr>
            <w:tcW w:w="6520" w:type="dxa"/>
          </w:tcPr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Анализировать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житейские ситуации, требующие умения находить геометрические величины (планировка, разметка).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геометрические фигуры по величине (размеру).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Классифицировать  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(объединять в группы) геометрические фигуры. </w:t>
            </w:r>
          </w:p>
          <w:p w:rsidR="00880B5F" w:rsidRPr="00880B5F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Находить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геометрическую величину разными способами.</w:t>
            </w:r>
          </w:p>
          <w:p w:rsidR="00A56B57" w:rsidRPr="00C56A2A" w:rsidRDefault="00880B5F" w:rsidP="00880B5F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0B5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Использовать</w:t>
            </w:r>
            <w:r w:rsidRPr="00880B5F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различные инструменты и технические средства для проведения измерений.</w:t>
            </w:r>
          </w:p>
        </w:tc>
      </w:tr>
      <w:tr w:rsidR="00A56B57" w:rsidRPr="00C56A2A" w:rsidTr="00880B5F">
        <w:trPr>
          <w:trHeight w:val="262"/>
        </w:trPr>
        <w:tc>
          <w:tcPr>
            <w:tcW w:w="2364" w:type="dxa"/>
            <w:tcBorders>
              <w:left w:val="single" w:sz="4" w:space="0" w:color="auto"/>
              <w:right w:val="single" w:sz="4" w:space="0" w:color="auto"/>
            </w:tcBorders>
          </w:tcPr>
          <w:p w:rsidR="00A56B57" w:rsidRDefault="00A56B57" w:rsidP="00A56B5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Геометрические понятия </w:t>
            </w:r>
          </w:p>
          <w:p w:rsidR="00A56B57" w:rsidRPr="009F4DA0" w:rsidRDefault="001312FE" w:rsidP="00A56B57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A56B5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  <w:r w:rsidR="00A56B57"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  <w:p w:rsidR="00A56B57" w:rsidRPr="00630B92" w:rsidRDefault="00A56B57" w:rsidP="00F37C87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675" w:type="dxa"/>
            <w:tcBorders>
              <w:left w:val="single" w:sz="4" w:space="0" w:color="auto"/>
            </w:tcBorders>
          </w:tcPr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Луч, его изображение и обозначение. Принадлежность точки лучу.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Взаимное расположение на плоскости лучей и отрезков.</w:t>
            </w:r>
          </w:p>
          <w:p w:rsidR="00A56B57" w:rsidRPr="00C56A2A" w:rsidRDefault="00A56B57" w:rsidP="00A56B5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Многоугольник и его элементы: вершины, стороны,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Окружность: радиус и центр окружности. Построение окружности с помощью циркуля. Взаимное расположение фигур на плоскости.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Угол. Прямой и непрямой углы.</w:t>
            </w:r>
            <w:r w:rsidRPr="00C56A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6A2A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Прямоугольник (квадрат). Свойства противоположных сторон и диагоналей прямоугольника. Практические работы. Определение вида угла (прямой, непрямой), нахождение прямоугольника среди данных четырехугольников с помощью модели прямого угла.</w:t>
            </w:r>
          </w:p>
        </w:tc>
        <w:tc>
          <w:tcPr>
            <w:tcW w:w="6520" w:type="dxa"/>
          </w:tcPr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Моделировать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разнообразные ситуации расположения объектов в пространстве  и на плоскости. 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Изготовлять (конструировать)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модели геометрических фигур, преобразовывать модели.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Исследовать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предметы окружающего мира: </w:t>
            </w:r>
            <w:r w:rsidRPr="00F171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сопоставлять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 xml:space="preserve"> их с геометрическими формами.</w:t>
            </w:r>
          </w:p>
          <w:p w:rsidR="00F171A5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Характеризовать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свойства геометрических фигур.</w:t>
            </w:r>
          </w:p>
          <w:p w:rsidR="00A56B57" w:rsidRPr="00F171A5" w:rsidRDefault="00F171A5" w:rsidP="00F171A5">
            <w:pPr>
              <w:pStyle w:val="a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171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Сравнивать  </w:t>
            </w:r>
            <w:r w:rsidRPr="00F171A5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 по форме.</w:t>
            </w:r>
          </w:p>
        </w:tc>
      </w:tr>
      <w:tr w:rsidR="00A203D8" w:rsidTr="00A203D8">
        <w:trPr>
          <w:trHeight w:val="404"/>
        </w:trPr>
        <w:tc>
          <w:tcPr>
            <w:tcW w:w="15559" w:type="dxa"/>
            <w:gridSpan w:val="3"/>
            <w:tcBorders>
              <w:left w:val="single" w:sz="4" w:space="0" w:color="auto"/>
            </w:tcBorders>
          </w:tcPr>
          <w:p w:rsidR="00A203D8" w:rsidRPr="00A203D8" w:rsidRDefault="00A203D8" w:rsidP="00A203D8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>Повторение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1312FE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Pr="009F4D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  <w:r w:rsidRPr="009F4DA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736FA" w:rsidRDefault="009736FA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117B" w:rsidRDefault="006C117B" w:rsidP="004247C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6B5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Описание материально-технического обеспечения образовательного процесса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B7DAC" w:rsidRDefault="00AB7DAC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C117B" w:rsidRPr="008B62F7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B62F7">
        <w:rPr>
          <w:rFonts w:ascii="Times New Roman" w:hAnsi="Times New Roman" w:cs="Times New Roman"/>
          <w:sz w:val="28"/>
          <w:szCs w:val="28"/>
          <w:u w:val="single"/>
        </w:rPr>
        <w:t>Наглядные пособия:</w:t>
      </w:r>
    </w:p>
    <w:p w:rsidR="006C117B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Таблицы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заданиями</w:t>
      </w:r>
    </w:p>
    <w:p w:rsidR="003309D7" w:rsidRDefault="003309D7" w:rsidP="003309D7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Модель раздаточная «Числовой циферблат»</w:t>
      </w:r>
    </w:p>
    <w:p w:rsidR="006C117B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C117B" w:rsidRPr="00AA5588" w:rsidRDefault="006C117B" w:rsidP="006C117B">
      <w:pPr>
        <w:pStyle w:val="a3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A5588">
        <w:rPr>
          <w:rFonts w:ascii="Times New Roman" w:hAnsi="Times New Roman" w:cs="Times New Roman"/>
          <w:sz w:val="28"/>
          <w:szCs w:val="28"/>
          <w:u w:val="single"/>
        </w:rPr>
        <w:t>Технические средства обучения:</w:t>
      </w:r>
    </w:p>
    <w:p w:rsidR="006C117B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Мультимедийный проектор</w:t>
      </w:r>
    </w:p>
    <w:p w:rsidR="006C117B" w:rsidRPr="00700A7C" w:rsidRDefault="006C117B" w:rsidP="006C117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Компьютер.</w:t>
      </w:r>
    </w:p>
    <w:p w:rsidR="006C117B" w:rsidRPr="00777135" w:rsidRDefault="006C117B" w:rsidP="0077713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6C117B" w:rsidRPr="00777135" w:rsidSect="00CE3D0C">
      <w:footerReference w:type="default" r:id="rId9"/>
      <w:pgSz w:w="16838" w:h="11906" w:orient="landscape"/>
      <w:pgMar w:top="851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19C" w:rsidRDefault="009A419C" w:rsidP="00FF7093">
      <w:pPr>
        <w:pStyle w:val="a3"/>
      </w:pPr>
      <w:r>
        <w:separator/>
      </w:r>
    </w:p>
  </w:endnote>
  <w:endnote w:type="continuationSeparator" w:id="0">
    <w:p w:rsidR="009A419C" w:rsidRDefault="009A419C" w:rsidP="00FF709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1768269"/>
    </w:sdtPr>
    <w:sdtEndPr/>
    <w:sdtContent>
      <w:p w:rsidR="00FF7093" w:rsidRDefault="00EA033A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1F0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7093" w:rsidRDefault="00FF70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19C" w:rsidRDefault="009A419C" w:rsidP="00FF7093">
      <w:pPr>
        <w:pStyle w:val="a3"/>
      </w:pPr>
      <w:r>
        <w:separator/>
      </w:r>
    </w:p>
  </w:footnote>
  <w:footnote w:type="continuationSeparator" w:id="0">
    <w:p w:rsidR="009A419C" w:rsidRDefault="009A419C" w:rsidP="00FF7093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5D15D38"/>
    <w:multiLevelType w:val="hybridMultilevel"/>
    <w:tmpl w:val="15BC3BAA"/>
    <w:lvl w:ilvl="0" w:tplc="430217B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375819"/>
    <w:multiLevelType w:val="hybridMultilevel"/>
    <w:tmpl w:val="10944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1617E8"/>
    <w:multiLevelType w:val="hybridMultilevel"/>
    <w:tmpl w:val="B70835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7226FEF"/>
    <w:multiLevelType w:val="hybridMultilevel"/>
    <w:tmpl w:val="C44E8A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E3D0C"/>
    <w:rsid w:val="00035E8C"/>
    <w:rsid w:val="00041F63"/>
    <w:rsid w:val="0004285A"/>
    <w:rsid w:val="00071F06"/>
    <w:rsid w:val="000C4061"/>
    <w:rsid w:val="000D0576"/>
    <w:rsid w:val="001312FE"/>
    <w:rsid w:val="00174676"/>
    <w:rsid w:val="001E33B4"/>
    <w:rsid w:val="001E544D"/>
    <w:rsid w:val="003309D7"/>
    <w:rsid w:val="003328D0"/>
    <w:rsid w:val="0036366B"/>
    <w:rsid w:val="004247CB"/>
    <w:rsid w:val="00453981"/>
    <w:rsid w:val="0047482A"/>
    <w:rsid w:val="00524B53"/>
    <w:rsid w:val="00552167"/>
    <w:rsid w:val="00575F33"/>
    <w:rsid w:val="005B3977"/>
    <w:rsid w:val="005E1440"/>
    <w:rsid w:val="00645D1C"/>
    <w:rsid w:val="006C117B"/>
    <w:rsid w:val="00713641"/>
    <w:rsid w:val="00777135"/>
    <w:rsid w:val="007E07E2"/>
    <w:rsid w:val="007F15B7"/>
    <w:rsid w:val="008577C5"/>
    <w:rsid w:val="00880B5F"/>
    <w:rsid w:val="009154C5"/>
    <w:rsid w:val="009624EA"/>
    <w:rsid w:val="009736FA"/>
    <w:rsid w:val="009A419C"/>
    <w:rsid w:val="009F4DA0"/>
    <w:rsid w:val="00A203D8"/>
    <w:rsid w:val="00A22167"/>
    <w:rsid w:val="00A56B57"/>
    <w:rsid w:val="00A82021"/>
    <w:rsid w:val="00AB7DAC"/>
    <w:rsid w:val="00AE2E9E"/>
    <w:rsid w:val="00AE64A2"/>
    <w:rsid w:val="00B017DC"/>
    <w:rsid w:val="00B15E03"/>
    <w:rsid w:val="00B633FE"/>
    <w:rsid w:val="00B676DD"/>
    <w:rsid w:val="00B70C17"/>
    <w:rsid w:val="00C56A2A"/>
    <w:rsid w:val="00C920E8"/>
    <w:rsid w:val="00CB5950"/>
    <w:rsid w:val="00CE3D0C"/>
    <w:rsid w:val="00D01788"/>
    <w:rsid w:val="00DC4CED"/>
    <w:rsid w:val="00E03F31"/>
    <w:rsid w:val="00E20F7B"/>
    <w:rsid w:val="00E6146C"/>
    <w:rsid w:val="00E67B55"/>
    <w:rsid w:val="00E67B9B"/>
    <w:rsid w:val="00EA033A"/>
    <w:rsid w:val="00F06965"/>
    <w:rsid w:val="00F171A5"/>
    <w:rsid w:val="00FF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576"/>
  </w:style>
  <w:style w:type="paragraph" w:styleId="3">
    <w:name w:val="heading 3"/>
    <w:basedOn w:val="a"/>
    <w:next w:val="a"/>
    <w:link w:val="30"/>
    <w:uiPriority w:val="99"/>
    <w:qFormat/>
    <w:rsid w:val="00F069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CE3D0C"/>
    <w:pPr>
      <w:spacing w:after="0" w:line="240" w:lineRule="auto"/>
    </w:pPr>
  </w:style>
  <w:style w:type="table" w:styleId="a5">
    <w:name w:val="Table Grid"/>
    <w:basedOn w:val="a1"/>
    <w:uiPriority w:val="59"/>
    <w:rsid w:val="006C11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semiHidden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F7093"/>
  </w:style>
  <w:style w:type="paragraph" w:styleId="a8">
    <w:name w:val="footer"/>
    <w:basedOn w:val="a"/>
    <w:link w:val="a9"/>
    <w:uiPriority w:val="99"/>
    <w:unhideWhenUsed/>
    <w:rsid w:val="00FF70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7093"/>
  </w:style>
  <w:style w:type="paragraph" w:styleId="aa">
    <w:name w:val="Balloon Text"/>
    <w:basedOn w:val="a"/>
    <w:link w:val="ab"/>
    <w:uiPriority w:val="99"/>
    <w:semiHidden/>
    <w:unhideWhenUsed/>
    <w:rsid w:val="00035E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35E8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F06965"/>
    <w:rPr>
      <w:rFonts w:ascii="Arial" w:eastAsia="Times New Roman" w:hAnsi="Arial" w:cs="Arial"/>
      <w:b/>
      <w:bCs/>
      <w:sz w:val="26"/>
      <w:szCs w:val="26"/>
    </w:rPr>
  </w:style>
  <w:style w:type="character" w:customStyle="1" w:styleId="a4">
    <w:name w:val="Без интервала Знак"/>
    <w:link w:val="a3"/>
    <w:uiPriority w:val="99"/>
    <w:locked/>
    <w:rsid w:val="00F069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C49C5-E6DA-4B96-8C89-B52BC0F1E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2766</Words>
  <Characters>15768</Characters>
  <Application>Microsoft Office Word</Application>
  <DocSecurity>0</DocSecurity>
  <Lines>131</Lines>
  <Paragraphs>36</Paragraphs>
  <ScaleCrop>false</ScaleCrop>
  <Company/>
  <LinksUpToDate>false</LinksUpToDate>
  <CharactersWithSpaces>18498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хакер</dc:creator>
  <cp:keywords/>
  <dc:description/>
  <cp:lastModifiedBy>Ершово</cp:lastModifiedBy>
  <cp:revision>48</cp:revision>
  <dcterms:created xsi:type="dcterms:W3CDTF">2014-09-28T12:40:00Z</dcterms:created>
  <dcterms:modified xsi:type="dcterms:W3CDTF">2016-08-31T07:12:00Z</dcterms:modified>
</cp:coreProperties>
</file>