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02D" w:rsidRPr="0087502D" w:rsidRDefault="003F12DB" w:rsidP="00A00561">
      <w:pPr>
        <w:spacing w:after="0" w:line="240" w:lineRule="auto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6743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  Содержан</w:t>
      </w:r>
      <w:bookmarkStart w:id="0" w:name="_GoBack"/>
      <w:bookmarkEnd w:id="0"/>
      <w:r w:rsidRPr="008C6DD8">
        <w:rPr>
          <w:rFonts w:ascii="Times New Roman" w:eastAsia="Times New Roman" w:hAnsi="Times New Roman" w:cs="Times New Roman"/>
          <w:b/>
          <w:lang w:eastAsia="ru-RU"/>
        </w:rPr>
        <w:t>ие тем учебного курса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Введение</w:t>
      </w:r>
      <w:r w:rsidR="000C27A7">
        <w:rPr>
          <w:rFonts w:ascii="Times New Roman" w:eastAsia="Times New Roman" w:hAnsi="Times New Roman" w:cs="Times New Roman"/>
          <w:b/>
          <w:lang w:eastAsia="ru-RU"/>
        </w:rPr>
        <w:t xml:space="preserve"> 1 час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>.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Художественное произведение. Содержание и форма. Автор </w:t>
      </w:r>
      <w:r w:rsidRPr="008C6DD8">
        <w:rPr>
          <w:rFonts w:ascii="Times New Roman" w:eastAsia="Times New Roman" w:hAnsi="Times New Roman" w:cs="Times New Roman"/>
          <w:lang w:eastAsia="ru-RU"/>
        </w:rPr>
        <w:t>и герой. Отношение автора к герою. Способы выражения авторской позиции.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УСТНОЕ  НАРОДНОЕ ТВОРЧЕСТВО</w:t>
      </w:r>
      <w:r w:rsidR="000C27A7">
        <w:rPr>
          <w:rFonts w:ascii="Times New Roman" w:eastAsia="Times New Roman" w:hAnsi="Times New Roman" w:cs="Times New Roman"/>
          <w:b/>
          <w:lang w:eastAsia="ru-RU"/>
        </w:rPr>
        <w:t xml:space="preserve"> 4 часа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Обрядовый фольклор. Произведения обрядового фольк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лора: колядки, веснянки, масленичные, летние и осенние обрядовые песни. Эстетическое значение обрядового фольк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лора.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Пословицы и поговорки. Загадки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— малые жанры устно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ристичность загадок.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Обрядовый фольклор (началь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ные представления). Малые жанры фольклора: пословицы и поговорки,  загадки.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>ИЗ ДРЕВНЕРУССКОЙ  ЛИТЕРАТУРЫ</w:t>
      </w:r>
      <w:r w:rsidR="000C27A7">
        <w:rPr>
          <w:rFonts w:ascii="Times New Roman" w:eastAsia="Times New Roman" w:hAnsi="Times New Roman" w:cs="Times New Roman"/>
          <w:b/>
          <w:lang w:eastAsia="ru-RU"/>
        </w:rPr>
        <w:t xml:space="preserve"> 2 часа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«Повесть временных лет», «Сказание о белгородском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киселе».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Летопись (развитие представления)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XVIII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ВЕКА</w:t>
      </w:r>
      <w:r w:rsidRPr="008C6DD8">
        <w:rPr>
          <w:rFonts w:ascii="Times New Roman" w:eastAsia="Times New Roman" w:hAnsi="Times New Roman" w:cs="Times New Roman"/>
          <w:lang w:eastAsia="ru-RU"/>
        </w:rPr>
        <w:t>.</w:t>
      </w:r>
      <w:r w:rsidR="000C27A7">
        <w:rPr>
          <w:rFonts w:ascii="Times New Roman" w:eastAsia="Times New Roman" w:hAnsi="Times New Roman" w:cs="Times New Roman"/>
          <w:lang w:eastAsia="ru-RU"/>
        </w:rPr>
        <w:t xml:space="preserve"> 1 час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Русские басни. Иван Иванович Дмитриев. Краткий рассказ о жизни и творчестве баснописца.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«Муха». Противопоставление труда и безделья. Присвоение чужих заслуг. Смех над ленью и хвастовством.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лит-ры. Мораль в басне, аллегория, иносказание.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XIX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ВЕКА</w:t>
      </w:r>
      <w:r w:rsidRPr="008C6DD8">
        <w:rPr>
          <w:rFonts w:ascii="Times New Roman" w:eastAsia="Times New Roman" w:hAnsi="Times New Roman" w:cs="Times New Roman"/>
          <w:lang w:eastAsia="ru-RU"/>
        </w:rPr>
        <w:t>.</w:t>
      </w:r>
      <w:r w:rsidR="000C27A7">
        <w:rPr>
          <w:rFonts w:ascii="Times New Roman" w:eastAsia="Times New Roman" w:hAnsi="Times New Roman" w:cs="Times New Roman"/>
          <w:lang w:eastAsia="ru-RU"/>
        </w:rPr>
        <w:t xml:space="preserve"> 52 часа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Иван Андреевич Крылов. Краткий рассказ о писателе-баснописце.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Басня. Аллегория (развитие представлений).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Александр Сергеевич Пушкин. Краткий рассказ о писателе. </w:t>
      </w:r>
      <w:r w:rsidRPr="008C6DD8">
        <w:rPr>
          <w:rFonts w:ascii="Times New Roman" w:eastAsia="Times New Roman" w:hAnsi="Times New Roman" w:cs="Times New Roman"/>
          <w:i/>
          <w:lang w:eastAsia="ru-RU"/>
        </w:rPr>
        <w:t>«Узник».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вольнолюбивые устремления поэта. Народно-поэтический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«И.  И.  Пущину».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Светлое чувство дружбы — помощь в суровых испытаниях.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Художественные особенности стихотворного послания.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>«Зим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няя дорога». </w:t>
      </w:r>
      <w:r w:rsidRPr="008C6DD8">
        <w:rPr>
          <w:rFonts w:ascii="Times New Roman" w:eastAsia="Times New Roman" w:hAnsi="Times New Roman" w:cs="Times New Roman"/>
          <w:lang w:eastAsia="ru-RU"/>
        </w:rPr>
        <w:t>Приметы зимнего пейзажа (волнистые туманы, луна, зимняя дорога, тройка, колокольчик однозвучный, песня ямщика), навевающие грусть. Ожидание домашнего уюта, тепла, нежности любимой подруги. Тема жизненного пути.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 xml:space="preserve">«Повести покойного Ивана Петровича Белкина». </w:t>
      </w: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Книга </w:t>
      </w:r>
      <w:r w:rsidRPr="008C6DD8">
        <w:rPr>
          <w:rFonts w:ascii="Times New Roman" w:eastAsia="Times New Roman" w:hAnsi="Times New Roman" w:cs="Times New Roman"/>
          <w:lang w:eastAsia="ru-RU"/>
        </w:rPr>
        <w:t>(цикл) повестей. Повествование от лица вымышленного автора как художественный прием.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«Барышня-крестьянка».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Сюжет и герои повести. Прием </w:t>
      </w:r>
      <w:r w:rsidRPr="008C6DD8">
        <w:rPr>
          <w:rFonts w:ascii="Times New Roman" w:eastAsia="Times New Roman" w:hAnsi="Times New Roman" w:cs="Times New Roman"/>
          <w:lang w:eastAsia="ru-RU"/>
        </w:rPr>
        <w:t>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 «Дубровский».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русского барства. Дубров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ский-старший и Троекуров. Протест Владимира Дубровско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го против беззакония и несправедливости. Бунт крестьян. Осуждение произвола и деспотизма, защита чести, незави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симости личности. Романтическая история любви Владими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ра и Маши. Авторское отношение к героям.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lastRenderedPageBreak/>
        <w:t xml:space="preserve">Михаил Юрьевич Лермонтов. Краткий рассказ о поэте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«Тучи».  </w:t>
      </w:r>
      <w:r w:rsidRPr="008C6DD8">
        <w:rPr>
          <w:rFonts w:ascii="Times New Roman" w:eastAsia="Times New Roman" w:hAnsi="Times New Roman" w:cs="Times New Roman"/>
          <w:lang w:eastAsia="ru-RU"/>
        </w:rPr>
        <w:t>Чувство  одиночества  и  тоски,  любовь  поэта-изгнанника к оставляемой им Родине.  Прием сравнения как основа построения стихотворения. Особенности инто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нации.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«Листок», «На севере диком...», «Утес», «Три пальмы»</w:t>
      </w:r>
      <w:r w:rsidR="003F12DB">
        <w:rPr>
          <w:rFonts w:ascii="Times New Roman" w:eastAsia="Times New Roman" w:hAnsi="Times New Roman" w:cs="Times New Roman"/>
          <w:noProof/>
          <w:lang w:eastAsia="ru-RU"/>
        </w:rPr>
        <w:pict>
          <v:line id="Прямая соединительная линия 1" o:spid="_x0000_s1026" style="position:absolute;left:0;text-align:left;z-index:251659264;visibility:visible;mso-position-horizontal-relative:margin;mso-position-vertical-relative:text" from="363.1pt,297.6pt" to="363.1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" o:allowincell="f" strokeweight=".25pt">
            <w10:wrap anchorx="margin"/>
          </v:line>
        </w:pict>
      </w:r>
      <w:r w:rsidRPr="008C6DD8">
        <w:rPr>
          <w:rFonts w:ascii="Times New Roman" w:eastAsia="Times New Roman" w:hAnsi="Times New Roman" w:cs="Times New Roman"/>
          <w:lang w:eastAsia="ru-RU"/>
        </w:rPr>
        <w:t>Тема красоты, гармонии человека с миром. Особенности сражения темы одиночества в лирике Лермонтова.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Антитеза. Двусложные (ямб, хорей) и трехсложные (дактиль, амфибрахий, анапест) раз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меры стиха (начальные понятия). Поэтическая интонация ( начальные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Иван Сергеевич Тургенев.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«Бежин луг». </w:t>
      </w:r>
      <w:r w:rsidRPr="008C6DD8">
        <w:rPr>
          <w:rFonts w:ascii="Times New Roman" w:eastAsia="Times New Roman" w:hAnsi="Times New Roman" w:cs="Times New Roman"/>
          <w:lang w:eastAsia="ru-RU"/>
        </w:rPr>
        <w:t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Федор Иванович Тютчев.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Стихотворения «Листья», «Неохотно и несмело...». Передача сложных, переходных состояний природы, запечат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левающих противоречивые чувства в душе поэта. Сочетание космического масштаба и конкретных деталей в изображе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нии природы. «Листья» — символ краткой, но яркой жизни. «С поляны коршун поднялся...». Противопоставление су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деб человека и коршуна: свободный полет коршуна и земная обреченность человека.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Афанасий Афанасьевич Фет.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Стихотворения: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«Ель рукавом мне тропинку завеси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softHyphen/>
        <w:t xml:space="preserve">ла...», «Опять незримые усилья...», «Еще майская ночь»,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«Учись у них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— у </w:t>
      </w: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дуба, у березы...».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Жизнеутверждающее </w:t>
      </w:r>
      <w:r w:rsidRPr="008C6DD8">
        <w:rPr>
          <w:rFonts w:ascii="Times New Roman" w:eastAsia="Times New Roman" w:hAnsi="Times New Roman" w:cs="Times New Roman"/>
          <w:lang w:eastAsia="ru-RU"/>
        </w:rPr>
        <w:t>начало в лирике Фета. Природа как воплощение прекрас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ного. Эстетизация конкретной детали. Чувственный харак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зом для искусства. Гармоничность и музыкальность поэти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ческой речи Фета. Краски и звуки в пейзажной лирике.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Пейзажная лирика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Николай Алексеевич Некрасов. Краткий рассказ о жиз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ни поэта.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Историческая поэма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«Дедушка».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декабрис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та в поэзии. Героизация декабристской темы и поэтизация христианской жертвенности в исторической поэме.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«Железная дорога». </w:t>
      </w:r>
      <w:r w:rsidRPr="008C6DD8">
        <w:rPr>
          <w:rFonts w:ascii="Times New Roman" w:eastAsia="Times New Roman" w:hAnsi="Times New Roman" w:cs="Times New Roman"/>
          <w:lang w:eastAsia="ru-RU"/>
        </w:rPr>
        <w:t>Картины подневольного труда. На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род — созидатель духовных и материальных ценностей. Мечта поэта о «прекрасной поре» в жизни народа. Свое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рении.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Стихотворные размеры (закре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пление понятия). Диалог. Строфа (начальные представле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Николай Семенович Лесков. Краткий рассказ о писа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«Левша».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Гордость писателя за народ, его трудолюбие, </w:t>
      </w:r>
      <w:r w:rsidRPr="008C6DD8">
        <w:rPr>
          <w:rFonts w:ascii="Times New Roman" w:eastAsia="Times New Roman" w:hAnsi="Times New Roman" w:cs="Times New Roman"/>
          <w:lang w:eastAsia="ru-RU"/>
        </w:rPr>
        <w:t>талантливость, патриотизм. Горькое чувство от его унижен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ности и бесправия. Едкая насмешка над царскими чинов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никами. Особенности языка произведения. Комический эффект, создаваемый игрой слов, народной этимологией. Сказовая форма повествования. Рассказ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«Человек на </w:t>
      </w:r>
      <w:r w:rsidRPr="008C6DD8">
        <w:rPr>
          <w:rFonts w:ascii="Times New Roman" w:eastAsia="Times New Roman" w:hAnsi="Times New Roman" w:cs="Times New Roman"/>
          <w:lang w:eastAsia="ru-RU"/>
        </w:rPr>
        <w:t>часах»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Сказ как форма повествования (начальные представления). Ирония (начальные представле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Антон Павлович Чехов.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«Толстый и тонкий»,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«Смерть чиновника»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Речь героев как источник юмора. </w:t>
      </w:r>
      <w:r w:rsidRPr="008C6DD8">
        <w:rPr>
          <w:rFonts w:ascii="Times New Roman" w:eastAsia="Times New Roman" w:hAnsi="Times New Roman" w:cs="Times New Roman"/>
          <w:lang w:eastAsia="ru-RU"/>
        </w:rPr>
        <w:t>Юмористическая ситуация. Разоблачение лицемерия. Роль художественной детали.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Юмор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lastRenderedPageBreak/>
        <w:t>Родная  природа в  стихотворениях русских поэтов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Я. Полонский.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«По горам две хмурых тучи...», «Посмот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softHyphen/>
        <w:t xml:space="preserve">ри, какая мгла...»;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Е. Баратынский.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«Весна, весна! Как воздух чист...», «Чудный град...»;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А. Толстой.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«Где гнутся над нутом лозы...».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Лирика как род литературы развитие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ИЗ   РУССКОЙ  ЛИТЕРАТУРЫ  </w:t>
      </w:r>
      <w:r w:rsidRPr="008C6DD8">
        <w:rPr>
          <w:rFonts w:ascii="Times New Roman" w:eastAsia="Times New Roman" w:hAnsi="Times New Roman" w:cs="Times New Roman"/>
          <w:b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 ВЕКА</w:t>
      </w:r>
      <w:r w:rsidR="000C27A7">
        <w:rPr>
          <w:rFonts w:ascii="Times New Roman" w:eastAsia="Times New Roman" w:hAnsi="Times New Roman" w:cs="Times New Roman"/>
          <w:b/>
          <w:lang w:eastAsia="ru-RU"/>
        </w:rPr>
        <w:t xml:space="preserve"> 30 часов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Андрей Платонович Платонов. Краткий рассказ о писат</w:t>
      </w:r>
      <w:r w:rsidRPr="008C6DD8">
        <w:rPr>
          <w:rFonts w:ascii="Times New Roman" w:eastAsia="Times New Roman" w:hAnsi="Times New Roman" w:cs="Times New Roman"/>
          <w:lang w:eastAsia="ru-RU"/>
        </w:rPr>
        <w:t>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«Неизвестный цветок». </w:t>
      </w:r>
      <w:r w:rsidRPr="008C6DD8">
        <w:rPr>
          <w:rFonts w:ascii="Times New Roman" w:eastAsia="Times New Roman" w:hAnsi="Times New Roman" w:cs="Times New Roman"/>
          <w:lang w:eastAsia="ru-RU"/>
        </w:rPr>
        <w:t>Прекрасное вокруг нас. «Ни на кого не похожие» герои А. Платонова.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Александр Степанович Грин.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«Алые паруса». </w:t>
      </w:r>
      <w:r w:rsidRPr="008C6DD8">
        <w:rPr>
          <w:rFonts w:ascii="Times New Roman" w:eastAsia="Times New Roman" w:hAnsi="Times New Roman" w:cs="Times New Roman"/>
          <w:lang w:eastAsia="ru-RU"/>
        </w:rPr>
        <w:t>Жестокая реальность и романтическая мечта в повести. Душевная чистота главных героев. Отно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шение автора к героям.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Михаил Михайлович Пришвин. Краткий рассказ о пи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>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2"/>
          <w:lang w:eastAsia="ru-RU"/>
        </w:rPr>
        <w:t xml:space="preserve">«Кладовая солнца». 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Вера писателя в человека, доброго и </w:t>
      </w:r>
      <w:r w:rsidRPr="008C6DD8">
        <w:rPr>
          <w:rFonts w:ascii="Times New Roman" w:eastAsia="Times New Roman" w:hAnsi="Times New Roman" w:cs="Times New Roman"/>
          <w:lang w:eastAsia="ru-RU"/>
        </w:rPr>
        <w:t>мудрого хозяина природы. Нравственная суть взаимоотно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шений Насти и Митраши. Одухотворение природы, ее участие в судьбе героев. Смысл рассказа о ели и сосне, растущих вместе. Сказка и быль в «Кладовой солнца». Смысл названия произведения.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Символическое содержание пейзажных образов.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Произведения о Великой  Отечественной  войне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К. М. Симонов. 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t>«Ты помнишь, Алеша, дороги Смолен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softHyphen/>
        <w:t xml:space="preserve">щины...»;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 xml:space="preserve">Н. И. Рыленков. </w:t>
      </w:r>
      <w:r w:rsidRPr="008C6DD8">
        <w:rPr>
          <w:rFonts w:ascii="Times New Roman" w:eastAsia="Times New Roman" w:hAnsi="Times New Roman" w:cs="Times New Roman"/>
          <w:i/>
          <w:iCs/>
          <w:spacing w:val="-3"/>
          <w:lang w:eastAsia="ru-RU"/>
        </w:rPr>
        <w:t xml:space="preserve">«Бой шел всю ночь...»; 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t>Д. С. Са</w:t>
      </w:r>
      <w:r w:rsidRPr="008C6DD8">
        <w:rPr>
          <w:rFonts w:ascii="Times New Roman" w:eastAsia="Times New Roman" w:hAnsi="Times New Roman" w:cs="Times New Roman"/>
          <w:spacing w:val="-3"/>
          <w:lang w:eastAsia="ru-RU"/>
        </w:rPr>
        <w:softHyphen/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мойлов.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«Сороковые».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>Виктор Петрович Астафьев.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«Конь с розовой гривой».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пользования народной речи.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Речевая характеристика героя.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Валентин Григорьевич Распутин. Краткий рассказ о </w:t>
      </w:r>
      <w:r w:rsidRPr="008C6DD8">
        <w:rPr>
          <w:rFonts w:ascii="Times New Roman" w:eastAsia="Times New Roman" w:hAnsi="Times New Roman" w:cs="Times New Roman"/>
          <w:lang w:eastAsia="ru-RU"/>
        </w:rPr>
        <w:t>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1"/>
          <w:lang w:eastAsia="ru-RU"/>
        </w:rPr>
        <w:t xml:space="preserve">«Уроки французского».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Отражение в повести трудностей </w:t>
      </w:r>
      <w:r w:rsidRPr="008C6DD8">
        <w:rPr>
          <w:rFonts w:ascii="Times New Roman" w:eastAsia="Times New Roman" w:hAnsi="Times New Roman" w:cs="Times New Roman"/>
          <w:lang w:eastAsia="ru-RU"/>
        </w:rPr>
        <w:t>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Рассказ, сюжет (развитие поня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тий). Герой-повествователь (развитие понятия).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Николай Михайлович Рубцов. Краткий рассказ о поэте.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5"/>
          <w:lang w:eastAsia="ru-RU"/>
        </w:rPr>
        <w:t xml:space="preserve">«Звезда полей», «Листья осенние», «В горнице». </w:t>
      </w:r>
      <w:r w:rsidRPr="008C6DD8">
        <w:rPr>
          <w:rFonts w:ascii="Times New Roman" w:eastAsia="Times New Roman" w:hAnsi="Times New Roman" w:cs="Times New Roman"/>
          <w:spacing w:val="-5"/>
          <w:lang w:eastAsia="ru-RU"/>
        </w:rPr>
        <w:t xml:space="preserve">Тема </w:t>
      </w:r>
      <w:r w:rsidRPr="008C6DD8">
        <w:rPr>
          <w:rFonts w:ascii="Times New Roman" w:eastAsia="Times New Roman" w:hAnsi="Times New Roman" w:cs="Times New Roman"/>
          <w:lang w:eastAsia="ru-RU"/>
        </w:rPr>
        <w:t>Родины в поэзии Рубцова. Человек и природа в «тихой» лирике Рубцова.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Фазиль Искандер. Краткий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spacing w:val="-4"/>
          <w:lang w:eastAsia="ru-RU"/>
        </w:rPr>
        <w:t xml:space="preserve">«Тринадцатый подвиг Геракла».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Влияние учителя на </w:t>
      </w:r>
      <w:r w:rsidRPr="008C6DD8">
        <w:rPr>
          <w:rFonts w:ascii="Times New Roman" w:eastAsia="Times New Roman" w:hAnsi="Times New Roman" w:cs="Times New Roman"/>
          <w:lang w:eastAsia="ru-RU"/>
        </w:rPr>
        <w:t>формирование детского характера. Чувство юмора как одно из ценных качеств человека.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Родная  природа в русской поэзии </w:t>
      </w:r>
      <w:r w:rsidRPr="008C6DD8">
        <w:rPr>
          <w:rFonts w:ascii="Times New Roman" w:eastAsia="Times New Roman" w:hAnsi="Times New Roman" w:cs="Times New Roman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А. Блок.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«Летний вечер», «О, как безумно за окном...»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 xml:space="preserve">С. Есенин. </w:t>
      </w:r>
      <w:r w:rsidRPr="008C6DD8">
        <w:rPr>
          <w:rFonts w:ascii="Times New Roman" w:eastAsia="Times New Roman" w:hAnsi="Times New Roman" w:cs="Times New Roman"/>
          <w:i/>
          <w:iCs/>
          <w:spacing w:val="-4"/>
          <w:lang w:eastAsia="ru-RU"/>
        </w:rPr>
        <w:t xml:space="preserve">«Мелколесье. Степь и дали...», «Пороша»; А.. </w:t>
      </w:r>
      <w:r w:rsidRPr="008C6DD8">
        <w:rPr>
          <w:rFonts w:ascii="Times New Roman" w:eastAsia="Times New Roman" w:hAnsi="Times New Roman" w:cs="Times New Roman"/>
          <w:spacing w:val="-4"/>
          <w:lang w:eastAsia="ru-RU"/>
        </w:rPr>
        <w:t>Ах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матова. 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«Перед весной бывают дни такие...».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lastRenderedPageBreak/>
        <w:t xml:space="preserve">Чувство радости и печали, любви к родной природе родине  в  стихотворных  произведениях  поэтов  </w:t>
      </w:r>
      <w:r w:rsidRPr="008C6DD8">
        <w:rPr>
          <w:rFonts w:ascii="Times New Roman" w:eastAsia="Times New Roman" w:hAnsi="Times New Roman" w:cs="Times New Roman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 век Связь ритмики и мелодики стиха с эмоциональным состоянием, выраженным в стихотворении. Поэтизация родне природы.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4"/>
          <w:lang w:eastAsia="ru-RU"/>
        </w:rPr>
      </w:pPr>
      <w:r w:rsidRPr="008C6DD8">
        <w:rPr>
          <w:rFonts w:ascii="Times New Roman" w:eastAsia="Times New Roman" w:hAnsi="Times New Roman" w:cs="Times New Roman"/>
          <w:b/>
          <w:spacing w:val="-4"/>
          <w:lang w:eastAsia="ru-RU"/>
        </w:rPr>
        <w:t>ЗАРУБЕЖНАЯ ЛИТЕРАТУРА</w:t>
      </w:r>
      <w:r w:rsidR="000C27A7">
        <w:rPr>
          <w:rFonts w:ascii="Times New Roman" w:eastAsia="Times New Roman" w:hAnsi="Times New Roman" w:cs="Times New Roman"/>
          <w:b/>
          <w:spacing w:val="-4"/>
          <w:lang w:eastAsia="ru-RU"/>
        </w:rPr>
        <w:t xml:space="preserve"> 13 часов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Мифы Древней Греции. 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Подвиги Геракла </w:t>
      </w:r>
      <w:r w:rsidRPr="008C6DD8">
        <w:rPr>
          <w:rFonts w:ascii="Times New Roman" w:eastAsia="Times New Roman" w:hAnsi="Times New Roman" w:cs="Times New Roman"/>
          <w:lang w:eastAsia="ru-RU"/>
        </w:rPr>
        <w:t>(в переложе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 xml:space="preserve">нии Куна):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«Скотный двор царя Авгия», «Яблоки Гесперид».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Геродот.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«Легенда об Арионе».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  литературы. Миф. Отличие мифа от сказки.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Гомер. Краткий рассказ о Гомере.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>«Одиссея», «Илиада»</w:t>
      </w:r>
      <w:r w:rsidRPr="008C6DD8">
        <w:rPr>
          <w:rFonts w:ascii="Times New Roman" w:eastAsia="Times New Roman" w:hAnsi="Times New Roman" w:cs="Times New Roman"/>
          <w:lang w:eastAsia="ru-RU"/>
        </w:rPr>
        <w:t>как эпические поэмы. Изображение героев и героические подвиги в «Илиаде». Стихия Одиссея — борьба, преодоле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ние препятствий, познание неизвестного. Храбрость, смет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ливость (хитроумие) Одиссея. Одиссей — мудрый прави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тель, любящий муж и отец. На острове циклопов. Полифем. «Одиссея» — песня о героических подвигах, мужественных героях.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Понятие о героическом эпосе (начальные    представления).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Фридрих Шиллер.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Баллада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«Перчатка». </w:t>
      </w:r>
      <w:r w:rsidRPr="008C6DD8">
        <w:rPr>
          <w:rFonts w:ascii="Times New Roman" w:eastAsia="Times New Roman" w:hAnsi="Times New Roman" w:cs="Times New Roman"/>
          <w:lang w:eastAsia="ru-RU"/>
        </w:rPr>
        <w:t>Повествование о феодальных нра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вах. Любовь как благородство и своевольный, бесчеловеч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ный каприз. Рыцарь — герой, отвергающий награду и защищающий личное достоинство и честь.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Проспер Мериме.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Новелла </w:t>
      </w: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«Маттео Фальконе». </w:t>
      </w:r>
      <w:r w:rsidRPr="008C6DD8">
        <w:rPr>
          <w:rFonts w:ascii="Times New Roman" w:eastAsia="Times New Roman" w:hAnsi="Times New Roman" w:cs="Times New Roman"/>
          <w:lang w:eastAsia="ru-RU"/>
        </w:rPr>
        <w:t>Изображение дикой при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ческое воплощение.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Марк Твен. </w:t>
      </w:r>
      <w:r w:rsidRPr="008C6DD8">
        <w:rPr>
          <w:rFonts w:ascii="Times New Roman" w:eastAsia="Times New Roman" w:hAnsi="Times New Roman" w:cs="Times New Roman"/>
          <w:i/>
          <w:iCs/>
          <w:spacing w:val="-6"/>
          <w:lang w:eastAsia="ru-RU"/>
        </w:rPr>
        <w:t xml:space="preserve">«Приключения Гекльберри Финна». </w:t>
      </w:r>
      <w:r w:rsidRPr="008C6DD8">
        <w:rPr>
          <w:rFonts w:ascii="Times New Roman" w:eastAsia="Times New Roman" w:hAnsi="Times New Roman" w:cs="Times New Roman"/>
          <w:spacing w:val="-6"/>
          <w:lang w:eastAsia="ru-RU"/>
        </w:rPr>
        <w:t xml:space="preserve">Сходство </w:t>
      </w:r>
      <w:r w:rsidRPr="008C6DD8">
        <w:rPr>
          <w:rFonts w:ascii="Times New Roman" w:eastAsia="Times New Roman" w:hAnsi="Times New Roman" w:cs="Times New Roman"/>
          <w:lang w:eastAsia="ru-RU"/>
        </w:rPr>
        <w:t>и различие характеров Тома и Гека, их поведение в критических ситуациях. Юмор в произведении.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Антуан де Сент-Экзюпери. Рассказ о писателе.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i/>
          <w:iCs/>
          <w:lang w:eastAsia="ru-RU"/>
        </w:rPr>
        <w:t xml:space="preserve">«Маленький принц» </w:t>
      </w:r>
      <w:r w:rsidRPr="008C6DD8">
        <w:rPr>
          <w:rFonts w:ascii="Times New Roman" w:eastAsia="Times New Roman" w:hAnsi="Times New Roman" w:cs="Times New Roman"/>
          <w:lang w:eastAsia="ru-RU"/>
        </w:rPr>
        <w:t xml:space="preserve">как философская сказка и мудрая </w:t>
      </w:r>
      <w:r w:rsidRPr="008C6DD8">
        <w:rPr>
          <w:rFonts w:ascii="Times New Roman" w:eastAsia="Times New Roman" w:hAnsi="Times New Roman" w:cs="Times New Roman"/>
          <w:spacing w:val="-1"/>
          <w:lang w:eastAsia="ru-RU"/>
        </w:rPr>
        <w:t xml:space="preserve">притча. Мечта о естественном отношении к вещам и людям. </w:t>
      </w:r>
      <w:r w:rsidRPr="008C6DD8">
        <w:rPr>
          <w:rFonts w:ascii="Times New Roman" w:eastAsia="Times New Roman" w:hAnsi="Times New Roman" w:cs="Times New Roman"/>
          <w:lang w:eastAsia="ru-RU"/>
        </w:rPr>
        <w:t>Чистота восприятий мира как величайшая ценность. Утвер</w:t>
      </w:r>
      <w:r w:rsidRPr="008C6DD8">
        <w:rPr>
          <w:rFonts w:ascii="Times New Roman" w:eastAsia="Times New Roman" w:hAnsi="Times New Roman" w:cs="Times New Roman"/>
          <w:lang w:eastAsia="ru-RU"/>
        </w:rPr>
        <w:softHyphen/>
        <w:t>ждение всечеловеческих истин. (Для внеклассного чтения).</w:t>
      </w:r>
    </w:p>
    <w:p w:rsidR="008C6DD8" w:rsidRPr="008C6DD8" w:rsidRDefault="008C6DD8" w:rsidP="008C6D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8C6DD8">
        <w:rPr>
          <w:rFonts w:ascii="Times New Roman" w:eastAsia="Times New Roman" w:hAnsi="Times New Roman" w:cs="Times New Roman"/>
          <w:i/>
          <w:lang w:eastAsia="ru-RU"/>
        </w:rPr>
        <w:t>Теория литературы. Притча (начальные представ</w:t>
      </w:r>
      <w:r w:rsidRPr="008C6DD8">
        <w:rPr>
          <w:rFonts w:ascii="Times New Roman" w:eastAsia="Times New Roman" w:hAnsi="Times New Roman" w:cs="Times New Roman"/>
          <w:i/>
          <w:lang w:eastAsia="ru-RU"/>
        </w:rPr>
        <w:softHyphen/>
        <w:t>ления).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8C6DD8">
        <w:rPr>
          <w:rFonts w:ascii="Times New Roman" w:eastAsia="Times New Roman" w:hAnsi="Times New Roman" w:cs="Times New Roman"/>
          <w:u w:val="single"/>
          <w:lang w:eastAsia="ru-RU"/>
        </w:rPr>
        <w:t>Произведения для заучивания наизусть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А.С. Пушкин. Узник. И.И. Пущину. Зимнее утро.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М.Ю. Лермонтов. Парус. Тучи. «На севере диком…». Утес.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Н.А. Некрасов «Железная дорога» (фрагменты)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Ф.И. Тютчев. «Неохотно и несмело...»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Фет. «Ель рукавом мне тропинку завесила…»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Баратынский «Весна, весна! Как воздух чист…»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А.А. Блок. Летний вечер.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 xml:space="preserve">А.А. Ахматова «Перед весной бывают дни такие…» 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C6DD8">
        <w:rPr>
          <w:rFonts w:ascii="Times New Roman" w:eastAsia="Times New Roman" w:hAnsi="Times New Roman" w:cs="Times New Roman"/>
          <w:lang w:eastAsia="ru-RU"/>
        </w:rPr>
        <w:t>1 – 2 стихотворения по теме «Великая Отечественная война.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8C6DD8">
        <w:rPr>
          <w:rFonts w:ascii="Times New Roman" w:eastAsia="Times New Roman" w:hAnsi="Times New Roman" w:cs="Times New Roman"/>
          <w:u w:val="single"/>
          <w:lang w:eastAsia="ru-RU"/>
        </w:rPr>
        <w:t>Произведения для самостоятельного чтения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lastRenderedPageBreak/>
        <w:t>Мифы,  сказания, легенды народов мира.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Гомер. «Илиада». «Одиссея».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Русские народные сказки. Сказки народов мира.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XVIII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 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Г. Р. Державин. «Лебедь».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XIX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Н. Батюшков. «На развалинах замка в Швеции».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Д. В. Давыдов. «Партизан».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Н. Глинка. «Луна». «Утро вечера мудренее». «Москва2.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С. Пушкин. «Жених». «Во глубине сибирских руд...». «Выстрел».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Ф. Рылеев. «Державин».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Е. А. Баратынский. «Родина».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М. Языков. «Родина». «Настоящее». «Две картины».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И. Тютчев. «Сон на море». «Весна». «Как весел грохот летних бурь...».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В. Кольцов. «Не шуми ты, рожь...». «Лес».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Ю. Лермонтов. «Воздушный корабль». «Русалка». «Мор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ская царевна».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Н. Майков. «Боже мой! Вчера — ненастье...». «Сено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кос». «Емшан».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И. С. Тургенев. «Хорь и Калиныч».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А. Некрасов. «Влас».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Ф. М. Достоевский. «Мальчик у Христа на елке».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Н. С. Лесков. «Человек на часах».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Л. Н. Толстой. «Хаджи-Мурат».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П. Чехов. «Беззащитное существо». «Жалобная книга».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Из русской литературы </w:t>
      </w:r>
      <w:r w:rsidRPr="008C6DD8">
        <w:rPr>
          <w:rFonts w:ascii="Times New Roman" w:eastAsia="Times New Roman" w:hAnsi="Times New Roman" w:cs="Times New Roman"/>
          <w:spacing w:val="-2"/>
          <w:lang w:val="en-US" w:eastAsia="ru-RU"/>
        </w:rPr>
        <w:t>XX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 xml:space="preserve"> века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К. Г. Паустовский. «Бакенщик». «Растрепанный воробей».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В. К. Железников. «Чудак из шестого «Б». «Путешествен</w:t>
      </w:r>
      <w:r w:rsidRPr="008C6DD8">
        <w:rPr>
          <w:rFonts w:ascii="Times New Roman" w:eastAsia="Times New Roman" w:hAnsi="Times New Roman" w:cs="Times New Roman"/>
          <w:spacing w:val="-2"/>
          <w:lang w:eastAsia="ru-RU"/>
        </w:rPr>
        <w:softHyphen/>
        <w:t>ник с багажом». «Хорошим людям — доброе утро».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А. Лиханов. «Последние холода».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В. П. Астафьев. «Деревья растут для всех».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М. Пришвин. «Таинственный ящик». «Синий лапоть». «Лесная капель».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В.   П.   Крапивин.  «Брат,  которому семь».   «Звезды  под дождем».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Из зарубежной литературы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Э. По. «Овальный портрет».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М. Твен. «История с привидением».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О. Генри. «Вождь краснокожих».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А. Конан Дойл. «Горбун».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spacing w:val="-2"/>
          <w:lang w:eastAsia="ru-RU"/>
        </w:rPr>
      </w:pPr>
      <w:r w:rsidRPr="008C6DD8">
        <w:rPr>
          <w:rFonts w:ascii="Times New Roman" w:eastAsia="Times New Roman" w:hAnsi="Times New Roman" w:cs="Times New Roman"/>
          <w:spacing w:val="-2"/>
          <w:lang w:eastAsia="ru-RU"/>
        </w:rPr>
        <w:t>Г. Честертон. «Тайна отца Брауна».</w:t>
      </w:r>
    </w:p>
    <w:p w:rsidR="008C6DD8" w:rsidRPr="008C6DD8" w:rsidRDefault="008C6DD8" w:rsidP="008C6DD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0B68E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C6DD8" w:rsidRPr="008C6DD8" w:rsidRDefault="008C6DD8" w:rsidP="008C6DD8">
      <w:pPr>
        <w:spacing w:after="200" w:line="276" w:lineRule="auto"/>
        <w:rPr>
          <w:rFonts w:ascii="Calibri" w:eastAsia="Calibri" w:hAnsi="Calibri" w:cs="Times New Roman"/>
        </w:rPr>
      </w:pPr>
    </w:p>
    <w:p w:rsidR="006B6614" w:rsidRPr="008C6DD8" w:rsidRDefault="006B6614" w:rsidP="006B661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предмета</w:t>
      </w:r>
    </w:p>
    <w:p w:rsidR="006B6614" w:rsidRPr="008C6DD8" w:rsidRDefault="006B6614" w:rsidP="006B6614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  <w:b/>
          <w:i/>
          <w:u w:val="single"/>
        </w:rPr>
        <w:t>Личностные результаты: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воспитание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воспитание чувства ответственности и долга перед Родиной;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ответственного отношения к учению, готовности и способности обучающихся к саморазвитию и самообразованию на основе мотивации у обучению и познанию;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целостного мировоззрения, соответствующего современному уровню развития науки и общественной практики;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религии, традициям, языкам, ценностям народов России и народов мира;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освоение социальных норм, правил поведения, ролей и форм социальной жизни в группах и сообществах;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участие в школьном самоуправлении и общественной жизни в пределах возрастных компетенций;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осознание значения семьи в жизни человека и общества, принятие ценностей семейной жизни, уважительное и заботливое отношение к членам своей семьи.</w:t>
      </w:r>
    </w:p>
    <w:p w:rsidR="006B6614" w:rsidRPr="008C6DD8" w:rsidRDefault="006B6614" w:rsidP="006B6614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  <w:b/>
          <w:i/>
          <w:u w:val="single"/>
        </w:rPr>
        <w:t>Метапредметные результаты: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осознанно выбирать наиболее эффективные способы решения учебных и познавательных задач;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оценивать правильность выполнения учебной задачи, собственные возможности её решения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владение основами самоконтроля, самооценки, принятие решений и осуществления осознанного выбора в учебной и познавательной деятельности;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-умение определять понятия, создавать обобщения, устанавливать аналогии, классифицировать, устанавливать причинно- следственные связи, строить логическое рассуждение, умозаключение и делать выводы;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группе; формулировать, аргументировать и отстаивать своё мнение;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осознанно использовать речевые средства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формирование и развитие компетентности в области использования информационно-коммуникационных технологий.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  <w:b/>
          <w:i/>
          <w:u w:val="single"/>
        </w:rPr>
        <w:t>Предметные результаты: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lastRenderedPageBreak/>
        <w:t>- понимание ключевых проблем изученных произведений русского фольклора и фольклора других народов, древнерусской лит-ры, лит-ры 18 века, русских писателей 19-20 века, лит-ры народов России и зарубежной лит-ры;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связи литературных произведений  с эпохой их написания, выявление в них нравственных ценностей и их современного звучания;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умение анализировать литературное произведение: определять его принадлежность  к одному из литературных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определение в произведении элементов сюжета, изобразительно - выразительных средств языка, понимание их роли в раскрытии идейно-художественного содержания произведения; владение элементарной литературоведческой терминологией при анализе лит-ого произведения;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формирование собственного отношения к произведениям лит-ры, их оценка; 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авторской позиции и своё отношение к ней;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 восприятие на слух лит-ых произведений разных жанров, осмысленное чтение и адекватное восприятие;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 xml:space="preserve">-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образной природы лит-ры как явления словесного искусства; эстетическое восприятие произведений лит-ры; формирование эстетического вкуса;</w:t>
      </w:r>
    </w:p>
    <w:p w:rsidR="006B6614" w:rsidRPr="008C6DD8" w:rsidRDefault="006B6614" w:rsidP="006B661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8C6DD8">
        <w:rPr>
          <w:rFonts w:ascii="Times New Roman" w:eastAsia="Calibri" w:hAnsi="Times New Roman" w:cs="Times New Roman"/>
        </w:rPr>
        <w:t>- понимание русского слова в его эстетической функции, роли изобразительно-выразительных языковых средств в создании худ-ых образов лит-ых произведений.</w:t>
      </w:r>
    </w:p>
    <w:p w:rsidR="002E3643" w:rsidRPr="002E3643" w:rsidRDefault="002E3643" w:rsidP="006B661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Личностные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Понимать литературу как одну из национально-культурных ценностей русского народа.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Уважительно относиться к родной литературе, испытывать гордость за неё.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Оценивать свои и чужие поступки.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Проявлять внимание, удивление, желание больше узнать.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Понимать определяющую роль родной литературы в развитии интеллектуальных, творческих способностей и моральных качеств личности.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Анализировать и характеризовать эмоциональные состояния и чувства окружающих, строить свои взаимоотношения с их учетом.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Планированию пути достижения цели.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Установлению целевых приоритетов.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Учитывать условия выполнения учебной задачи.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Выделять альтернативные способы достижения цели.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Коммуникативные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Устанавливать и вырабатывать разные точки зрения.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Аргументировать свою точку зрения.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Задавать вопросы.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Осуществлять контроль.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Составлять план текста.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Брать на себя инициативу в организации совместного действия (деловое лидерство).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Познавательные универсальные учебные действия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пользоваться знаками, символами, таблицами, схемами, приведенными в учебной литературе; строить сообщение в устной форме;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находить в материалах учебника ответ на заданный вопрос;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ориентироваться на возможное разнообразие способов решения учебной задачи;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изучаемые объекты с выделением существенных и несущественных признаков;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объекты с выделением существенных и несущественных признаков (в коллективной организации деятельности);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lastRenderedPageBreak/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осуществлять синтез как составление целого из частей;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проводить сравнение, классификацию изученных объектов по самостоятельно выделенным основаниям (критериям) при указании количества групп;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устанавливать причинно-следственные связи в изучаемом круге явлений;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проводить аналогии между изучаемым материалом и собственным опытом.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выделять информацию из сообщений разных видов в соответствии с учебной задачей;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осуществлять запись (фиксацию) указанной учителем информации об изучаемом языковом факте;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проводить сравнение, сериацию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обобщать (выводить общее для целого ряда единичных объектов).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Предметные результаты обучения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Ученик научится: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видеть черты русского национального характера в героях русских былин;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учитывая жанрово-родовые признаки произведений устного народного творчества, выбирать фольклорные произведения для самостоятельного чтения;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выразительно читать былины, соблюдая соответствующий интонационный рисунок устного рассказывания;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пересказывать былины, чётко выделяя сюжетные линии, не пропуская значимых композиционных элементов, используя в своей речи характерные для былин художественные приёмы;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определять для себя актуальную и перспективную цели чтения художественной литературы; выбирать произведения для самостоятельного чтения;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анализировать и истолковывать произведения разной жанровой природы, аргументировано формулируя своё отношение к прочитанному;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сопоставлять произведение словесного искусства и его воплощение в других искусствах;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Ученик получит возможность научиться: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рассказывать о самостоятельно прочитанной былине, обосновывая свой выбор;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lastRenderedPageBreak/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сочинять былину и/или придумывать сюжетные линии</w:t>
      </w:r>
      <w:r w:rsidRPr="002E364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сравнивая произведения героического эпоса разных народов (былину и сагу, былину и сказание), определять черты национального характера;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устанавливать связи между фольклорными произведениями разных народов на уровне тематики, проблематики, образов (по принципу сходства и различия). </w:t>
      </w:r>
    </w:p>
    <w:p w:rsidR="002E3643" w:rsidRP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сопоставлять «чужие» тексты интерпретирующего характера, аргументировано оценивать их; </w:t>
      </w:r>
    </w:p>
    <w:p w:rsidR="002E3643" w:rsidRPr="002E3643" w:rsidRDefault="002E3643" w:rsidP="002E3643">
      <w:pPr>
        <w:autoSpaceDE w:val="0"/>
        <w:autoSpaceDN w:val="0"/>
        <w:adjustRightInd w:val="0"/>
        <w:spacing w:after="2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оценивать интерпретацию художественного текста, созданную средствами других искусств; </w:t>
      </w:r>
    </w:p>
    <w:p w:rsidR="002E3643" w:rsidRDefault="002E3643" w:rsidP="002E36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2E3643">
        <w:rPr>
          <w:rFonts w:ascii="Simplified Arabic Fixed" w:eastAsia="Calibri" w:hAnsi="Simplified Arabic Fixed" w:cs="Simplified Arabic Fixed"/>
          <w:color w:val="000000"/>
          <w:sz w:val="24"/>
          <w:szCs w:val="24"/>
          <w:lang w:eastAsia="ru-RU"/>
        </w:rPr>
        <w:t xml:space="preserve">- </w:t>
      </w:r>
      <w:r w:rsidRPr="002E3643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 </w:t>
      </w:r>
    </w:p>
    <w:p w:rsidR="006B6614" w:rsidRPr="008C6DD8" w:rsidRDefault="006B6614" w:rsidP="006B6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Тематическое</w:t>
      </w:r>
      <w:r w:rsidRPr="008C6DD8">
        <w:rPr>
          <w:rFonts w:ascii="Times New Roman" w:eastAsia="Times New Roman" w:hAnsi="Times New Roman" w:cs="Times New Roman"/>
          <w:b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b/>
          <w:lang w:eastAsia="ru-RU"/>
        </w:rPr>
        <w:t>ирование</w:t>
      </w:r>
    </w:p>
    <w:p w:rsidR="006B6614" w:rsidRPr="008C6DD8" w:rsidRDefault="006B6614" w:rsidP="006B661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2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4643"/>
      </w:tblGrid>
      <w:tr w:rsidR="006B6614" w:rsidRPr="008C6DD8" w:rsidTr="00644685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Кол-во часов</w:t>
            </w:r>
          </w:p>
        </w:tc>
      </w:tr>
      <w:tr w:rsidR="006B6614" w:rsidRPr="008C6DD8" w:rsidTr="00644685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Введение.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</w:tr>
      <w:tr w:rsidR="006B6614" w:rsidRPr="008C6DD8" w:rsidTr="00644685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Устное народное творчество.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4 часа</w:t>
            </w:r>
          </w:p>
        </w:tc>
      </w:tr>
      <w:tr w:rsidR="006B6614" w:rsidRPr="008C6DD8" w:rsidTr="00644685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Из древнерусской литературы.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B74B08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B6614"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часа</w:t>
            </w:r>
          </w:p>
        </w:tc>
      </w:tr>
      <w:tr w:rsidR="006B6614" w:rsidRPr="008C6DD8" w:rsidTr="00644685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Из русской литературы XVIII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 час</w:t>
            </w:r>
          </w:p>
        </w:tc>
      </w:tr>
      <w:tr w:rsidR="006B6614" w:rsidRPr="008C6DD8" w:rsidTr="00644685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Из русской литературы </w:t>
            </w:r>
            <w:r w:rsidRPr="008C6DD8">
              <w:rPr>
                <w:rFonts w:ascii="Times New Roman" w:eastAsia="Times New Roman" w:hAnsi="Times New Roman" w:cs="Times New Roman"/>
                <w:lang w:val="en-US" w:eastAsia="ru-RU"/>
              </w:rPr>
              <w:t>XIX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B74B08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  <w:r w:rsidR="006B6614"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часа</w:t>
            </w:r>
          </w:p>
        </w:tc>
      </w:tr>
      <w:tr w:rsidR="006B6614" w:rsidRPr="008C6DD8" w:rsidTr="00644685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Из русской литературы </w:t>
            </w:r>
            <w:r w:rsidRPr="008C6DD8">
              <w:rPr>
                <w:rFonts w:ascii="Times New Roman" w:eastAsia="Times New Roman" w:hAnsi="Times New Roman" w:cs="Times New Roman"/>
                <w:lang w:val="en-US" w:eastAsia="ru-RU"/>
              </w:rPr>
              <w:t>XX</w:t>
            </w: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века.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B74B08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  <w:r w:rsidR="006B6614"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часов</w:t>
            </w:r>
          </w:p>
        </w:tc>
      </w:tr>
      <w:tr w:rsidR="006B6614" w:rsidRPr="008C6DD8" w:rsidTr="00644685">
        <w:trPr>
          <w:trHeight w:val="415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Зарубежная литература.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13 часов</w:t>
            </w:r>
          </w:p>
        </w:tc>
      </w:tr>
      <w:tr w:rsidR="006B6614" w:rsidRPr="008C6DD8" w:rsidTr="00644685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Повторение, обобщение, итоговый контроль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2 часа</w:t>
            </w:r>
          </w:p>
        </w:tc>
      </w:tr>
      <w:tr w:rsidR="006B6614" w:rsidRPr="008C6DD8" w:rsidTr="00644685">
        <w:trPr>
          <w:trHeight w:val="391"/>
          <w:jc w:val="center"/>
        </w:trPr>
        <w:tc>
          <w:tcPr>
            <w:tcW w:w="7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6B6614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C6DD8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8C6DD8" w:rsidRDefault="00B74B08" w:rsidP="006446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  <w:r w:rsidR="006B6614" w:rsidRPr="008C6DD8">
              <w:rPr>
                <w:rFonts w:ascii="Times New Roman" w:eastAsia="Times New Roman" w:hAnsi="Times New Roman" w:cs="Times New Roman"/>
                <w:lang w:eastAsia="ru-RU"/>
              </w:rPr>
              <w:t xml:space="preserve"> часов</w:t>
            </w:r>
          </w:p>
        </w:tc>
      </w:tr>
    </w:tbl>
    <w:p w:rsidR="000C27A7" w:rsidRDefault="000C27A7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BF3875" w:rsidRDefault="00BF3875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BF3875" w:rsidRDefault="00BF3875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BF3875" w:rsidRDefault="00BF3875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BF3875" w:rsidRDefault="00BF3875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6B6614" w:rsidRDefault="006B6614" w:rsidP="006B6614">
      <w:pPr>
        <w:pStyle w:val="a8"/>
        <w:rPr>
          <w:rFonts w:ascii="Times New Roman" w:eastAsia="Times New Roman" w:hAnsi="Times New Roman" w:cs="Times New Roman"/>
          <w:lang w:eastAsia="ru-RU"/>
        </w:rPr>
      </w:pPr>
    </w:p>
    <w:p w:rsidR="006B6614" w:rsidRDefault="006B6614" w:rsidP="006B6614">
      <w:pPr>
        <w:pStyle w:val="a8"/>
        <w:rPr>
          <w:rFonts w:ascii="Times New Roman" w:hAnsi="Times New Roman"/>
          <w:sz w:val="24"/>
          <w:szCs w:val="24"/>
        </w:rPr>
      </w:pPr>
    </w:p>
    <w:p w:rsidR="000C27A7" w:rsidRDefault="000C27A7" w:rsidP="0080577A">
      <w:pPr>
        <w:pStyle w:val="a8"/>
        <w:jc w:val="right"/>
        <w:rPr>
          <w:rFonts w:ascii="Times New Roman" w:hAnsi="Times New Roman"/>
          <w:sz w:val="24"/>
          <w:szCs w:val="24"/>
        </w:rPr>
      </w:pPr>
    </w:p>
    <w:p w:rsidR="0080577A" w:rsidRPr="00BF3875" w:rsidRDefault="0080577A" w:rsidP="0080577A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  <w:r w:rsidRPr="00BF3875">
        <w:rPr>
          <w:rFonts w:ascii="Times New Roman" w:hAnsi="Times New Roman"/>
          <w:b/>
          <w:sz w:val="24"/>
          <w:szCs w:val="24"/>
        </w:rPr>
        <w:t>Приложение к приказу от</w:t>
      </w:r>
      <w:r w:rsidR="00BF3875" w:rsidRPr="00BF3875">
        <w:rPr>
          <w:rFonts w:ascii="Times New Roman" w:hAnsi="Times New Roman"/>
          <w:b/>
          <w:sz w:val="24"/>
          <w:szCs w:val="24"/>
        </w:rPr>
        <w:t xml:space="preserve"> 31.08.2017</w:t>
      </w:r>
      <w:r w:rsidRPr="00BF3875">
        <w:rPr>
          <w:rFonts w:ascii="Times New Roman" w:hAnsi="Times New Roman"/>
          <w:b/>
          <w:sz w:val="24"/>
          <w:szCs w:val="24"/>
        </w:rPr>
        <w:t>г.№</w:t>
      </w:r>
      <w:r w:rsidR="00BF3875" w:rsidRPr="00BF3875">
        <w:rPr>
          <w:rFonts w:ascii="Times New Roman" w:hAnsi="Times New Roman"/>
          <w:b/>
          <w:sz w:val="24"/>
          <w:szCs w:val="24"/>
        </w:rPr>
        <w:t xml:space="preserve"> 145</w:t>
      </w:r>
    </w:p>
    <w:p w:rsidR="006B6614" w:rsidRPr="00BF3875" w:rsidRDefault="006B6614" w:rsidP="0080577A">
      <w:pPr>
        <w:pStyle w:val="a8"/>
        <w:jc w:val="right"/>
        <w:rPr>
          <w:rFonts w:ascii="Times New Roman" w:hAnsi="Times New Roman"/>
          <w:b/>
          <w:sz w:val="24"/>
          <w:szCs w:val="24"/>
        </w:rPr>
      </w:pPr>
    </w:p>
    <w:p w:rsidR="006B6614" w:rsidRPr="00BF3875" w:rsidRDefault="006B6614" w:rsidP="006B6614">
      <w:pPr>
        <w:pStyle w:val="a8"/>
        <w:rPr>
          <w:rFonts w:ascii="Times New Roman" w:hAnsi="Times New Roman"/>
          <w:b/>
          <w:sz w:val="24"/>
          <w:szCs w:val="24"/>
        </w:rPr>
      </w:pPr>
    </w:p>
    <w:p w:rsidR="000C27A7" w:rsidRPr="00BF3875" w:rsidRDefault="000C27A7" w:rsidP="000C27A7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BF3875">
        <w:rPr>
          <w:rFonts w:ascii="Times New Roman" w:hAnsi="Times New Roman"/>
          <w:b/>
          <w:sz w:val="24"/>
          <w:szCs w:val="24"/>
        </w:rPr>
        <w:t>Календарно-тематическое планирование</w:t>
      </w:r>
      <w:r w:rsidR="00BF3875" w:rsidRPr="00BF3875">
        <w:rPr>
          <w:rFonts w:ascii="Times New Roman" w:hAnsi="Times New Roman"/>
          <w:b/>
          <w:sz w:val="24"/>
          <w:szCs w:val="24"/>
        </w:rPr>
        <w:t xml:space="preserve"> по литературе в 6 классе</w:t>
      </w:r>
      <w:r w:rsidR="00BF3875">
        <w:rPr>
          <w:rFonts w:ascii="Times New Roman" w:hAnsi="Times New Roman"/>
          <w:b/>
          <w:sz w:val="24"/>
          <w:szCs w:val="24"/>
        </w:rPr>
        <w:t xml:space="preserve"> на 2017-2018 учебный год</w:t>
      </w:r>
    </w:p>
    <w:p w:rsidR="000B68E2" w:rsidRDefault="000B68E2" w:rsidP="0080577A">
      <w:pPr>
        <w:jc w:val="right"/>
      </w:pPr>
    </w:p>
    <w:tbl>
      <w:tblPr>
        <w:tblStyle w:val="10"/>
        <w:tblW w:w="16012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817"/>
        <w:gridCol w:w="879"/>
        <w:gridCol w:w="851"/>
        <w:gridCol w:w="2126"/>
        <w:gridCol w:w="4111"/>
        <w:gridCol w:w="2410"/>
        <w:gridCol w:w="2409"/>
        <w:gridCol w:w="2409"/>
      </w:tblGrid>
      <w:tr w:rsidR="000B68E2" w:rsidRPr="000B68E2" w:rsidTr="000B68E2">
        <w:trPr>
          <w:trHeight w:val="70"/>
        </w:trPr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№ урока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Дата по плану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Дата фактич.</w:t>
            </w: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Предметные результаты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Метапредметные УУД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Домашнее задание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0B68E2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Художественное произведение. Содержание и форма.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параграфа учебника, работа с теоретическим литературоведческим материалом, работа в парах сильный –слабый с дидактическим материалом с последующей самопроверкой по алгоритму выполнения задания, выразительное чтение отрывков, работа в группах-составление устного или письменного ответа на вопрос с последующей взаимопроверкой, проектирование дифференцированного домашнего задания,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пользоваться учебником, определять композиционно-сюжетные особенности произведения.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выбирать действия в соответствии с поставленной задачей.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ставить вопросы и обращаться за помощью к учебной литературе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Составить памятку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05.09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Обрядовый фольклор. 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>НРКОсобенности песен Ишимского района.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таблицы «Жанровые признаки произведений УНТ», тезисного плана по теме «Обрядовый фольклор»,  конспекта в парах сильный –слабый «Жанровое своеобразие фольклорной и литературной ветвей словесного искусства», коллективное проектирование способов выполнения д/з,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различать произведения жанров фольклора, использовать их в устной и письменной речи.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осмысленночитать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выполнять УД в громко речевой и умственной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формах, использовать речь для регуляции своих действий, устанавливать причинно-следственные связи.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Ответить на вопрос: приходилось ли вам участвовать в обрядовых праздниках? Рассказать о своих впечатлениях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Пословицы и поговорки.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Составление тезисного плана по теме «Пословицы и поговорки», работа в парах сильный – слабый по теме «Устное или письменное сочинение  по пословице или поговорке», коллективное проектирование способов выполнения д/з,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толковать прямой и переносный смысл пословиц и поговорок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задачу, планировать и регулировать свою деятельность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Составить сборник пословиц и поговорок.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Загадки.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Комплексное повторение , с/р, л/р в парах сильный – слабый по алгоритму выполнения задания по теме «Загадки», устный монологический ответ на проблемный вопрос с последующей взаимопроверкой при консультативной  помощи учителя,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выразительное чтение с последующим устным его рецензированием,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 составлять план устного высказывания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формулировать и удерживать учебную задачу, планировать и регулировать свою деятельность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Пересказ древнерусского текста.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№1 по теме «Устное народное творчество».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Групповое выполнение заданий с последующей самопроверкой по алгоритму выполнения при консультативной  помощи учителя,  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маршрут восполнения проблемных зон в изученных теме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перерабатывать информацию.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планировать алгоритм ответа.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письменно формулировать и высказывать свою точку зрения.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Сочинение- миниатюра «Каким я себе представляю летописца?»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6-7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14.09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 «Повести временных лет». «Сказание о белгородском киселе»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Отражение исторических событий и вымысел в летописи. Развитие представлений о русских летописях.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материалом,  групповая практическая работа по алгоритму выполнения задания по теме урока, выразительное чтение произведения , работа в группах-составление устного или письменного ответа на вопрос с последующей взаимопроверкой, с/р (поиск назнакомых слов и определение их значения с помощью справочной литературы),проектирование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дифференцированного домашнего задания,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Научиться  владеть изученной терминологией по теме, навыками устной монологической речи, составлять пересказы эпизодов,  научиться выделять мораль сказки 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применять метод информационного поиска, в том числе с помощью компьютерных средств.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устанавливать рабочие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Записать определения в тетрадь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Прочитать «Повесть о Белгородском киселе»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Русские басни. И.И. Дмитриев «Муха». Противопоставление труда и безделья.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по теме «Басня», составление тезисного плана статьи, пересказ по плану,    коллективная практическая работа по алгоритму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выполнения задания по теме урока Характеристика героев басни), выразительное чтение  басни, коллективное проектирование дифференцированного д/з  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 находить цитатные примеры из басни, иллюстриру-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ющие понятия «аллегория», «мораль».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определять общую цель и пути её достижения.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Выучить басню наизусть (на выбор).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Басни И.А.Крылова. «Листы и Корни», «Ларчик».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повторение, с/р с литературоведческим портфолио, работа в парах сильный – слабый, устные и письменные ответы на вопросы, п/р (анализ басни с использованием цитирования), коллективное проектирование способов выполнения дифференцированного  д/з,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Научиться понимать смысл произведения и видеть смешное (юмор).  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извлекать необходимую информацию из прослушанного или прочитанного текста.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анализировать стихотворный текст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Подготовиться  к сочинению.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И.А.Крылов. Басня «Осёл и Соловей». Комическое изображение невежественного судьи. Проект.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П\р по теме «Аллегория в басне «Осёл и Соловей», работа в парах сильный – слабый по теме «Жанровые признаки басни. Элементы композиции», коллективная проектная работа ( составление литературной композиции по басням Крылова), коллективное проектирование  д/з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понимать иносказатель-ный подтекст басен и их мораль, выразительно читать басни по ролям (инсценирован-ное чтение),выяв-лять способы самообразова-ния.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А. С. Пушкин. Биография А. С. Пушкина на пересказ.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11.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№2 по теме «Басня».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самодиагности-ке.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узнавать, называть и определять объекты в соответствии с содержанием.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метод информационного поиска, в том числе с помощью компьютерных средств.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формировать навыки коллективного взаимодействия при самодиагностике.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Записать средства художественной выразительности в тетрадь, привести примеры.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А.С.Пушкин. «Узник».Вольнолюби-вые устремления поэта.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С\р (сообщение о жизни и творчестве поэта), устное рецензирование выразительного чтения стихотворений , практическая групповая работа (выявление черт фольклорной традиции в стих-ии), самостоятельное определение художественной функции фольклорных образов, коллективное проектирование  выполнения дифференцированного д/з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текст стих-я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извлекать необходимую информацию из прослушанного или прочитанного текста.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анализировать  стихотворный текст.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Ответы на вопросы.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Стихотворение А.С.Пушкина «Зимнее утро». Мотивы единства красоты человека и природы.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по итогам выполнения д/з, выразительное чтение стих-я с последующим письменным его рецензированием и взаимопроверкой, с/р (выявление жанровых особенностей стих-я по памятке),  индивидуальное проектирование   дифференцированного д/з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 правильно и чётко давать ответы на поставленные вопросы.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определять меры усвоения изученного материала.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 делать анализ текста, используя изученную терминологию и полученные знания.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Индивидуальные сообщения. А. С. Пушкин «Барышня-крестьянка»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Стихотворение А.С.Пушкина « И.И.Пущину». Светлое чувство товарищества и дружбы в стихотворении.НРК Роль декабристов в становлении Ишима.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Проверка   выполнения д/з, выразительное чтение стих-я с последующим письменным его рецензированием и взаимопроверкой, групповая работа по тексту стих-я (интонация как средство выражения авторской позиции), п/р (выразительные средства языка, выявление жанровых особенностей стих-я), участие в коллективном диалоге, групповое и индивидуальное  проектирование  выполнения дифференцированного д/з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аргументировать свою точку зрения.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аргументированного 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определять меры усвоения изученного материала.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А. С. Пушкин «Выстрел»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Лирика А.С.Пушкина.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материалом,  коллективное проектирование способов выполнения   д/з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Обобщить и систематизиро-вать полученные знания, закрепить умения и навыки.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строить монологические высказывания, формулировать свою точку зрения,  адекватно использовать различные речевые средства для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решения коммуникативных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А. С. Пушкин. Дубровский.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16-17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06.10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А.С.Пушкин. Цикл «Повести покойного Ивана  Петровича Белкина».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«Барышня- крестьянка».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(основные понятия «повествователь», «цикл повестей», «композиция повести»),  самостоятельная практическая работа по алгоритму выполнения задания (определение функции антитезы в сюжетно- композиционной организации повести), коллективное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особенности повествования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извлекать необходимую информацию из учебника, определять понятия, создавать обобщения, устанавливать аналогии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выбирать действия в соответствии с поставленной задачей, классифицировать, самостоятельно выбирать основания и критерии для классификации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«Барышня-крестьянка» - прочитать.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Художественный пересказ эпизода.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12.10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«Барышня - крестьянка». Образ автора –повествователя.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д/з, с/р с литературоведческим портфолио, работа в парах сильный – слабый, устные и письменные ответы на вопросы, п/р  «Подбор цитатных примеров для выражения разных форм авторской позиции», самостоятельное составление тезисного плана для пересказа, коллективное проектирование способов выполнения дифференцированного  д/з, комментирование выставленных оценок.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особенности повествования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осмысленночитать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своих действий, устанавливать причинно-следственные связи.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Составить 10 вопрос к произведению.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№3 по повести А.С.Пушкина «Барышня – крестьянка».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маршрут восполнения проблемных зон в изученных теме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письменно формулировать и высказывать свою точку зрения.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Проекты (группа)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Изображение русского барства в повести А.С.Пушкина «Дубровский»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д/з, с/р с литературоведческим портфолио (выделение этапов развития сюжета повести), работа в парах сильный – слабый, устные и письменные ответы на вопросы,  групповая работа « Составление сравнительной характеристики героев», самостоятельное составление тезисного плана для пересказа, конкурс выразительного чтения, коллективное проектирование способов выполнения 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эпизод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перерабатывать информацию.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планировать алгоритм ответа.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План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19.10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Дубровский – старший и Троекуров в повести 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Групповая работа (составление плана анализа эпизода  с последующей взаимопроверкой    при консультативной  помощи учителя),  составление тезисного плана для пересказа отрывков повести, с/р,  коллективное проектирование способов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применять метод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Подготовиться к сочинению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22-23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20.10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Протест Владимира Дубровского против беззакония и несправедливости в повести 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Работа в парах сильный – слабый, устные и письменные ответы на вопросы, групповая п/р  (подбор цитатных примеров, иллюстрирующих различные формы выражения авторской позиции),   самостоятельное составление тезисного плана для пересказа, коллективное проектирование  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оценивать и формулировать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М. Ю. Лермонтов. Биография. 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Стихотворения.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26.10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Бунт крестьян в повести 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П/р с теоретическим литературоведческим материалом учебника, составление тезисного плана для пересказа, работа в парах сильный –слабый (устное иллюстрирование, выполнение части коллективного проекта «Составление сценария эпизода повести»),   коллективное проектирование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аргументировать свою точку зрения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определять общую цель и пути её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Выучить наизусть стихотворение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25-26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27.10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Осуждение произвола и деспотизма  в повести А.С.Пушкина «Дубровский».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Защита чести, независимости личности в повести 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Взаимопроверка д/з, с/р с литературоведческим портфолио (анализ эпизода повести), работа в парах сильный – слабый( хар-ка героев повести),  конкурс пересказа эпизода по теме урока,   коллективное проектирование способов 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характеризовать героя повести, понимать смысл произведения и видеть главное.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ставить вопросы, обращаться за помощью, формулировать свои затруднения,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И. С. Тургенев «Бежин луг»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И. С. Тургенев «Бежин луг»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09.11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Романтическая история любви Владимира и Маши в повести 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Фиксирование собственных затруднений в деятельности: проектная работа в парах сильный – слабый «Иллюстрирование эпизодов повести по теме урока», с последующей взаимопроверкой, коллективное проектирование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выполнять индивидуальное задание в проектной деятельности группы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узнавать 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Ответ на вопрос: «Роль картин природы в произведении»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Авторское отношение к героям повести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д/з,   работа в парах сильный – слабый, устные и письменные ответы на вопросы,    составление тезисного плана для пересказа отрывков,  л/р (языковые особенности повести),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выявлять авторское отношение к героям повести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узнавать 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lastRenderedPageBreak/>
              <w:t>Федор Иванович Тютчев.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Записать ключевые слова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№4 по повести А.С.Пушкина «Дубровский».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определять меры усвоения изученного материала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делать анализ текста, используя изученную терминологию 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Выучить стихотворение наизусть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16.11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М.Ю.Лермонтов. Чувство одиночества и тоски в стихотворении «Тучи».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 «Биография и творческий путь поэта», с/р (устный рассказ о поэте), выразительное чтение стих-ий,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текст стих-я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Создать фотоальбом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 красоты и гармонии с миром в стих-ях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М.ю.Лермонтова «Листок», «На севере диком…»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составление словаря средств выразительности в стих-ях поэта,  самостоятельная   работа по алгоритму выполнения задания (составление ответа на проблемный вопрос), индивидуальное 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анализировать текст стих-я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искать и выделять необходимую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информацию 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ставить вопросы и обращаться за помощью к учебнику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Проект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32.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выражения темы одиночества в стих-ях М.Ю.Лермонтова «Утёс», «Три пальмы».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 по теме «Средства выразительности и их роль в выражении идеи текста», с/р с литературоведческим портфолио (анализ поэтического текста),   работа в парах сильный – слабый по вариантам,  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характеризовать средства выразительности в стих-ях поэта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 следственные связи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Записать эпитеты, метафоры, сравнения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23.11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№5 по стихотворениям М.Ю.Лермонтова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корректировать индивидуаль-ный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а разнообразии способов решения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формулировать и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удерживать учебную задачу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Презентация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И.С.Тургенев. Литературный портрет писателя.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  по теме « Литературный портрет», с/р с литературоведческим портфолио ( составление лит –ого портрета писателя с привлечением информационно- коммуникационных средств),    конкурс презентаций,   коллективное проектирование способов выполнения 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составлять литературный портрет писателя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строить сообщения исследовательского характера в  устной форме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рефлексии и самодиагностики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  <w:lang w:eastAsia="ru-RU"/>
              </w:rPr>
              <w:t>Николай Алексеевич Некрасов.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  <w:lang w:eastAsia="ru-RU"/>
              </w:rPr>
              <w:t xml:space="preserve"> «Железная дорога».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35.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Сочувственное отношение к крестьянским детям в рассказе И.С.Тургенева «Бежин луг»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Комплексна я проверка д/з, с/р с литературоведческим портфолио (устное рецензирование выразительного чтения отрывков из рассказа), работа в парах сильный – слабый по теме «Характеристика героев рассказа»,  составление тезисного плана для пересказа, коллективное проектирование способов 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составлять характеристику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Цитатный план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36.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30.11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Портреты и рассказы мальчиков в произведении И.С.Тургенева «Бежин луг»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 учебника, работа с теоретическим литературоведческим материалом, групповая л/р по тексту рассказа (составление портретной хар-ки героев рассказа)  ,  самостоятельное составление тезисного плана для пересказа отрывков,    коллективное  проектирование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Н. А. Некрасов «Дедушка»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37.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Роль картин природы в рассказе  И.С.Тургенева «Бежин луг»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Групповая работа с теоретическим литературоведческим материалом по теме урока, составление устного ответа на проблемный вопрос, викторина по рассказу, коллективное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роль изображения природы в рассказе И.с.Тургенева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Николай Семенович Лесков.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  <w:lang w:eastAsia="ru-RU"/>
              </w:rPr>
              <w:t xml:space="preserve"> «Левша».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Проект «Словесные и живописные портреты русских крестьян» (по рассказам из цикла «Записки охотника»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Проектная работа «Словесные и живописные портреты русских крестьян  в «Записках охотника» и живописных полотнах русских художников» при консультативной помощи учителя, коллективное  проектирование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выполнять индивидуальное задание в коллективной проектной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Характеристика Левши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07.12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Ф.И.Тютчев. Литературный портрет поэта.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С/р с литературоведческим портфолио,   работа в парах сильный – слабый (составление лит-ого портрета поэта) ,  составление тезисного плана статьи учебника с последующим пересказом,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коллективное проектирование способов выполнения дифференцированного 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составлять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лит-ый портрет поэта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извлекать необходимую информацию из прослушанного или прочитанного текст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анализировать стихотворный текст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Пересказ эпизода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40.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Передача сложных состояний природы, отражающих внутренний мир поэта, в стих-ях Ф.И.Тютчева «Листья», «Неохотно и несмело…»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л/р (анализ изучения стих-я по алгоритму с последующей самопроверкой), работа в парах сильный – слабый (проектирование д/з),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поэтический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Иллюстрация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Земная обречённость человека в стих-ии Ф.И.Тютчева «С поля коршун поднялся…»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повторение,   л/р   (анализ поэтического текста),   работа в парах сильный – слабый по вариантам,  выразительное чтение  стих-ий с последующим его рецензированием, коллективное проектирование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выразительно читать текст по образцу из фонохрестома-тии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Н. С. Лесков «Человек на часах».</w:t>
            </w:r>
          </w:p>
        </w:tc>
      </w:tr>
      <w:tr w:rsidR="000B68E2" w:rsidRPr="000B68E2" w:rsidTr="000B68E2">
        <w:trPr>
          <w:trHeight w:val="1420"/>
        </w:trPr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14.12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Жизнеутверждающее начало в стих-ях А.А.Фета «Ель рукавом мне тропинку завесила…», «Ещё майская ночь»,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«Учись у них – у дуба, у берёзы…»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Индивидуальная и парная работа с дидактическим материалом  по теме урока,  выразительное чтение стих-ий  с последующим его рецензированием, работа в парах сильный – слабый (письменный ответ на проблемный вопрос),   проектирование   выполнения 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определять черты пейзажной лирики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определять меры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усвоения изученного материала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делать анализ текста, используя 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Подготовиться к сочинению. Цитаты подготовить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43.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Краски и звуки в пейзажной лирике А.А.Фета.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  по  литературоведческому портфолио, групповая л/р(анализ стих-я, звуковой строй стих-я),  выразительное чтение стих-ий с последующей самопроверкой оп алгоритму, устное иллюстрирование, коллективное      проектирование способов 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особенности звукового строя стих-я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Антон Павлович Чехов</w:t>
            </w:r>
            <w:r w:rsidRPr="000B68E2">
              <w:rPr>
                <w:rFonts w:ascii="Times New Roman" w:eastAsia="Times New Roman" w:hAnsi="Times New Roman" w:cs="Times New Roman"/>
                <w:i/>
                <w:highlight w:val="white"/>
                <w:lang w:eastAsia="ru-RU"/>
              </w:rPr>
              <w:t xml:space="preserve">. 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  <w:lang w:eastAsia="ru-RU"/>
              </w:rPr>
              <w:t>«Толстый и тонкий»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Н.А.Некрасов. Стих-ие «Железная дорога». Картины подневольного труда.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дидактическим, коллективная проверка выполнения д/з по помятке работы над ошибками, п/р в парах (рецензирование выразительного чтения отрывков из стих-я),  анализ стих-я,  коллективное      проектирование способов 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Антон Павлович Чехов. «Лошадиная фамилия»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45.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21.12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Народ – созидатель духовных и материальных ценностей в стих-ии Н.А.Некрасова «Железная дорога».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Взаимопроверка д/з, групповая л/р по тексту стих-я, составление письменного ответа на проблемный вопрос с последующей взаимопроверкой, самостоятельное проектирование 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поэтический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ставить вопросы и обращаться за помощью к учебной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Проект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Своеобразие языка и композиции стих-я «Железная дорога» Н.А.Некрасова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Коллективная работа над ошибками  по помятке выполнения д/з с использованием литературоведческого портфолио, составление письменного ответа на проблемный,  коллективное проектирование  способов выполнения   дифференцированного д/з,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языковые и композицион-ные особенности стих-я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Выучить стихотворение наизусть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47.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№6 по произведениям поэтов 19 века.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корректировать индивидуаль-ный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самостоятельно делать выводы, перерабатывать информацию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lastRenderedPageBreak/>
              <w:t>Александр Иванович Куприн. Рассказ «Чудесный доктор».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Н.С.Лесков. Литературный портрет писателя.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групповая работа с теоретическим литературоведческим материалом по теме «Лит-ый портрет писателя Н.С.Лескова», конспектирование статьи, работа в парах сильный – слабый по темам « Из истории создания сказа «Левша», «О сказе» по вариантам,     коллективное  проектирование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составлять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лит-ый портрет поэта, владеть навыками устной монологической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устанавливать рабочие отношения, эффективно сотрудничать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Рассказы М. Зощенко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49.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Гордость Н.С.Лескова за народ в сказе «Левша».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понятия о сказе, п/р (подбор цитатных примеров при составлении ответа на проблемный вопрос),  составление цитатного плана для пересказа,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аргументировать свой ответ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оценивать и формулировать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  <w:lang w:eastAsia="ru-RU"/>
              </w:rPr>
              <w:t>Андрей Платонович Платонов.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  <w:lang w:eastAsia="ru-RU"/>
              </w:rPr>
              <w:t xml:space="preserve"> Неизвестный цветок».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50.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языка сказа Н.С.Лескова «Левша»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 учебника,  работа с теоретическим литературоведческим материалом по теме « Особенности языка сказа», участие в коллективном диалоге, составление тезисного плана для пересказа отрывков, конспектирование статьи, п/р (составление хар-ки героев),      коллективное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проектирование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определять особенности языка 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выполнять УД, планировать алгоритм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Прочитать произведение А. П. Платонова (на выбор)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  <w:lang w:eastAsia="ru-RU"/>
              </w:rPr>
              <w:t xml:space="preserve"> В.Михайлов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spacing w:val="-2"/>
                <w:lang w:eastAsia="ru-RU"/>
              </w:rPr>
              <w:t>. Рассказ о животных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51.</w:t>
            </w:r>
          </w:p>
        </w:tc>
        <w:tc>
          <w:tcPr>
            <w:tcW w:w="879" w:type="dxa"/>
          </w:tcPr>
          <w:p w:rsidR="000B68E2" w:rsidRPr="000B68E2" w:rsidRDefault="000B68E2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B74B0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Комический эффект, создаваемый игрой слов, в сказе «Левша Н.С.Лескова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Комплексная проверка д/з, групповая работа – повторение изученного ранее (тест), с/р с литературоведческим портфолио (заполнение таблицы «Приёмы комического», составление письменного ответа  на проблемный вопрос с последующей взаимопроверкой,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приёмы комического в сказе «Левша»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2"/>
                <w:highlight w:val="white"/>
                <w:lang w:eastAsia="ru-RU"/>
              </w:rPr>
              <w:t>Александр Степанович Грин.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  <w:lang w:eastAsia="ru-RU"/>
              </w:rPr>
              <w:t xml:space="preserve"> «Алые паруса»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52.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№7 по сказу Н.С.Лескова «Левша»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корректировать индивидуаль-ный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Устное описание иллюстраций В.Высоцкого и В.Власова к «Алым парусам».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53.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А.П.Чехов. Устный рассказ о писателе. 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>НРК.А.П. Чехов и Ишим.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проверка д/з, групповая  работа (составление плпна рассказа об А.П.Чехове),с/р (составление письменного сообщения о писателе), поиск материалов о биографии и творчестве писателя с использованием справочной лит-ры и ресурсов Интернета, коллективное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проектирование  способов  выполнения  дифференцированного д/з 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составлять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лит-ый портрет писателя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применять метод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1"/>
                <w:highlight w:val="white"/>
                <w:lang w:eastAsia="ru-RU"/>
              </w:rPr>
              <w:lastRenderedPageBreak/>
              <w:t>Михаил Михайлович Пришвин.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spacing w:val="-2"/>
                <w:highlight w:val="white"/>
                <w:lang w:eastAsia="ru-RU"/>
              </w:rPr>
              <w:t xml:space="preserve"> «Кладовая солнца».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54.</w:t>
            </w:r>
          </w:p>
        </w:tc>
        <w:tc>
          <w:tcPr>
            <w:tcW w:w="879" w:type="dxa"/>
          </w:tcPr>
          <w:p w:rsidR="000B68E2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Речь героев рассказа А.П.Чехова «Толстый и тонкий». Юмористическая ситуация.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материалом, групповая п/р(поиск цитатных примеров, иллюстрирующих понятия «юмор», «комическое»),  участие в коллективном диалоге, составление речевой хар-ки героев рассказа, проектирование  выполнения  дифференцированного д/з 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меры усвоения изученного материала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делать анализ текста, используя 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Выделить эпизоды, связанные с образом Насти. Подготовить рассказ о Насте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55.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Разоблачение лицемерия в рассказе А.П. Чехова «Толстый и тонкий». Роль художественной детали.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материалом, конкурс на лучшее инсценирование  рассказов,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идейно-тематическое своеобразие рассказа А.П.Чехова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Подготовить цитатный материал к сравнительной характеристике Насти и Митраши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56.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Я.П.Полонский. «По горам две хмурых тучи…», «Посмотри – какая мгла…».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Выражение переживаний и мироощущуния в стих-ях о родной природе.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Индивидуальная и парная работа с дидактическим материалом, выразительное чтение стих-ий, работа в парах сильный – слабый (письменный ответ на вопрос),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применять алгоритм проведения анализа поэтического текста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синтезировать полученную информацию для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 xml:space="preserve">Сочинение- миниатюра «Человек и природа в сказке-были» «Кладовая </w:t>
            </w: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Солнца» М. Пришвина».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57.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Е.А.Баратынский. «Весна, весна! Как воздух чист!...», «Чудный град порой сольётся…». Особенности пейзажной лирики.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 стих-ий с последующим его рецензированием,  участие в коллективном диалоге, прослушивание и обсуждение романсов на стихи русских поэтов, групповая п/р (сопоставительный анализ стих-ий), 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ос-ти пейзажной лирики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 вопросы и обращаться за помощью к учебной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Подготовиться к сочинению.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58.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А.К.Толстой. «Где гнутся над омутом лозы…». Проект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Коллективная проверка д/з, выразительное чтение стих-ий с последующим его рецензированием, составление электронного альбома «Родная природа в стих-ях русских поэтов 19в., полотнах русских художников, романсах русских композиторов»,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выполнять УД в громко речевой и умственной формах, использовать речь для регуляции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своих действий, устанавливать причинно- следственные связи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Читательский дневник (произведение крапивина)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59.</w:t>
            </w:r>
          </w:p>
        </w:tc>
        <w:tc>
          <w:tcPr>
            <w:tcW w:w="879" w:type="dxa"/>
          </w:tcPr>
          <w:p w:rsidR="000B68E2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01.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№8 по стих-ям поэтов 19 века.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Историческая справка о войне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60.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А.И.Куприн. Реальная основа и содержание рассказа «Чудесный доктор».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повторение, с/р с литературоведческим портфолио (составление конспекта статьи учебника, пересказ), л/р в парах сильный –слабый (развитие понятия о рождественском рассказе), подбор цитатных примеров, иллюстрирующих жанровые особенности рассказа,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выявлять характерные особенности  содержания рассказа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сообщение исследовательского хар-ра в устной форме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рефлексии и самодиагностики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Выучить стихотворение наизусть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61.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06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Образ главного героя в рассказе А.И.Куприна «Чудесный доктор».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Комплексное повторение выполнения д/з, с/р с литературоведческим портфолио (составление таблицы «Нравственная оценка героев» ),  в парах сильный –слабый ( участие к коллективном диалоге), составление тезисного плана для пересказа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текста,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составлять устную и письменную хар-ку героя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планировать алгоритм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Подготовить и принести стихотворения. Иллюстрация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62.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Тема служения людям в рассказе А.И.Куприна «Чудесный доктор»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Работа в парах сильный –слабый с теоретическим литературоведческим материалом (  «Хар-ка идейно- эмоционального содержания рассказа»), составление тезисного плана для пересказа  эпизодов рассказа,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идейно- эмоциональное содержания рассказа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уметьвыделять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1"/>
                <w:highlight w:val="white"/>
                <w:lang w:eastAsia="ru-RU"/>
              </w:rPr>
              <w:t>Виктор Петрович Астафьев.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  <w:lang w:eastAsia="ru-RU"/>
              </w:rPr>
              <w:t xml:space="preserve"> «Конь с розовой гривой»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63.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А.П.Платонов. Литературный портрет писателя.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групповая работа с теоретическим литературоведческим материалом по теме «Лит-ый портрет писателя », конспектирование статьи, устное рецензирование выразительного чтения (фонохрестоматия),      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Научиться составлять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лит-ый портрет  писателя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 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уметьвыделять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 уметь оценивать и формулировать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Сообщение о детстве героев рассказа.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64.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«Неизвестный цветок» А.П.Платонова. Прекрасное вокруг нас.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Групповая работа с теоретическим литературоведческим материалом,  составление тезисного плана для пересказа  эпизодов рассказа, поиск цитатных примеров к понятию «образ-символ», самостоятельное составление ответа на проблемный вопрос,  коллективное  проектирование    дифференцированного д/з 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идейное своеобразие рассказа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Письменное сообщение о главном герое рассказчика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65.</w:t>
            </w:r>
          </w:p>
        </w:tc>
        <w:tc>
          <w:tcPr>
            <w:tcW w:w="879" w:type="dxa"/>
          </w:tcPr>
          <w:p w:rsidR="000B68E2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«Ни на кого не похожие» герои А.П.Платонова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Комплексная проверка   д/з, с/р с литературоведческим портфолио (составление  письменного ответа на проблемный вопрос ),  в парах сильный –слабый  ( составление тезисного плана для пересказа текста), конкурс выразительного чтения, создание собственных иллюстраций к рассказам,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жанрово-композицион-ные особенности рассказа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spacing w:val="-3"/>
                <w:lang w:eastAsia="ru-RU"/>
              </w:rPr>
              <w:t>Составить сло</w:t>
            </w:r>
            <w:r w:rsidRPr="000B68E2">
              <w:rPr>
                <w:rFonts w:ascii="Times New Roman" w:eastAsia="Times New Roman" w:hAnsi="Times New Roman" w:cs="Times New Roman"/>
                <w:i/>
                <w:spacing w:val="-2"/>
                <w:lang w:eastAsia="ru-RU"/>
              </w:rPr>
              <w:t>варик «сибир</w:t>
            </w:r>
            <w:r w:rsidRPr="000B68E2">
              <w:rPr>
                <w:rFonts w:ascii="Times New Roman" w:eastAsia="Times New Roman" w:hAnsi="Times New Roman" w:cs="Times New Roman"/>
                <w:i/>
                <w:spacing w:val="-1"/>
                <w:lang w:eastAsia="ru-RU"/>
              </w:rPr>
              <w:t>ских» диалек</w:t>
            </w:r>
            <w:r w:rsidRPr="000B68E2">
              <w:rPr>
                <w:rFonts w:ascii="Times New Roman" w:eastAsia="Times New Roman" w:hAnsi="Times New Roman" w:cs="Times New Roman"/>
                <w:i/>
                <w:spacing w:val="-2"/>
                <w:lang w:eastAsia="ru-RU"/>
              </w:rPr>
              <w:t>тизмов, местных слов. По</w:t>
            </w: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думать над во</w:t>
            </w: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softHyphen/>
            </w:r>
            <w:r w:rsidRPr="000B68E2">
              <w:rPr>
                <w:rFonts w:ascii="Times New Roman" w:eastAsia="Times New Roman" w:hAnsi="Times New Roman" w:cs="Times New Roman"/>
                <w:i/>
                <w:spacing w:val="-3"/>
                <w:lang w:eastAsia="ru-RU"/>
              </w:rPr>
              <w:t xml:space="preserve">просом: почему </w:t>
            </w:r>
            <w:r w:rsidRPr="000B68E2">
              <w:rPr>
                <w:rFonts w:ascii="Times New Roman" w:eastAsia="Times New Roman" w:hAnsi="Times New Roman" w:cs="Times New Roman"/>
                <w:i/>
                <w:spacing w:val="-1"/>
                <w:lang w:eastAsia="ru-RU"/>
              </w:rPr>
              <w:t>писатель ис</w:t>
            </w:r>
            <w:r w:rsidRPr="000B68E2">
              <w:rPr>
                <w:rFonts w:ascii="Times New Roman" w:eastAsia="Times New Roman" w:hAnsi="Times New Roman" w:cs="Times New Roman"/>
                <w:i/>
                <w:spacing w:val="-1"/>
                <w:lang w:eastAsia="ru-RU"/>
              </w:rPr>
              <w:softHyphen/>
              <w:t xml:space="preserve">пользовал их в </w:t>
            </w:r>
            <w:r w:rsidRPr="000B68E2">
              <w:rPr>
                <w:rFonts w:ascii="Times New Roman" w:eastAsia="Times New Roman" w:hAnsi="Times New Roman" w:cs="Times New Roman"/>
                <w:i/>
                <w:spacing w:val="-3"/>
                <w:lang w:eastAsia="ru-RU"/>
              </w:rPr>
              <w:t>своем произве</w:t>
            </w:r>
            <w:r w:rsidRPr="000B68E2">
              <w:rPr>
                <w:rFonts w:ascii="Times New Roman" w:eastAsia="Times New Roman" w:hAnsi="Times New Roman" w:cs="Times New Roman"/>
                <w:i/>
                <w:spacing w:val="-3"/>
                <w:lang w:eastAsia="ru-RU"/>
              </w:rPr>
              <w:softHyphen/>
            </w: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дении?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С/р с литературоведческим портфолио, составление таблицы «Жанрово-композиционные особенности феерии» , работа  в парах сильный –слабый  (составление тезисного плана для пересказа текста),  участие у коллективном диалоге,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жанрово-композицион-ные особенности рассказа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: уметь извлекать необходимую информацию из прослушанного или прочитанного текста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анализировать текст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Подготовиться к сочинению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Душевная чистота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главных героев в повести А.С.Грина «Алые паруса».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Групповая работа (хар-ка героев), работа  в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парах сильный –слабый  ( анализ различных форм  выражения авторской позиции),  участие у коллективном диалоге, инсценированное чтение,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Научиться выразительно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читать текст по ролям, анализировать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spacing w:val="-4"/>
                <w:highlight w:val="white"/>
                <w:lang w:eastAsia="ru-RU"/>
              </w:rPr>
              <w:lastRenderedPageBreak/>
              <w:t xml:space="preserve">Валентин Григорьевич 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spacing w:val="-4"/>
                <w:highlight w:val="white"/>
                <w:lang w:eastAsia="ru-RU"/>
              </w:rPr>
              <w:lastRenderedPageBreak/>
              <w:t>Распутин.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spacing w:val="-1"/>
                <w:highlight w:val="white"/>
                <w:lang w:eastAsia="ru-RU"/>
              </w:rPr>
              <w:t xml:space="preserve"> «Уроки французского».</w:t>
            </w:r>
          </w:p>
        </w:tc>
      </w:tr>
      <w:tr w:rsidR="000B68E2" w:rsidRPr="000B68E2" w:rsidTr="000B68E2">
        <w:trPr>
          <w:trHeight w:val="3628"/>
        </w:trPr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68.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Отношение автора к героям повести А.С.Грина «Алые паруса».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Комплексное повторение, работа  в парах сильный –слабый (подбор ключевых цитат к темам «Мир, где живёт Ассоль», «Прошлое и настоящее Грея»), составление тезисного плана для пересказа текста, л/р по теме «Анализ эпизода»,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выразительно читать текст по ролям, по образцу из фонохрестоматии, владеть навыками проектной деят-ти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уметьприменять метод 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t>Развернутый ответ на вопросы.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69.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К.М.Симонов «Ты помнишь, Алёша, дороги Смоленщины…». Солдатские будни в стих-ях о войне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 (анализ поэтического текста), групповая п/р (подбор цитат к теме «Роль антитезы в стих-ях о войне», индивидуальное проектирование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меры усвоения изученного материала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делать анализ текста, используя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>Краткий пересказ эпизодов Цитатный план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70.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Д.С.Самойлов «Сороковые». Любовь к Родине в годы военных испытаний.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 (подбор примеров, иллюстрирующих функции звукописи в поэтическом тексте),  групповая  работа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(выразительное чтение стих-ий о войне), участие в коллективном диалоге- аргументации,   коллективное проектирование 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систематизиро-вать и обобщать теоретический материал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Подготовиться к сочинению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71.</w:t>
            </w:r>
          </w:p>
        </w:tc>
        <w:tc>
          <w:tcPr>
            <w:tcW w:w="879" w:type="dxa"/>
          </w:tcPr>
          <w:p w:rsidR="000B68E2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06.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Изображение быта и жизни сибирской деревни в предвоенные годы в рассказе В.П.Астафьева «Конь с розовой гривой».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Проверка   д/з,  индивидуальная и парная работа с дидактическим материалом (подбор цитат к теме «Изображение быта и жизни сибирской деревни в рассказе», выразительное чтение отрывков, устные ответы на вопросы, участие в коллективном диалоге,   индивидуальное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идейно-художественное своеобразие  прозаического текста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ответа, работать самостоятельно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Читательский дневник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72.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Яркость и самобытность героев рассказа В.П.Астафьева «Конь с розовой гривой». Юмор в рассказе.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фа учебника, групповая работа с теоретическим литературоведческим материалом, групповая работа (выделение этапов развития сюжета), хар-ка героев рассказа и их нравственная оценка при консультации учителя, выразительное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чтение отрывков,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анализировать эпизод по алгоритму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 вопросы и обращаться за помощью к учебной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Записать ключевые слова, понятия в тетрадь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73.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№9 по рассказу В.П.Астафьева «Конь с розовой гривой».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корректировать индивидуаль-ный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выбирать текст для чтения в зависимости от поставленной цели, определять понятия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выполнять УД в громко речевой и умственных фрмах, устанавливать причинно- следственные связи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 в письменной форме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Составить кроссворд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74.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Отражение трудностей военного времени в  рассказе В.Г.Распутина «Уроки французского».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Коллективная работа с литературоведческим портфолио, работа в парах сильный –слабый  ( составление тезисного плана для пересказа текста), составление плана речевых хар – к героев, с/р (письменный ответ на проблемный вопрос),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прозаический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ориентироваться в разнообразии способов решения задач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задачу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собственное мнение и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t>Фазиль Искандер.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spacing w:val="-4"/>
                <w:highlight w:val="white"/>
                <w:lang w:eastAsia="ru-RU"/>
              </w:rPr>
              <w:t xml:space="preserve"> «Тринадцатый подвиг Геракла».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75.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Душевная щедрость учительницы в    рассказе В.Г.Распутина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«Уроки французского».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Комплексное повторение, с/р с литературоведческим портфолио ( пересказ текста с диалогом, прямой речью),  работа в парах сильный –слабый  ( составление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цитатного плана для пересказа текста), групповая работа (выразительное чтение эпизодов с последующим его рецензированием),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пересказывать текст с диалоговыми включениями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строить сообщение исследовательского хар-ка в устной форме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формировать ситуацию рефлексии и самодиагностики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>Сообщение «Влияние учителя на формирование детского характера»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76.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Нравственная проблематика рассказа  В.Г.Распутина «Уроки французского». Проект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Групповая п/р работа ( анализ эпизода «Игра в замеряшки»), работа  в парах сильный –слабый  (  подбор цитат к теме «Трудности послевоенного времени в рассказе»),  групповая работа (составление альбома «Картины военного лихолетья и трудных послевоенных лет в стихах и рассказах русских писателей»),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перерабатывать информацию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iCs/>
                <w:highlight w:val="white"/>
                <w:lang w:eastAsia="ru-RU"/>
              </w:rPr>
              <w:t>А.С.Козлов «Мальчик без шпаги»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А.А.Блок.  « О, как безумно за окном…». Чувство радости и печали, любви к родной природе и Родине.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Выразительное чтение стих-ий , групповая  л/р (анализ поэтического текста) работа в парах по теме «Языковые средства выразительности»,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выразительно читать стих-ый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t>Развернутый ответ на вопросы.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79" w:type="dxa"/>
          </w:tcPr>
          <w:p w:rsidR="00B74B08" w:rsidRPr="000B68E2" w:rsidRDefault="00B74B08" w:rsidP="00B74B0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С.А.Есенин. «Мелколесье. Степь и дали…», «Пороша». Связь ритмики и мелодики стиха с эмоциональным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состоянием лирического героя.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А.А.Ахматова. «Перед весной бывают дни такие…»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Комплексная проверка   д/з, проблемный вопрос ),  работа  в парах сильный –слабый  (устные ответы на вопросы с использованием цитирования), конкурс выразительного чтения стих-ий,  групповая п/р (подбор цитат, иллюстрирующих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средства создания поэтических образов),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Научиться выразительно читать стих-я, определять роль изобразительно- выразительных средств 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применять метод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информационного 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 формировать навыки выразительного чтения, коллективного взаимодействия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highlight w:val="white"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iCs/>
                <w:highlight w:val="white"/>
                <w:lang w:eastAsia="ru-RU"/>
              </w:rPr>
              <w:lastRenderedPageBreak/>
              <w:t>Отзыв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highlight w:val="white"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А.А.Ахматова. «Перед весной бывают дни такие…»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79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Человек и природа в тихой лирике Н.М.Рубцова. НРК.Тюмень в жизни Пришвина.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 работа в парах по теме «Выразительное чтение», участие в коллективном  диалоге,  коллективное  проектирование способов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выразительно читать стихи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оценивать и формулировать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Творческое задание (по выбору учащихся)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B74B0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9" w:type="dxa"/>
          </w:tcPr>
          <w:p w:rsidR="000B68E2" w:rsidRPr="000B68E2" w:rsidRDefault="00B74B08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06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Контрольная работа №10 по стих-ям о природе поэтов 20 века.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проектировать и  реализовывать индивидуаль-ный маршрут восполнения проблемных зон в изученных темах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определять меры усвоения изученного материла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делать анализ текста,  используя изученную терминологию и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полученные знания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Ответы на вопросы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</w:t>
            </w:r>
            <w:r w:rsidR="00B74B0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79" w:type="dxa"/>
          </w:tcPr>
          <w:p w:rsidR="000B68E2" w:rsidRPr="000B68E2" w:rsidRDefault="006B496A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Особенности шукшинских героев-«чудиков» в рассказах «Чудик», «Критики».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(основные поняти «лит-ый герой», «характер», «приёмы комического»),, групповая работа ( определение особенностей раскрытия писателем образа правдоискателя, праведника с использованием цитирования), с/р по вариантам, коллективное  проектирование     дифференцированного д/з 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характеризовать лит-ого героя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 вопросы и обращаться за помощью к учебной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Выучить стихотворение наизусть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6B496A">
              <w:rPr>
                <w:rFonts w:ascii="Times New Roman" w:eastAsia="Calibri" w:hAnsi="Times New Roman" w:cs="Times New Roman"/>
                <w:sz w:val="20"/>
                <w:szCs w:val="20"/>
              </w:rPr>
              <w:t>2-83</w:t>
            </w:r>
          </w:p>
        </w:tc>
        <w:tc>
          <w:tcPr>
            <w:tcW w:w="879" w:type="dxa"/>
          </w:tcPr>
          <w:p w:rsidR="000B68E2" w:rsidRDefault="006B496A" w:rsidP="006B496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</w:p>
          <w:p w:rsidR="006B496A" w:rsidRPr="000B68E2" w:rsidRDefault="006B496A" w:rsidP="006B496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Человеческая открытость миру как синоним незащищённости в рассказах В.М. Шукшина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материалом, работа в парах,   выразительное чтение отрывков, с/р (составление ответа на вопрос с использованием цитирования), устные ответы на вопросы,   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 анализировать прозаический текст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 оценивать и формулировать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highlight w:val="white"/>
                <w:lang w:eastAsia="ru-RU"/>
              </w:rPr>
              <w:t>Василий Макарович  Шукшин. Рассказ «Чудик».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84.</w:t>
            </w:r>
          </w:p>
        </w:tc>
        <w:tc>
          <w:tcPr>
            <w:tcW w:w="879" w:type="dxa"/>
          </w:tcPr>
          <w:p w:rsidR="000B68E2" w:rsidRPr="000B68E2" w:rsidRDefault="006B496A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Влияние учителя на формирование детского хар-ра в рассказе Ф.А.Искандера «Тринадцатый подвиг Геракла».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Групповая работа с теоретическим литературоведческим материалом по теме «Аргументация с использованием цитирования»,  составление тезисного плана эпизодов для пересказа, выразительное чтение отрывков, коллективное  проектирование 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способам аргументации собственного мнения в диалоге со сверстниками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определять общую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цель и пути её 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highlight w:val="white"/>
                <w:lang w:eastAsia="ru-RU"/>
              </w:rPr>
              <w:lastRenderedPageBreak/>
              <w:t>«Критики».</w:t>
            </w: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Презентация писателей Тюменского края (групповая работа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85.</w:t>
            </w:r>
          </w:p>
        </w:tc>
        <w:tc>
          <w:tcPr>
            <w:tcW w:w="879" w:type="dxa"/>
          </w:tcPr>
          <w:p w:rsidR="000B68E2" w:rsidRPr="000B68E2" w:rsidRDefault="006B496A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Чувство юмора как одно из ценных качеств человека в рассказе Ф.А.Искандера «Тринадцатый подвиг Геракла». НРК. 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Ишимские поэты о войне.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Групповая работа (подбор цитат, иллюстрирующих различные формы выражения авторской позиции),работа в парах (сопоставление функций мифологических образов в классической и современной лит-ре),с/р (хар-ка героя), коллективное  проектирование  способов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сопоставлять мифологические образы в классической и современной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highlight w:val="white"/>
                <w:lang w:eastAsia="ru-RU"/>
              </w:rPr>
              <w:t>В. М. Шукшин «Срезал?»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79" w:type="dxa"/>
          </w:tcPr>
          <w:p w:rsidR="000B68E2" w:rsidRPr="000B68E2" w:rsidRDefault="006B496A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и написание классного сочинения по произведениям В.Г.Распутина, В.П.Астафьева, Ф.А.Искандера (по выбору).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Ишимские поэты о войне.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Самостоятельный развёрнутый ответ на один из предложенных тем при консультативной помощи учителя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способам аргументации собственного мнения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 выделять и формулировать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осознавать усвоенный материал, а также качество и уровень усвоения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Из литературы народов России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Ишимские поэты о войне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6B496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9" w:type="dxa"/>
          </w:tcPr>
          <w:p w:rsidR="000B68E2" w:rsidRPr="000B68E2" w:rsidRDefault="006B496A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Габдулла Тукай. Стих-я «Родная деревня», «Книга».  Любовь к малой родине и своему родному краю. 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Красота природы в стихах Ишимских поэтов.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 учебника, работа в парах (устные рассказы о поэтах по алгоритму),   выразительное чтение  стих-ий с рецензированием (фонохрестоматия),       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уважать лит-ое наследие многонационального государства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>Выразительное чтение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6B496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</w:t>
            </w:r>
            <w:r w:rsidR="006B496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9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Кайсын Кулиев. «Когда на меня навалилась беда…», «Каким бы ни был малый мой народ…». Тема бессмертия народа. 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Красота природы в стихах Ишимских поэтов.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Индивидуальная и парная работа с дидактическим материалом, коллективное  проектирование способов 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обобщать и систематизировать полученные знания, закрепить умения и навыки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синтезировать полученную информацию для составления ответа (тест)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 xml:space="preserve">Мифы Древней Греции.  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89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9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Подвиги Геракла. «Скотный двор царя Авгия». 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Рассказы Ишимских писателей о знаменитых земляках.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(основные понятия  «миф», «герой», «подвиг»), групповая работа  выразительное чтение отрывков с рецензированием – фонохрестоматия),  коллективное  проектирование выполнения    дифференцированного д/з  , комментирование выставленных оценок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жанрово-композицион-ные ос-ти мифа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выбирать действия в соответствии с поставленной задачей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ставит вопросы и обращаться за помощью к учебной лит-ре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</w:rPr>
              <w:t>Определения в тетрадь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9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03.05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Мифы Древней Греции. «Яблоки Гесперид». НРК.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Рассказы </w:t>
            </w:r>
            <w:r w:rsidRPr="000B68E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Ишимских писателей о знаменитых земляках.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Групповая проверка д/з с/р с литературоведческим портфолио (составление таблицы «Мифологические герои»), работа в парах (составление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цитатного плана для пересказа при консультативной помощи ученика – эксперта, составление устного ответа на проблемный вопрос, коллективное  проектирование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давать хар-ку мифологическому герою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уметь осмысленно читать и объяснять значение прочитанного, выбирать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текст для чтения в зависимости от поставленной цели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выполнять УД в громко речевой и умственной деят –ти, использовать речь для регуляции своих действий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>Пересказ мифа (по выбору)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879" w:type="dxa"/>
          </w:tcPr>
          <w:p w:rsidR="000B68E2" w:rsidRPr="000B68E2" w:rsidRDefault="000B68E2" w:rsidP="0039791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Геродот. «Легенда об Арионе»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«Легенда об Арионе»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Коллективная работа с литературоведческим портфолио (составление таблицы « Оссбенности повествования в легенде об Арионе»), работа в парах (составление цитатного плана для пересказа при консультативной помощи  учителя,  с/р «Хар-ка героя», «Отличие мифа от сказки», инсценированное чтение ключевых эпизодов мифа, коллективное  проектирование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ос-ти повествования в легендах, инсценированному чтению мифов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устанавливать аналогии, строить сообщение исследовательского хар-ка в устной форме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формулировать и удерживать учебную зад-чу, формировать ситуацию рефлексии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свою позицию, проявлять активность для решения коммуникативных и познавательных задач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t>Презентации учащихся по живописи и скульптуре.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Геродот. «Легенда об Арионе»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39791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08.05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«Илиада» Гомера.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«Одиссея» Гомера как героическая эпическая поэма.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проверка   д/з,    л/р работа  в парах сильный –слабый  ( «Хар-ка героя эпической поэмы», «Стихия Одиссея»),  сообщение по теме  «Одиссей – мудрый правитель», групповая работа (инсценированное чтение ключевых эпизодов поэмы»,    коллективное  проектирование способов   выполнения  дифференцированного д/з  ,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инсценированному чтению эпизодов героического эпоса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 делать выводы, выделять и формулировать 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планировать алгоритм ответа, применять метод информационного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поиска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 xml:space="preserve">Выразительное чтение. 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t>Рассказ о герое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39791E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93-94</w:t>
            </w:r>
            <w:r w:rsidR="000B68E2"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11.05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М.Сервантес Сааведра. Пародия на рыцарские романы. «Дон Кихот».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«Дон Кихот»»: нравственный смысл романа.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Коллективная проверка д/з, работа в парах (поиск цитатных примеров, иллюстрирующих понятия «роман», «рыцарский»), выразительное чтение  с рецензированием (фонохрестоматия), групповая работа (различные виды пересказов), сопоставительный анализ отрывков, с/р (устная хар-ка героев), коллективное  проектирование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определять композицион-ные и жанровые ос-ти рыцарского романа, анализировать эпизод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Познавательные: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выделять и формулировать  познавательную цель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оценивать  то, что уже усвоено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Выразительное чтение.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«Дон Кихот»»: нравственный смысл романа.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98.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Мастерство М.Сервантеса – романиста. «Дон Кихот».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работа с теоретическим литературоведческим материалом по теме урока, составление тезисного плана для пересказа эпизодов, составление ответа на проблемный вопрос при помощи ученика – эксперта, участие в коллективном диалоге,  индивидуальное       проектирование выполнения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анализировать эпизод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искать и выделять необходимую информацию из учебника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выполнять УД, планировать алгоритм ответа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определять общую цель и пути её достижения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i/>
                <w:lang w:eastAsia="ru-RU"/>
              </w:rPr>
              <w:t>Пересказывать текст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99.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Ф.Шиллер. Рыцарская баллада «Перчатка».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Комплексная проверка д/з,  тест, с\р с литературоведческим портфолио (заполнение таблицы «Хар-ка героев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рыцарских романов»), составление ответа на проблемный вопрос со взаимопроверкой , составление тезисного плана для пересказа, конкурс иллюстраций с комментарием (цитатами из текста), коллективное  проектирование    дифференцированного д/з  , комментирование выставленных оценок 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Научиться определять жанрово-композицион-ные ос-ти баллады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уметь искать и выделять необходимую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информацию в предложенных текстах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осознавать усвоенный материал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lastRenderedPageBreak/>
              <w:t>Ответ на вопросы</w:t>
            </w:r>
          </w:p>
        </w:tc>
      </w:tr>
      <w:tr w:rsidR="000B68E2" w:rsidRPr="000B68E2" w:rsidTr="000B68E2">
        <w:trPr>
          <w:trHeight w:val="4301"/>
        </w:trPr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100-101.</w:t>
            </w: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22.05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Изображение дикой природы в новелле П.Мериме «Маттео Фальконе».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«Маттео Фальконе». Отец и сын Фальконе, проблемы чести предательства.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Комплексная  повторение (тест),   с\р с литературоведческим портфолио (заполнение таблицы «Жанрово-композиционные ос-ти новеллы»), составление ответа на проблемный вопрос со взаимопроверкой ,  выразительное чтение отрывков,  участие в коллективном диалоге, устное иллюстрирование,  коллективное  проектирование  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понимать смысл произведения и видеть его идейно- содержательные ос-ти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извлекать необходимую информацию из прослушанного или прочитанного текста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уметь анализировать стихотворный текст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: 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i/>
              </w:rPr>
              <w:t>Письменно ответить на вопрос: Чем близок и дорог роман  «Дон Кихот» людям нашего времени?</w:t>
            </w:r>
          </w:p>
          <w:p w:rsidR="000B68E2" w:rsidRPr="000B68E2" w:rsidRDefault="000B68E2" w:rsidP="000B68E2">
            <w:pPr>
              <w:rPr>
                <w:rFonts w:ascii="Times New Roman" w:eastAsia="Calibri" w:hAnsi="Times New Roman" w:cs="Times New Roman"/>
                <w:i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«Маттео Фальконе». Отец и сын Фальконе, проблемы чести предательства.</w:t>
            </w:r>
          </w:p>
        </w:tc>
      </w:tr>
      <w:tr w:rsidR="000B68E2" w:rsidRPr="000B68E2" w:rsidTr="000B68E2">
        <w:tc>
          <w:tcPr>
            <w:tcW w:w="817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102.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85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А.де Сент-Экзюпери. «Маленький принц» как философская сказка и мудрая притча. Вечные истины в сказке. Список литературы на лето.</w:t>
            </w:r>
          </w:p>
        </w:tc>
        <w:tc>
          <w:tcPr>
            <w:tcW w:w="4111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Изучение содержания парагра-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фа учебника, л/р по теме «Композиционные и жанровые признаки философской сказки», работа в парах (выразительное и инсценированное чтение), коллективное  проектирование  выполнения  дифференцированного д/з  , комментирование выставленных оценок</w:t>
            </w:r>
          </w:p>
        </w:tc>
        <w:tc>
          <w:tcPr>
            <w:tcW w:w="2410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Научиться понимать иносказательный подтекст философской сказки, выразительно читать по ролям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узнавать, называть и определять объекты в соответствии с содержанием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>формировать ситуацию саморегуляции эмоциональных состояний</w:t>
            </w:r>
          </w:p>
          <w:p w:rsidR="000B68E2" w:rsidRPr="000B68E2" w:rsidRDefault="000B68E2" w:rsidP="000B68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B6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r w:rsidRPr="000B6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уметь читать вслух и понимать прочитанное</w:t>
            </w:r>
          </w:p>
        </w:tc>
        <w:tc>
          <w:tcPr>
            <w:tcW w:w="2409" w:type="dxa"/>
          </w:tcPr>
          <w:p w:rsidR="000B68E2" w:rsidRPr="000B68E2" w:rsidRDefault="000B68E2" w:rsidP="000B68E2">
            <w:pPr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B68E2">
              <w:rPr>
                <w:rFonts w:ascii="Times New Roman" w:eastAsia="Times New Roman" w:hAnsi="Times New Roman" w:cs="Times New Roman"/>
                <w:bCs/>
                <w:i/>
                <w:highlight w:val="white"/>
                <w:lang w:eastAsia="ru-RU"/>
              </w:rPr>
              <w:lastRenderedPageBreak/>
              <w:t>Фридрих Шиллер.</w:t>
            </w:r>
            <w:r w:rsidRPr="000B68E2">
              <w:rPr>
                <w:rFonts w:ascii="Times New Roman" w:eastAsia="Times New Roman" w:hAnsi="Times New Roman" w:cs="Times New Roman"/>
                <w:bCs/>
                <w:i/>
                <w:iCs/>
                <w:highlight w:val="white"/>
                <w:lang w:eastAsia="ru-RU"/>
              </w:rPr>
              <w:t xml:space="preserve"> «Перчатка».</w:t>
            </w:r>
          </w:p>
        </w:tc>
      </w:tr>
    </w:tbl>
    <w:p w:rsidR="000B68E2" w:rsidRDefault="000B68E2" w:rsidP="000B68E2">
      <w:pPr>
        <w:spacing w:after="200" w:line="276" w:lineRule="auto"/>
        <w:rPr>
          <w:rFonts w:ascii="Calibri" w:eastAsia="Calibri" w:hAnsi="Calibri" w:cs="Times New Roman"/>
        </w:rPr>
      </w:pPr>
    </w:p>
    <w:p w:rsidR="006B6614" w:rsidRDefault="006B6614" w:rsidP="000B68E2">
      <w:pPr>
        <w:spacing w:after="200" w:line="276" w:lineRule="auto"/>
        <w:rPr>
          <w:rFonts w:ascii="Calibri" w:eastAsia="Calibri" w:hAnsi="Calibri" w:cs="Times New Roman"/>
        </w:rPr>
      </w:pPr>
    </w:p>
    <w:p w:rsidR="006B6614" w:rsidRDefault="006B6614" w:rsidP="000B68E2">
      <w:pPr>
        <w:spacing w:after="200" w:line="276" w:lineRule="auto"/>
        <w:rPr>
          <w:rFonts w:ascii="Calibri" w:eastAsia="Calibri" w:hAnsi="Calibri" w:cs="Times New Roman"/>
        </w:rPr>
      </w:pPr>
    </w:p>
    <w:p w:rsidR="006B6614" w:rsidRPr="00CE2273" w:rsidRDefault="006B6614" w:rsidP="006B66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E2273">
        <w:rPr>
          <w:rFonts w:ascii="Times New Roman" w:eastAsia="Times New Roman" w:hAnsi="Times New Roman" w:cs="Times New Roman"/>
          <w:b/>
          <w:lang w:eastAsia="ru-RU"/>
        </w:rPr>
        <w:t>Национально-региональный компонент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176"/>
        <w:gridCol w:w="8939"/>
        <w:gridCol w:w="1974"/>
      </w:tblGrid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  <w:p w:rsidR="006B6614" w:rsidRPr="00CE2273" w:rsidRDefault="006B6614" w:rsidP="0064468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урока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 по плану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Особенности песен Ишимского района.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05.09.17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14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Роль декабристов в становлении Ишима.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03.10.17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53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А.П. Чехов и Ишим.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18.01.18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80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Тюмень в жизни Пришвина.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06.04.18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85-86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Ишимские поэты о войне.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19.04.18</w:t>
            </w:r>
          </w:p>
          <w:p w:rsidR="00BF3875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20.04.18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7-8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88-89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E2273">
              <w:rPr>
                <w:rFonts w:ascii="Times New Roman" w:eastAsia="Times New Roman" w:hAnsi="Times New Roman" w:cs="Times New Roman"/>
                <w:bCs/>
                <w:lang w:eastAsia="ru-RU"/>
              </w:rPr>
              <w:t>Красота природы в стихах Ишимских поэтов.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26.04.18</w:t>
            </w:r>
          </w:p>
          <w:p w:rsidR="00BF3875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27.04.18</w:t>
            </w:r>
          </w:p>
        </w:tc>
      </w:tr>
      <w:tr w:rsidR="006B6614" w:rsidRPr="00CE2273" w:rsidTr="00644685">
        <w:trPr>
          <w:trHeight w:val="494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9-10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Pr="00CE2273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90-91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6614" w:rsidRDefault="006B6614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614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03.05.18</w:t>
            </w:r>
          </w:p>
          <w:p w:rsidR="00BF3875" w:rsidRPr="00CE2273" w:rsidRDefault="00BF3875" w:rsidP="00644685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04.05.18</w:t>
            </w:r>
          </w:p>
        </w:tc>
      </w:tr>
    </w:tbl>
    <w:p w:rsidR="006B6614" w:rsidRDefault="006B6614" w:rsidP="006B6614"/>
    <w:p w:rsidR="006B6614" w:rsidRPr="000B68E2" w:rsidRDefault="006B6614" w:rsidP="000B68E2">
      <w:pPr>
        <w:spacing w:after="200" w:line="276" w:lineRule="auto"/>
        <w:rPr>
          <w:rFonts w:ascii="Calibri" w:eastAsia="Calibri" w:hAnsi="Calibri" w:cs="Times New Roman"/>
        </w:rPr>
      </w:pPr>
    </w:p>
    <w:p w:rsidR="000B68E2" w:rsidRDefault="000B68E2"/>
    <w:sectPr w:rsidR="000B68E2" w:rsidSect="00CE22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F6405"/>
    <w:multiLevelType w:val="hybridMultilevel"/>
    <w:tmpl w:val="81F623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34C30"/>
    <w:rsid w:val="000327AC"/>
    <w:rsid w:val="000B68E2"/>
    <w:rsid w:val="000C27A7"/>
    <w:rsid w:val="00223B7D"/>
    <w:rsid w:val="00285E9F"/>
    <w:rsid w:val="002E3643"/>
    <w:rsid w:val="0039791E"/>
    <w:rsid w:val="003F12DB"/>
    <w:rsid w:val="00644685"/>
    <w:rsid w:val="006B496A"/>
    <w:rsid w:val="006B6614"/>
    <w:rsid w:val="007B1477"/>
    <w:rsid w:val="0080577A"/>
    <w:rsid w:val="00837C87"/>
    <w:rsid w:val="0087502D"/>
    <w:rsid w:val="008C6DD8"/>
    <w:rsid w:val="00A00561"/>
    <w:rsid w:val="00B444F9"/>
    <w:rsid w:val="00B74B08"/>
    <w:rsid w:val="00BF3875"/>
    <w:rsid w:val="00C25B5E"/>
    <w:rsid w:val="00CE2273"/>
    <w:rsid w:val="00D34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B68E2"/>
  </w:style>
  <w:style w:type="table" w:customStyle="1" w:styleId="10">
    <w:name w:val="Сетка таблицы1"/>
    <w:basedOn w:val="a1"/>
    <w:next w:val="a3"/>
    <w:uiPriority w:val="59"/>
    <w:rsid w:val="000B68E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B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B68E2"/>
  </w:style>
  <w:style w:type="paragraph" w:styleId="a6">
    <w:name w:val="footer"/>
    <w:basedOn w:val="a"/>
    <w:link w:val="a7"/>
    <w:uiPriority w:val="99"/>
    <w:unhideWhenUsed/>
    <w:rsid w:val="000B6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B68E2"/>
  </w:style>
  <w:style w:type="paragraph" w:customStyle="1" w:styleId="11">
    <w:name w:val="Без интервала1"/>
    <w:next w:val="a8"/>
    <w:uiPriority w:val="1"/>
    <w:qFormat/>
    <w:rsid w:val="000B68E2"/>
    <w:pPr>
      <w:spacing w:after="0" w:line="240" w:lineRule="auto"/>
    </w:pPr>
    <w:rPr>
      <w:rFonts w:eastAsia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B6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B68E2"/>
    <w:rPr>
      <w:rFonts w:ascii="Segoe UI" w:hAnsi="Segoe UI" w:cs="Segoe UI"/>
      <w:sz w:val="18"/>
      <w:szCs w:val="18"/>
    </w:rPr>
  </w:style>
  <w:style w:type="table" w:styleId="a3">
    <w:name w:val="Table Grid"/>
    <w:basedOn w:val="a1"/>
    <w:uiPriority w:val="39"/>
    <w:rsid w:val="000B6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b"/>
    <w:qFormat/>
    <w:rsid w:val="000B68E2"/>
    <w:pPr>
      <w:spacing w:after="0" w:line="240" w:lineRule="auto"/>
    </w:pPr>
  </w:style>
  <w:style w:type="character" w:customStyle="1" w:styleId="ab">
    <w:name w:val="Без интервала Знак"/>
    <w:link w:val="a8"/>
    <w:locked/>
    <w:rsid w:val="00805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E3F8984-C975-4A06-B58B-4527BEE96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48</Pages>
  <Words>14181</Words>
  <Characters>80837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dcterms:created xsi:type="dcterms:W3CDTF">2016-08-31T15:53:00Z</dcterms:created>
  <dcterms:modified xsi:type="dcterms:W3CDTF">2018-01-10T09:06:00Z</dcterms:modified>
</cp:coreProperties>
</file>