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20" w:rsidRDefault="00AB0F20" w:rsidP="00AB0F20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</w:rPr>
        <w:t>ПРИНЯТО:</w:t>
      </w:r>
      <w:r>
        <w:t xml:space="preserve">                                                                             </w:t>
      </w:r>
      <w:r>
        <w:rPr>
          <w:b w:val="0"/>
        </w:rPr>
        <w:t>УТВЕРЖДЕНО:</w:t>
      </w:r>
    </w:p>
    <w:p w:rsidR="00AB0F20" w:rsidRDefault="00AB0F20" w:rsidP="00AB0F20">
      <w:pPr>
        <w:rPr>
          <w:b/>
          <w:sz w:val="24"/>
          <w:szCs w:val="24"/>
        </w:rPr>
      </w:pPr>
      <w:r>
        <w:rPr>
          <w:sz w:val="24"/>
          <w:szCs w:val="24"/>
        </w:rPr>
        <w:t>Управляющим советом                                                           Приказом директора</w:t>
      </w:r>
    </w:p>
    <w:p w:rsidR="00AB0F20" w:rsidRDefault="00AB0F20" w:rsidP="00AB0F20">
      <w:pPr>
        <w:rPr>
          <w:sz w:val="24"/>
          <w:szCs w:val="24"/>
        </w:rPr>
      </w:pPr>
      <w:r>
        <w:rPr>
          <w:sz w:val="24"/>
          <w:szCs w:val="24"/>
        </w:rPr>
        <w:t xml:space="preserve">МАОУ </w:t>
      </w:r>
      <w:proofErr w:type="spellStart"/>
      <w:r w:rsidR="00911268">
        <w:rPr>
          <w:sz w:val="24"/>
          <w:szCs w:val="24"/>
        </w:rPr>
        <w:t>Гагаринская</w:t>
      </w:r>
      <w:proofErr w:type="spellEnd"/>
      <w:r w:rsidR="009112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СОШ                                                 МАОУ </w:t>
      </w:r>
      <w:proofErr w:type="spellStart"/>
      <w:r w:rsidR="00911268">
        <w:rPr>
          <w:sz w:val="24"/>
          <w:szCs w:val="24"/>
        </w:rPr>
        <w:t>Гагаринская</w:t>
      </w:r>
      <w:proofErr w:type="spellEnd"/>
      <w:r w:rsidR="009112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СОШ</w:t>
      </w:r>
    </w:p>
    <w:p w:rsidR="00AB0F20" w:rsidRDefault="00AB0F20" w:rsidP="00AB0F20">
      <w:pPr>
        <w:rPr>
          <w:sz w:val="24"/>
          <w:szCs w:val="24"/>
        </w:rPr>
      </w:pPr>
      <w:r>
        <w:rPr>
          <w:sz w:val="24"/>
          <w:szCs w:val="24"/>
        </w:rPr>
        <w:t>Председатель________</w:t>
      </w:r>
      <w:r w:rsidR="0091126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№___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</w:t>
      </w:r>
    </w:p>
    <w:p w:rsidR="00AB0F20" w:rsidRDefault="00AB0F20" w:rsidP="00AB0F20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Протокол №___ от _______________                                   </w:t>
      </w:r>
      <w:proofErr w:type="spellStart"/>
      <w:r>
        <w:rPr>
          <w:sz w:val="24"/>
          <w:szCs w:val="24"/>
        </w:rPr>
        <w:t>____________</w:t>
      </w:r>
      <w:r w:rsidR="00911268">
        <w:rPr>
          <w:sz w:val="24"/>
          <w:szCs w:val="24"/>
        </w:rPr>
        <w:t>С.Р.Астанина</w:t>
      </w:r>
      <w:proofErr w:type="spellEnd"/>
    </w:p>
    <w:p w:rsidR="00AB0F20" w:rsidRDefault="00AB0F20" w:rsidP="00AB0F20">
      <w:pPr>
        <w:rPr>
          <w:rFonts w:ascii="Times New Roman" w:hAnsi="Times New Roman" w:cs="Times New Roman"/>
          <w:sz w:val="28"/>
          <w:szCs w:val="28"/>
        </w:rPr>
      </w:pPr>
    </w:p>
    <w:p w:rsidR="00AB0F20" w:rsidRDefault="00AB0F20" w:rsidP="00AB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20" w:rsidRDefault="00AB0F20" w:rsidP="00AB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20" w:rsidRDefault="00AB0F20" w:rsidP="00AB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20" w:rsidRDefault="00AB0F20" w:rsidP="00AB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20" w:rsidRDefault="00AB0F20" w:rsidP="00AB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20" w:rsidRDefault="00AB0F20" w:rsidP="00AB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20" w:rsidRDefault="00AB0F20" w:rsidP="00AB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20" w:rsidRDefault="00AB0F20" w:rsidP="00AB0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20" w:rsidRDefault="00AB0F20" w:rsidP="00AB0F2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AB0F20" w:rsidRPr="00911268" w:rsidRDefault="00AB0F20" w:rsidP="009112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68">
        <w:rPr>
          <w:rFonts w:ascii="Times New Roman" w:hAnsi="Times New Roman" w:cs="Times New Roman"/>
          <w:b/>
          <w:sz w:val="28"/>
          <w:szCs w:val="28"/>
        </w:rPr>
        <w:t>ОБ ОРГАНИЗАЦИИ ПИТАНИЯ ВОСПИТАННИКОВ</w:t>
      </w:r>
    </w:p>
    <w:p w:rsidR="00AC283A" w:rsidRDefault="00911268" w:rsidP="00AB0F2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68">
        <w:rPr>
          <w:rFonts w:ascii="Times New Roman" w:hAnsi="Times New Roman" w:cs="Times New Roman"/>
          <w:b/>
          <w:sz w:val="28"/>
          <w:szCs w:val="28"/>
        </w:rPr>
        <w:t>отделения дошкольного образования</w:t>
      </w:r>
    </w:p>
    <w:p w:rsidR="00AB0F20" w:rsidRPr="00911268" w:rsidRDefault="00911268" w:rsidP="00AB0F2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68">
        <w:rPr>
          <w:rFonts w:ascii="Times New Roman" w:hAnsi="Times New Roman" w:cs="Times New Roman"/>
          <w:b/>
          <w:sz w:val="28"/>
          <w:szCs w:val="28"/>
        </w:rPr>
        <w:t xml:space="preserve"> филиала МАОУ </w:t>
      </w:r>
      <w:proofErr w:type="spellStart"/>
      <w:r w:rsidRPr="00911268">
        <w:rPr>
          <w:rFonts w:ascii="Times New Roman" w:hAnsi="Times New Roman" w:cs="Times New Roman"/>
          <w:b/>
          <w:sz w:val="28"/>
          <w:szCs w:val="28"/>
        </w:rPr>
        <w:t>Гагаринская</w:t>
      </w:r>
      <w:proofErr w:type="spellEnd"/>
      <w:r w:rsidRPr="00911268">
        <w:rPr>
          <w:rFonts w:ascii="Times New Roman" w:hAnsi="Times New Roman" w:cs="Times New Roman"/>
          <w:b/>
          <w:sz w:val="28"/>
          <w:szCs w:val="28"/>
        </w:rPr>
        <w:t xml:space="preserve">  СОШ </w:t>
      </w:r>
      <w:proofErr w:type="spellStart"/>
      <w:r w:rsidRPr="00911268">
        <w:rPr>
          <w:rFonts w:ascii="Times New Roman" w:hAnsi="Times New Roman" w:cs="Times New Roman"/>
          <w:b/>
          <w:sz w:val="28"/>
          <w:szCs w:val="28"/>
        </w:rPr>
        <w:t>Клепиковская</w:t>
      </w:r>
      <w:proofErr w:type="spellEnd"/>
      <w:r w:rsidRPr="00911268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AB0F20" w:rsidRDefault="00AB0F20" w:rsidP="00AB0F2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A8" w:rsidRDefault="00AB0F20" w:rsidP="00AB0F20">
      <w:pPr>
        <w:rPr>
          <w:lang w:eastAsia="ru-RU"/>
        </w:rPr>
      </w:pPr>
      <w:r>
        <w:rPr>
          <w:kern w:val="36"/>
          <w:lang w:eastAsia="ru-RU"/>
        </w:rPr>
        <w:t xml:space="preserve"> </w:t>
      </w:r>
      <w:r w:rsidR="00EA20A8" w:rsidRPr="00EA20A8">
        <w:rPr>
          <w:lang w:eastAsia="ru-RU"/>
        </w:rPr>
        <w:t xml:space="preserve">  </w:t>
      </w:r>
    </w:p>
    <w:p w:rsidR="00AB0F20" w:rsidRDefault="00AB0F20" w:rsidP="00AB0F20">
      <w:pPr>
        <w:rPr>
          <w:lang w:eastAsia="ru-RU"/>
        </w:rPr>
      </w:pPr>
    </w:p>
    <w:p w:rsidR="00AB0F20" w:rsidRDefault="00AB0F20" w:rsidP="00AB0F20">
      <w:pPr>
        <w:rPr>
          <w:lang w:eastAsia="ru-RU"/>
        </w:rPr>
      </w:pPr>
    </w:p>
    <w:p w:rsidR="00AB0F20" w:rsidRDefault="00AB0F20" w:rsidP="00AB0F20">
      <w:pPr>
        <w:rPr>
          <w:lang w:eastAsia="ru-RU"/>
        </w:rPr>
      </w:pPr>
    </w:p>
    <w:p w:rsidR="00AB0F20" w:rsidRDefault="00AB0F20" w:rsidP="00AB0F20">
      <w:pPr>
        <w:rPr>
          <w:lang w:eastAsia="ru-RU"/>
        </w:rPr>
      </w:pPr>
    </w:p>
    <w:p w:rsidR="00AB0F20" w:rsidRDefault="00AB0F20" w:rsidP="00AB0F20">
      <w:pPr>
        <w:rPr>
          <w:lang w:eastAsia="ru-RU"/>
        </w:rPr>
      </w:pPr>
    </w:p>
    <w:p w:rsidR="00AB0F20" w:rsidRDefault="00AB0F20" w:rsidP="00AB0F20">
      <w:pPr>
        <w:rPr>
          <w:lang w:eastAsia="ru-RU"/>
        </w:rPr>
      </w:pPr>
    </w:p>
    <w:p w:rsidR="00AB0F20" w:rsidRDefault="00AB0F20" w:rsidP="00AB0F20">
      <w:pPr>
        <w:rPr>
          <w:lang w:eastAsia="ru-RU"/>
        </w:rPr>
      </w:pPr>
    </w:p>
    <w:p w:rsidR="00AB0F20" w:rsidRDefault="00AB0F20" w:rsidP="00AB0F20">
      <w:pPr>
        <w:rPr>
          <w:lang w:eastAsia="ru-RU"/>
        </w:rPr>
      </w:pPr>
    </w:p>
    <w:p w:rsidR="00AB0F20" w:rsidRDefault="00AB0F20" w:rsidP="00AB0F20">
      <w:pPr>
        <w:rPr>
          <w:lang w:eastAsia="ru-RU"/>
        </w:rPr>
      </w:pPr>
    </w:p>
    <w:p w:rsidR="00911268" w:rsidRDefault="00911268" w:rsidP="00AB0F20">
      <w:pPr>
        <w:rPr>
          <w:lang w:eastAsia="ru-RU"/>
        </w:rPr>
      </w:pPr>
    </w:p>
    <w:p w:rsidR="00911268" w:rsidRDefault="00911268" w:rsidP="00AB0F20">
      <w:pPr>
        <w:rPr>
          <w:lang w:eastAsia="ru-RU"/>
        </w:rPr>
      </w:pPr>
    </w:p>
    <w:p w:rsidR="00911268" w:rsidRDefault="00911268" w:rsidP="00AB0F20">
      <w:pPr>
        <w:rPr>
          <w:lang w:eastAsia="ru-RU"/>
        </w:rPr>
      </w:pPr>
    </w:p>
    <w:p w:rsidR="00911268" w:rsidRPr="00EA20A8" w:rsidRDefault="00911268" w:rsidP="00AB0F20">
      <w:pPr>
        <w:rPr>
          <w:lang w:eastAsia="ru-RU"/>
        </w:rPr>
      </w:pPr>
    </w:p>
    <w:p w:rsidR="00EA20A8" w:rsidRPr="00AB0F20" w:rsidRDefault="00EA20A8" w:rsidP="00AB0F2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 и область применения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Настоящие Положение по организации питания (далее Положение) </w:t>
      </w:r>
      <w:r w:rsidR="00911268" w:rsidRPr="00911268">
        <w:rPr>
          <w:rFonts w:ascii="Times New Roman" w:hAnsi="Times New Roman" w:cs="Times New Roman"/>
          <w:sz w:val="24"/>
          <w:szCs w:val="24"/>
        </w:rPr>
        <w:t xml:space="preserve">в Структурном подразделении отделения дошкольного образования филиала МАОУ </w:t>
      </w:r>
      <w:proofErr w:type="spellStart"/>
      <w:r w:rsidR="00911268" w:rsidRPr="00911268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="00911268" w:rsidRPr="00911268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="00911268" w:rsidRPr="00911268">
        <w:rPr>
          <w:rFonts w:ascii="Times New Roman" w:hAnsi="Times New Roman" w:cs="Times New Roman"/>
          <w:sz w:val="24"/>
          <w:szCs w:val="24"/>
        </w:rPr>
        <w:t>Клепиковская</w:t>
      </w:r>
      <w:proofErr w:type="spellEnd"/>
      <w:r w:rsidR="00911268" w:rsidRPr="00911268">
        <w:rPr>
          <w:rFonts w:ascii="Times New Roman" w:hAnsi="Times New Roman" w:cs="Times New Roman"/>
          <w:sz w:val="24"/>
          <w:szCs w:val="24"/>
        </w:rPr>
        <w:t xml:space="preserve"> ООШ</w:t>
      </w:r>
      <w:r w:rsidR="00AB0F20" w:rsidRP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ДО) разработано на основании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2.4.1.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3049 – 13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утвержденным постановлением Главного государственного санитар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врача Российской Федерации от « 2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0» июля   2015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определяет порядок и условия организации питания детей дошколь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возраста (в возрасте от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1,5 до 3 и от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7 лет)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ДО, реализующего общеобразовательную программу дошкольного образования, требования к качественному и количественному составу рациона питания детей дошкольного возраста, принципам и методике его формирования.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Положение определяет деятельность должностных лиц, работающих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(</w:t>
      </w:r>
      <w:proofErr w:type="gramStart"/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повара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питателя, младшего воспитателя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), а так же деятельность родительского комитета: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формированию рационов питания детей дошкольного возраста в соответствии с принципами здорового питания,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 производства и реализации ку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линарной продукции на пищеблоке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ДО,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хранения пищевых продуктов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приема пищи детьми </w:t>
      </w:r>
    </w:p>
    <w:p w:rsidR="00EA20A8" w:rsidRPr="00AB0F20" w:rsidRDefault="00AB0F20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A20A8" w:rsidRPr="00AB0F20" w:rsidRDefault="00EA20A8" w:rsidP="00AB0F2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b/>
          <w:sz w:val="24"/>
          <w:szCs w:val="24"/>
          <w:lang w:eastAsia="ru-RU"/>
        </w:rPr>
        <w:t>II. Требования к условиям хранения, приготовления и реализации</w:t>
      </w:r>
    </w:p>
    <w:p w:rsidR="00EA20A8" w:rsidRPr="00AB0F20" w:rsidRDefault="00EA20A8" w:rsidP="00AB0F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b/>
          <w:sz w:val="24"/>
          <w:szCs w:val="24"/>
          <w:lang w:eastAsia="ru-RU"/>
        </w:rPr>
        <w:t>пищевых продуктов и кулинарных изделий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Пищевые продукты, поступающие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ДО, должны иметь документы, подтверждающие их происхождение, качество и безопасность. Качество (бракераж) сырых продуктов проверяет 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повар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Особо скоропортящиеся пищевые продукты хранят в холодильных камерах или холоди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льниках при температуре +2 - +6 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С, которые обеспечиваются термометрами для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температурным режимом хранения. </w:t>
      </w:r>
    </w:p>
    <w:p w:rsidR="00EA20A8" w:rsidRPr="00AB0F20" w:rsidRDefault="00B87925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 приготовлении пищи соблюдаются следующие правила: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обработку сырых и вареных продуктов проводят на разных столах при использовании соответствующих маркированных разделочных досок и ножей;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перечень технологического оборудования следует включать не менее 2 мясорубок для раздельного приготовления сырых и готовых продуктов. </w:t>
      </w:r>
    </w:p>
    <w:p w:rsidR="00EA20A8" w:rsidRPr="00AB0F20" w:rsidRDefault="00B87925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 приготовлении блюд должен соблюдаться принцип «щадящего питания»: для тепловой обработки применяется варка, </w:t>
      </w:r>
      <w:proofErr w:type="spell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запекание</w:t>
      </w:r>
      <w:proofErr w:type="spell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припускание</w:t>
      </w:r>
      <w:proofErr w:type="spell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пассерование</w:t>
      </w:r>
      <w:proofErr w:type="spell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тушение,  при приготовлении блюд не применяется жарка.  </w:t>
      </w:r>
    </w:p>
    <w:p w:rsidR="00EA20A8" w:rsidRPr="00AB0F20" w:rsidRDefault="00B87925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кулинарной обработке пищевых продуктов необходимо соблюдать санитарно-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эп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идемиологические требования к технологическим процессам приготовления блюд: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должен б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ыть организован питьевой режим,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925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опускается 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бутилированной</w:t>
      </w:r>
      <w:proofErr w:type="spellEnd"/>
      <w:r w:rsid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питьевой воды. </w:t>
      </w:r>
    </w:p>
    <w:p w:rsidR="00EA20A8" w:rsidRPr="0043295C" w:rsidRDefault="00EA20A8" w:rsidP="0043295C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95C">
        <w:rPr>
          <w:rFonts w:ascii="Times New Roman" w:hAnsi="Times New Roman" w:cs="Times New Roman"/>
          <w:b/>
          <w:sz w:val="24"/>
          <w:szCs w:val="24"/>
          <w:lang w:eastAsia="ru-RU"/>
        </w:rPr>
        <w:t>III. Требования к составлению меню для организации питания детей разного возраста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  Питание должно удовлетворять физиологические потребности детей в основных пищевых веществах и энергии на основании  </w:t>
      </w:r>
      <w:proofErr w:type="spell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2.4.1.</w:t>
      </w:r>
      <w:r w:rsidR="004329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3049 – 13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питания детей и составления примерного </w:t>
      </w:r>
      <w:r w:rsidR="004329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двадцатидневного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меню необходимо руководствоваться рекомендуемым среднесут</w:t>
      </w:r>
      <w:r w:rsidR="0043295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очным набором продуктов питания, с учетом возраста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детей и временем их пребывания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ДО. </w:t>
      </w:r>
    </w:p>
    <w:p w:rsidR="00EA20A8" w:rsidRPr="00AB0F20" w:rsidRDefault="00B87925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Режим питания детей с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часовым пребыванием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представлен в таблице 1. 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Таблица 1 </w:t>
      </w:r>
    </w:p>
    <w:p w:rsidR="00EA20A8" w:rsidRDefault="00B87925" w:rsidP="00432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Режим питания детей с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часовым пребыванием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</w:p>
    <w:tbl>
      <w:tblPr>
        <w:tblStyle w:val="a9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3295C" w:rsidTr="0078670E">
        <w:tc>
          <w:tcPr>
            <w:tcW w:w="1914" w:type="dxa"/>
            <w:vMerge w:val="restart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657" w:type="dxa"/>
            <w:gridSpan w:val="4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выдачи готовой продукции</w:t>
            </w:r>
            <w:r w:rsidR="008047F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(час.)</w:t>
            </w:r>
          </w:p>
        </w:tc>
      </w:tr>
      <w:tr w:rsidR="0043295C" w:rsidTr="0043295C">
        <w:tc>
          <w:tcPr>
            <w:tcW w:w="1914" w:type="dxa"/>
            <w:vMerge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2й-завтрак</w:t>
            </w:r>
          </w:p>
        </w:tc>
        <w:tc>
          <w:tcPr>
            <w:tcW w:w="1914" w:type="dxa"/>
          </w:tcPr>
          <w:p w:rsidR="0043295C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915" w:type="dxa"/>
          </w:tcPr>
          <w:p w:rsidR="0043295C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43295C" w:rsidTr="0043295C">
        <w:tc>
          <w:tcPr>
            <w:tcW w:w="1914" w:type="dxa"/>
          </w:tcPr>
          <w:p w:rsid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295C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</w:p>
          <w:p w:rsid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7F0" w:rsidRP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7F0" w:rsidRP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914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7F0" w:rsidRP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915" w:type="dxa"/>
          </w:tcPr>
          <w:p w:rsidR="0043295C" w:rsidRDefault="0043295C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47F0" w:rsidRPr="008047F0" w:rsidRDefault="008047F0" w:rsidP="004329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</w:tbl>
    <w:p w:rsidR="0043295C" w:rsidRPr="00AB0F20" w:rsidRDefault="0043295C" w:rsidP="0043295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3.3.Меню должно быть рассчитано не менее чем на 2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 учетом рекомендуемых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среднесуточных норм питания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для двух возрастных категорий: для детей с 1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,5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3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 и для детей от 3 до 7 лет, утверждено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директором школы.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примерном меню не допускается повторение одних и тех же блюд или кулинарных изделий в один и тот же день или в смежные дни.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Ежедневно в меню должны быть включены: молоко, кисломолочные напитки, сметану, мясо, картофель, овощи, фрукты, соки, хлеб, крупы, сливочное и растительное масло, сахар, соль.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Остальные продукты (творог, рыбу, сыр, яйцо и другие) 2-3 раза в неделю.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двадцати дней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ребенок должен получить все продукты в полном объеме в соответствии с установленными нормами согласно</w:t>
      </w:r>
      <w:r w:rsidR="008047F0" w:rsidRP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47F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="008047F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2.4.1.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3049 – 13.</w:t>
      </w:r>
      <w:r w:rsidR="008047F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3.5.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свежих овощей и фруктов следует включать в меню соки, свежезамороженные овощи и фрукты.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3.6. На основании утвержденного примерного </w:t>
      </w:r>
      <w:r w:rsidR="008047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дневного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меню ежедневно составляется меню-требование установленного образца</w:t>
      </w:r>
      <w:r w:rsidR="00B503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(завтрак рассчитывается на количество детей предыдущего дня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B503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2й-завтрак, обед и полдник рассчитывается по фактическому количеству присутствующих детей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B503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О),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указанием выхода блюд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каждое блюдо должна быть 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заведена технологическая карта.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B56D8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детей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должны соблюдаться объемы порций приготавливаемых блюд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должна проводится круглогодичная искусственная С-витамин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изация готовых блюд (</w:t>
      </w:r>
      <w:r w:rsidR="00B56D88" w:rsidRPr="00B5034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из расчета</w:t>
      </w:r>
      <w:r w:rsidRPr="00B5034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для дете</w:t>
      </w:r>
      <w:r w:rsidR="00373D20" w:rsidRPr="00B5034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й 3-6</w:t>
      </w:r>
      <w:r w:rsidR="00B56D88" w:rsidRPr="00B5034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лет – 50,0 мг на порцию</w:t>
      </w:r>
      <w:r w:rsidR="00B56D8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инструкцией по применению. </w:t>
      </w:r>
    </w:p>
    <w:p w:rsidR="00EA20A8" w:rsidRPr="00AB0F20" w:rsidRDefault="00B56D8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3.7.1. В Журнал «учёта витаминизации» ежедневно заносятся свед</w:t>
      </w:r>
      <w:r w:rsidR="009C6C5B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ения о проводимой витаминизации.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C6C5B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0A8" w:rsidRPr="00AB0F20" w:rsidRDefault="00B50344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3.8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Для обеспечения преемственности питания родителей информируют об ассортименте питания ребенка, вывешивая ежедневное меню. </w:t>
      </w:r>
    </w:p>
    <w:p w:rsidR="00EA20A8" w:rsidRPr="00AB0F20" w:rsidRDefault="00B50344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Выдача готовой пищи разрешается только после проведения приемочного контроля </w:t>
      </w:r>
      <w:proofErr w:type="spell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комиссией в составе повара,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73D2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контроля регистрируются в специальном журнале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Масса порционных блюд должна соответствовать выходу блюда, указанному в меню</w:t>
      </w:r>
      <w:r w:rsidR="00B503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требовании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</w:t>
      </w:r>
    </w:p>
    <w:p w:rsidR="00EA20A8" w:rsidRPr="00AB0F20" w:rsidRDefault="008034E1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</w:t>
      </w:r>
      <w:proofErr w:type="gram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в течение не менее 48 часов при температуре 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+2-+6°C в отдельном холодильнике или в специально отведенном месте в холодильнике для молочных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продуктов, гастрономии. Посуду с пробами маркируют с указанием приема пищи и датой отбора. </w:t>
      </w:r>
      <w:proofErr w:type="gram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отбора и хранения суточной пробы осуществляет  </w:t>
      </w:r>
      <w:r w:rsidR="00373D2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повар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20A8" w:rsidRPr="00AB0F20" w:rsidRDefault="008034E1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3.11</w:t>
      </w:r>
      <w:proofErr w:type="gram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опускается замена дневных рационов питания в пределах одной и той же недели по принципу «день на день», но только при условии, если это не приводит к повторам одинаковых блюд в смежные дни (или включению на следующий день блюда, которое можно изготовить с использованием блюда из рациона питания предыдущего дня. </w:t>
      </w:r>
    </w:p>
    <w:p w:rsidR="00EA20A8" w:rsidRPr="00AB0F20" w:rsidRDefault="008034E1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3.12</w:t>
      </w:r>
      <w:proofErr w:type="gramStart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proofErr w:type="gramEnd"/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ля целей бюджетного учета потребность в продуктах на каждый день оформляется на бланке меню-требования на выдачу продуктов питания, где приводится: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−количество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питающихся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каждой категории (возрастной группы);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−приходящиеся на каждый прием пищи блюда и кулинарные изделия, входящие в состав рациона питания, их выход (масса порции) для каждой возрастной группы;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−требуемое (общее, необходимое для приготовления блюд и кулинарных изделий для всех возрастных групп детей) количество всех пищевых ингредиентов (пищевых продуктов или видов продовольственного сырья), входящих в рацион питания непосредственно или в составе блюд и кулинарных изделий, определяемое в соответствии с технологическими картами.  </w:t>
      </w:r>
    </w:p>
    <w:p w:rsidR="00EA20A8" w:rsidRPr="008034E1" w:rsidRDefault="00EA20A8" w:rsidP="008034E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4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034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ΙV. </w:t>
      </w:r>
      <w:r w:rsidRPr="008034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Закладка продуктов в блюда осуществляется в строгом соответствии с технологическими картами,</w:t>
      </w:r>
      <w:r w:rsidR="008034E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прилагаемыми к настоящему меню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    Потребность в продуктах на день определяется на основе выходов блюд, указанных в меню, числа детей, посещающих группы в возр</w:t>
      </w:r>
      <w:r w:rsidR="00373D2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асте</w:t>
      </w:r>
      <w:r w:rsidR="008034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1,5 до 3лет и от 3 до </w:t>
      </w:r>
      <w:r w:rsidR="00373D20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 лет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норм закладки продовольственного сырья, установленных технологическими картами, являющимися неотъемлемой частью рациона питания. Рассчитанные таким образом потребности в продуктах для всех блюд, указанных в меню, заносятся в меню-требование обычным образом.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4.2.То обстоятельство, что какие-либо блюда из типового рациона питания плохо воспринимаются детьми, не является основанием для корректировки рациона. Включение новых видов кулинарной продукции в рацион питания должно обязательно сопровождаться педагогической работой с детьми и соответствующей разъяснительной работой с родителями. Можно доступным языком объяснить ребенку как скажется на нем употребление этого блюда (станет сильным, красивым, здоровым, высоким и т.п.). Необходимо привести примеры известных (ребенку) людей, которые любят это блюдо.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посадить ребенка за стол с другими детьми, которые хорошо едят это блюдо. Если отсутствуют медицинские противопоказания необходимо добиться, без принуждения, чтобы ребенок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приучился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есть новое, незнакомое ему или нелюбимое, но полезное блюдо.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читывая то, что пищевая непереносимость может развиться практически на любой продукт, исключение таких продуктов из рациона питания осуществляется только в индивидуальном порядке (блюда и продукты, вызывающие непереносимость, 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исключаются из рациона питания конкретного ребенка с проявлениями непереносимости), на основании заключения врача.  </w:t>
      </w:r>
    </w:p>
    <w:p w:rsidR="00EA20A8" w:rsidRPr="008034E1" w:rsidRDefault="00EA20A8" w:rsidP="008034E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34E1">
        <w:rPr>
          <w:rFonts w:ascii="Times New Roman" w:hAnsi="Times New Roman" w:cs="Times New Roman"/>
          <w:b/>
          <w:sz w:val="24"/>
          <w:szCs w:val="24"/>
          <w:lang w:eastAsia="ru-RU"/>
        </w:rPr>
        <w:t>V. Технологичес</w:t>
      </w:r>
      <w:r w:rsidR="00373D20" w:rsidRPr="008034E1">
        <w:rPr>
          <w:rFonts w:ascii="Times New Roman" w:hAnsi="Times New Roman" w:cs="Times New Roman"/>
          <w:b/>
          <w:sz w:val="24"/>
          <w:szCs w:val="24"/>
          <w:lang w:eastAsia="ru-RU"/>
        </w:rPr>
        <w:t>кие потери и поставки продуктов</w:t>
      </w:r>
    </w:p>
    <w:p w:rsidR="00EA20A8" w:rsidRPr="00AB0F20" w:rsidRDefault="00A502C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Организации, снабжающие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A20A8"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пищевыми продуктами, должна обеспечить поставку продуктов питания стабильного качества, соответствующего требованиям нормативных документов. При соблюдении этого условия значительных отклонений от приведенных в технологических картах данных быть не должно, а процент отходов и потерь при холодной обработке в различных партиях получаемых продуктов может меняться в незначительных пределах.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5.2.. В случае несоответствия пищевых продуктов обязательным требованиям качества, они не подлежат использованию и должны быть возвращены поставщику или утилизированы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5.3.Поставки продуктов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осуществляют снабжающие организации, получившие право на выполнение соответствующего государственного (муниципального) заказа в порядке, установленном законодательством Российской Федерации.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5.4..В случае если снабжающая организация не исполняет заказ (отказывает в поставке того или иного продукта, или производит замену продуктов по своему усмотрению) необходимо направить поставщику претензию в письменной форме. </w:t>
      </w:r>
    </w:p>
    <w:p w:rsidR="00EA20A8" w:rsidRPr="00A502C8" w:rsidRDefault="00EA20A8" w:rsidP="00A502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02C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VI. Производственный контрол</w:t>
      </w:r>
      <w:r w:rsidR="00A502C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ь при организации питания в </w:t>
      </w:r>
      <w:r w:rsidR="0091126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502C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</w:p>
    <w:p w:rsidR="00EA20A8" w:rsidRPr="00A502C8" w:rsidRDefault="00EA20A8" w:rsidP="00AB0F20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производственного контроля за соблюдением законодательства в сфере защиты прав потребителей и благополучия человека при организации питания в </w:t>
      </w:r>
      <w:r w:rsidR="00911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 следует руководствоваться санитарными правилами </w:t>
      </w:r>
      <w:proofErr w:type="spell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2.4.1.</w:t>
      </w:r>
      <w:r w:rsidR="00A502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3049 – 13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также методическими рекомендациями </w:t>
      </w:r>
      <w:r w:rsidRPr="00A502C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 </w:t>
      </w:r>
      <w:proofErr w:type="gramEnd"/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6.2.При неукоснительном выполнении рациона питания и отсутствии замен производственный контроль за формированием рациона питания детей заключается 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−контроле (по меню и меню-требованиям)</w:t>
      </w:r>
      <w:r w:rsidR="00A502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обеспечением в течение 4-не</w:t>
      </w: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дельного периода действия рациона питания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и фруктов (плодов и ягод); </w:t>
      </w:r>
      <w:proofErr w:type="gramEnd"/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−</w:t>
      </w: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контроле</w:t>
      </w:r>
      <w:proofErr w:type="gramEnd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правильностью расчетов необходимых количеств продуктов (по меню-требованиям и при закладке) – в соответствии с технологическими картами;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6.3.Бракеражная комиссия: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ежедневно следит за правильностью составления меню;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организацию работы на пищеблоке;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контроль сроков реализации продуктов питания и качества приготовления пищи;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следит за соблюдением правил личной гигиены работниками пищеблока;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 присутствует при закладке основных продуктов, проверяет выход блюд; </w:t>
      </w:r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EA20A8" w:rsidRPr="00AB0F20" w:rsidRDefault="00EA20A8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95436F" w:rsidRPr="00AB0F20" w:rsidRDefault="009C6C5B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5436F" w:rsidRPr="00AB0F20" w:rsidRDefault="0095436F" w:rsidP="00AB0F2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0F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95436F" w:rsidRPr="0095436F" w:rsidRDefault="0095436F" w:rsidP="00AB0F20">
      <w:pPr>
        <w:rPr>
          <w:color w:val="000000"/>
          <w:lang w:eastAsia="ru-RU"/>
        </w:rPr>
      </w:pPr>
      <w:r w:rsidRPr="0095436F">
        <w:rPr>
          <w:color w:val="000000"/>
          <w:sz w:val="28"/>
          <w:szCs w:val="28"/>
          <w:lang w:eastAsia="ru-RU"/>
        </w:rPr>
        <w:t> </w:t>
      </w:r>
      <w:r w:rsidRPr="0095436F">
        <w:rPr>
          <w:color w:val="000000"/>
          <w:lang w:eastAsia="ru-RU"/>
        </w:rPr>
        <w:t xml:space="preserve"> </w:t>
      </w:r>
    </w:p>
    <w:p w:rsidR="0095436F" w:rsidRPr="0095436F" w:rsidRDefault="0095436F" w:rsidP="00AB0F20">
      <w:pPr>
        <w:rPr>
          <w:color w:val="000000"/>
          <w:lang w:eastAsia="ru-RU"/>
        </w:rPr>
      </w:pPr>
      <w:r w:rsidRPr="0095436F">
        <w:rPr>
          <w:color w:val="000000"/>
          <w:sz w:val="28"/>
          <w:szCs w:val="28"/>
          <w:lang w:eastAsia="ru-RU"/>
        </w:rPr>
        <w:t> </w:t>
      </w:r>
      <w:r w:rsidRPr="0095436F">
        <w:rPr>
          <w:color w:val="000000"/>
          <w:lang w:eastAsia="ru-RU"/>
        </w:rPr>
        <w:t xml:space="preserve"> </w:t>
      </w:r>
    </w:p>
    <w:p w:rsidR="009C6C5B" w:rsidRDefault="0095436F" w:rsidP="00AB0F20">
      <w:pPr>
        <w:rPr>
          <w:color w:val="000000"/>
          <w:sz w:val="28"/>
          <w:szCs w:val="28"/>
          <w:lang w:eastAsia="ru-RU"/>
        </w:rPr>
      </w:pPr>
      <w:r w:rsidRPr="0095436F">
        <w:rPr>
          <w:color w:val="000000"/>
          <w:sz w:val="28"/>
          <w:szCs w:val="28"/>
          <w:lang w:eastAsia="ru-RU"/>
        </w:rPr>
        <w:t xml:space="preserve">                                      </w:t>
      </w: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p w:rsidR="009C6C5B" w:rsidRDefault="009C6C5B" w:rsidP="00AB0F20">
      <w:pPr>
        <w:rPr>
          <w:color w:val="000000"/>
          <w:sz w:val="28"/>
          <w:szCs w:val="28"/>
          <w:lang w:eastAsia="ru-RU"/>
        </w:rPr>
      </w:pPr>
    </w:p>
    <w:p w:rsidR="009C6C5B" w:rsidRDefault="009C6C5B" w:rsidP="0095436F">
      <w:pPr>
        <w:shd w:val="clear" w:color="auto" w:fill="F7F8EC"/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C5B" w:rsidRDefault="009C6C5B" w:rsidP="0095436F">
      <w:pPr>
        <w:shd w:val="clear" w:color="auto" w:fill="F7F8EC"/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C5B" w:rsidRDefault="009C6C5B" w:rsidP="0095436F">
      <w:pPr>
        <w:shd w:val="clear" w:color="auto" w:fill="F7F8EC"/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C5B" w:rsidRDefault="009C6C5B" w:rsidP="0095436F">
      <w:pPr>
        <w:shd w:val="clear" w:color="auto" w:fill="F7F8EC"/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C5B" w:rsidRDefault="009C6C5B" w:rsidP="0095436F">
      <w:pPr>
        <w:shd w:val="clear" w:color="auto" w:fill="F7F8EC"/>
        <w:spacing w:after="0" w:line="33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C6C5B" w:rsidSect="004F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6F4"/>
    <w:multiLevelType w:val="multilevel"/>
    <w:tmpl w:val="17E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61305"/>
    <w:multiLevelType w:val="multilevel"/>
    <w:tmpl w:val="CBC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021630"/>
    <w:multiLevelType w:val="multilevel"/>
    <w:tmpl w:val="C28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E56A01"/>
    <w:multiLevelType w:val="multilevel"/>
    <w:tmpl w:val="E6E6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695C77"/>
    <w:multiLevelType w:val="multilevel"/>
    <w:tmpl w:val="15F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F92453"/>
    <w:multiLevelType w:val="multilevel"/>
    <w:tmpl w:val="6B4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87475D"/>
    <w:multiLevelType w:val="multilevel"/>
    <w:tmpl w:val="FB56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D95688"/>
    <w:multiLevelType w:val="multilevel"/>
    <w:tmpl w:val="B9D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0D4A2F"/>
    <w:multiLevelType w:val="multilevel"/>
    <w:tmpl w:val="4156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C304BB"/>
    <w:multiLevelType w:val="multilevel"/>
    <w:tmpl w:val="5EDA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4033FF"/>
    <w:multiLevelType w:val="multilevel"/>
    <w:tmpl w:val="FE2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F57543"/>
    <w:multiLevelType w:val="multilevel"/>
    <w:tmpl w:val="BD3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BC2F34"/>
    <w:multiLevelType w:val="multilevel"/>
    <w:tmpl w:val="1D24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97D89"/>
    <w:multiLevelType w:val="multilevel"/>
    <w:tmpl w:val="8464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0A8"/>
    <w:rsid w:val="0008703B"/>
    <w:rsid w:val="001152D4"/>
    <w:rsid w:val="0028169F"/>
    <w:rsid w:val="00373D20"/>
    <w:rsid w:val="0043295C"/>
    <w:rsid w:val="00444F3C"/>
    <w:rsid w:val="004F7DF1"/>
    <w:rsid w:val="00581355"/>
    <w:rsid w:val="006878B0"/>
    <w:rsid w:val="0078670E"/>
    <w:rsid w:val="008034E1"/>
    <w:rsid w:val="008047F0"/>
    <w:rsid w:val="00821A72"/>
    <w:rsid w:val="00911268"/>
    <w:rsid w:val="00953EFE"/>
    <w:rsid w:val="0095436F"/>
    <w:rsid w:val="009C6C5B"/>
    <w:rsid w:val="009F4095"/>
    <w:rsid w:val="00A502C8"/>
    <w:rsid w:val="00AB0F20"/>
    <w:rsid w:val="00AC283A"/>
    <w:rsid w:val="00AD4AC9"/>
    <w:rsid w:val="00AE26A8"/>
    <w:rsid w:val="00B22AA8"/>
    <w:rsid w:val="00B50344"/>
    <w:rsid w:val="00B56D88"/>
    <w:rsid w:val="00B87925"/>
    <w:rsid w:val="00BE0FDC"/>
    <w:rsid w:val="00D200D9"/>
    <w:rsid w:val="00D92814"/>
    <w:rsid w:val="00E7543F"/>
    <w:rsid w:val="00EA20A8"/>
    <w:rsid w:val="00EC5EB2"/>
    <w:rsid w:val="00FA1A6C"/>
    <w:rsid w:val="00FA714B"/>
    <w:rsid w:val="00FC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0A8"/>
    <w:rPr>
      <w:b/>
      <w:bCs/>
    </w:rPr>
  </w:style>
  <w:style w:type="paragraph" w:styleId="a4">
    <w:name w:val="Normal (Web)"/>
    <w:basedOn w:val="a"/>
    <w:uiPriority w:val="99"/>
    <w:semiHidden/>
    <w:unhideWhenUsed/>
    <w:rsid w:val="0095436F"/>
    <w:pPr>
      <w:spacing w:after="0" w:line="336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5436F"/>
    <w:pPr>
      <w:spacing w:after="0" w:line="336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5436F"/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onsplusnormal">
    <w:name w:val="consplusnormal"/>
    <w:basedOn w:val="a"/>
    <w:rsid w:val="0095436F"/>
    <w:pPr>
      <w:spacing w:after="0" w:line="336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FA1A6C"/>
    <w:pPr>
      <w:spacing w:after="0" w:line="336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pple-style-span">
    <w:name w:val="apple-style-span"/>
    <w:basedOn w:val="a0"/>
    <w:rsid w:val="00FA1A6C"/>
  </w:style>
  <w:style w:type="character" w:customStyle="1" w:styleId="title">
    <w:name w:val="title"/>
    <w:basedOn w:val="a0"/>
    <w:rsid w:val="00FA1A6C"/>
  </w:style>
  <w:style w:type="paragraph" w:styleId="a6">
    <w:name w:val="Balloon Text"/>
    <w:basedOn w:val="a"/>
    <w:link w:val="a7"/>
    <w:uiPriority w:val="99"/>
    <w:semiHidden/>
    <w:unhideWhenUsed/>
    <w:rsid w:val="00F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A6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444F3C"/>
    <w:rPr>
      <w:i/>
      <w:iCs/>
    </w:rPr>
  </w:style>
  <w:style w:type="character" w:customStyle="1" w:styleId="apple-converted-space">
    <w:name w:val="apple-converted-space"/>
    <w:basedOn w:val="a0"/>
    <w:rsid w:val="00444F3C"/>
  </w:style>
  <w:style w:type="paragraph" w:customStyle="1" w:styleId="ConsPlusTitle">
    <w:name w:val="ConsPlusTitle"/>
    <w:rsid w:val="00AB0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432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3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0018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9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28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7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9724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8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7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3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9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6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2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0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26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22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62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6422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1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58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03196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1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74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08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34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12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10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80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13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35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4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6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10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32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83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1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9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18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33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4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7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7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69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15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7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25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04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7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8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1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18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65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0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0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27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910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9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234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1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03928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444903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73821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7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0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679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9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475059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061939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10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53977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7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25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512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7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05528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1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41377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0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8227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1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5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345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2014-03-03T02:26:00Z</cp:lastPrinted>
  <dcterms:created xsi:type="dcterms:W3CDTF">2013-11-06T06:13:00Z</dcterms:created>
  <dcterms:modified xsi:type="dcterms:W3CDTF">2016-03-28T03:56:00Z</dcterms:modified>
</cp:coreProperties>
</file>