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3"/>
        <w:gridCol w:w="1031"/>
        <w:gridCol w:w="5284"/>
      </w:tblGrid>
      <w:tr w:rsidR="003820DC" w:rsidRPr="00C33666" w:rsidTr="000E1C48">
        <w:trPr>
          <w:trHeight w:val="1258"/>
        </w:trPr>
        <w:tc>
          <w:tcPr>
            <w:tcW w:w="3963" w:type="dxa"/>
            <w:vAlign w:val="center"/>
          </w:tcPr>
          <w:p w:rsidR="003820DC" w:rsidRDefault="007366EC" w:rsidP="003820DC">
            <w:pPr>
              <w:jc w:val="center"/>
            </w:pPr>
            <w:r>
              <w:pict w14:anchorId="64C545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67.5pt">
                  <v:imagedata r:id="rId8" o:title="isir-03-g"/>
                </v:shape>
              </w:pict>
            </w:r>
          </w:p>
        </w:tc>
        <w:tc>
          <w:tcPr>
            <w:tcW w:w="1031" w:type="dxa"/>
          </w:tcPr>
          <w:p w:rsidR="003820DC" w:rsidRPr="00C33666" w:rsidRDefault="003820DC" w:rsidP="003820DC"/>
        </w:tc>
        <w:tc>
          <w:tcPr>
            <w:tcW w:w="5284" w:type="dxa"/>
          </w:tcPr>
          <w:p w:rsidR="003820DC" w:rsidRPr="00C33666" w:rsidRDefault="003820DC" w:rsidP="003820DC"/>
        </w:tc>
      </w:tr>
      <w:tr w:rsidR="003820DC" w:rsidRPr="00C33666" w:rsidTr="000E1C48">
        <w:tc>
          <w:tcPr>
            <w:tcW w:w="3963" w:type="dxa"/>
          </w:tcPr>
          <w:p w:rsidR="003820DC" w:rsidRDefault="003820DC" w:rsidP="003820D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3820DC" w:rsidRDefault="003820DC" w:rsidP="003820DC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31" w:type="dxa"/>
          </w:tcPr>
          <w:p w:rsidR="003820DC" w:rsidRPr="00C33666" w:rsidRDefault="003820DC" w:rsidP="003820DC"/>
        </w:tc>
        <w:tc>
          <w:tcPr>
            <w:tcW w:w="5284" w:type="dxa"/>
            <w:vAlign w:val="center"/>
          </w:tcPr>
          <w:p w:rsidR="006F61DB" w:rsidRPr="00C33666" w:rsidRDefault="00D57A3F" w:rsidP="00ED256C">
            <w:pPr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3820DC" w:rsidRPr="00C33666" w:rsidTr="000E1C48">
        <w:tc>
          <w:tcPr>
            <w:tcW w:w="3963" w:type="dxa"/>
          </w:tcPr>
          <w:p w:rsidR="003820DC" w:rsidRDefault="003820DC" w:rsidP="003820DC">
            <w:pPr>
              <w:jc w:val="center"/>
              <w:rPr>
                <w:b/>
                <w:sz w:val="16"/>
                <w:szCs w:val="22"/>
              </w:rPr>
            </w:pPr>
          </w:p>
          <w:p w:rsidR="003820DC" w:rsidRDefault="003820DC" w:rsidP="00382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31" w:type="dxa"/>
          </w:tcPr>
          <w:p w:rsidR="003820DC" w:rsidRPr="00C33666" w:rsidRDefault="003820DC" w:rsidP="003820DC"/>
        </w:tc>
        <w:tc>
          <w:tcPr>
            <w:tcW w:w="5284" w:type="dxa"/>
          </w:tcPr>
          <w:p w:rsidR="003820DC" w:rsidRPr="00C33666" w:rsidRDefault="003820DC" w:rsidP="003820DC">
            <w:pPr>
              <w:jc w:val="right"/>
              <w:rPr>
                <w:b/>
              </w:rPr>
            </w:pPr>
          </w:p>
        </w:tc>
      </w:tr>
      <w:tr w:rsidR="003820DC" w:rsidRPr="00C33666" w:rsidTr="000E1C48">
        <w:tc>
          <w:tcPr>
            <w:tcW w:w="3963" w:type="dxa"/>
          </w:tcPr>
          <w:p w:rsidR="003820DC" w:rsidRDefault="003820DC" w:rsidP="003820DC">
            <w:pPr>
              <w:jc w:val="center"/>
              <w:rPr>
                <w:b/>
                <w:sz w:val="16"/>
              </w:rPr>
            </w:pPr>
          </w:p>
          <w:p w:rsidR="003820DC" w:rsidRDefault="003820DC" w:rsidP="003820DC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3820DC" w:rsidRDefault="003820DC" w:rsidP="003820D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телефон: 7-82-15   факс 7-82-15</w:t>
            </w:r>
          </w:p>
        </w:tc>
        <w:tc>
          <w:tcPr>
            <w:tcW w:w="1031" w:type="dxa"/>
          </w:tcPr>
          <w:p w:rsidR="003820DC" w:rsidRPr="00C33666" w:rsidRDefault="003820DC" w:rsidP="003820DC"/>
        </w:tc>
        <w:tc>
          <w:tcPr>
            <w:tcW w:w="5284" w:type="dxa"/>
          </w:tcPr>
          <w:p w:rsidR="003820DC" w:rsidRPr="00C33666" w:rsidRDefault="003820DC" w:rsidP="003820DC"/>
        </w:tc>
      </w:tr>
      <w:tr w:rsidR="003820DC" w:rsidRPr="00FC2B29" w:rsidTr="000E1C48">
        <w:tc>
          <w:tcPr>
            <w:tcW w:w="3963" w:type="dxa"/>
          </w:tcPr>
          <w:p w:rsidR="003820DC" w:rsidRPr="003820DC" w:rsidRDefault="003820DC" w:rsidP="003820DC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</w:t>
            </w:r>
            <w:r w:rsidRPr="003820DC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en-US"/>
              </w:rPr>
              <w:t>mail</w:t>
            </w:r>
            <w:r w:rsidRPr="003820DC">
              <w:rPr>
                <w:b/>
                <w:sz w:val="20"/>
                <w:lang w:val="en-US"/>
              </w:rPr>
              <w:t xml:space="preserve">: </w:t>
            </w:r>
            <w:r>
              <w:rPr>
                <w:b/>
                <w:sz w:val="20"/>
                <w:lang w:val="en-US"/>
              </w:rPr>
              <w:t>otdelobr</w:t>
            </w:r>
            <w:r w:rsidRPr="003820DC">
              <w:rPr>
                <w:b/>
                <w:sz w:val="20"/>
                <w:lang w:val="en-US"/>
              </w:rPr>
              <w:t>@</w:t>
            </w:r>
            <w:r>
              <w:rPr>
                <w:b/>
                <w:sz w:val="20"/>
                <w:lang w:val="en-US"/>
              </w:rPr>
              <w:t>mail</w:t>
            </w:r>
            <w:r w:rsidRPr="003820DC">
              <w:rPr>
                <w:b/>
                <w:sz w:val="20"/>
                <w:lang w:val="en-US"/>
              </w:rPr>
              <w:t>.</w:t>
            </w:r>
            <w:r>
              <w:rPr>
                <w:b/>
                <w:sz w:val="20"/>
                <w:lang w:val="en-US"/>
              </w:rPr>
              <w:t>ru</w:t>
            </w:r>
          </w:p>
        </w:tc>
        <w:tc>
          <w:tcPr>
            <w:tcW w:w="1031" w:type="dxa"/>
          </w:tcPr>
          <w:p w:rsidR="003820DC" w:rsidRPr="00C33666" w:rsidRDefault="003820DC" w:rsidP="003820DC">
            <w:pPr>
              <w:rPr>
                <w:lang w:val="en-US"/>
              </w:rPr>
            </w:pPr>
          </w:p>
        </w:tc>
        <w:tc>
          <w:tcPr>
            <w:tcW w:w="5284" w:type="dxa"/>
          </w:tcPr>
          <w:p w:rsidR="003820DC" w:rsidRPr="00C33666" w:rsidRDefault="003820DC" w:rsidP="003820DC">
            <w:pPr>
              <w:rPr>
                <w:lang w:val="en-US"/>
              </w:rPr>
            </w:pPr>
          </w:p>
        </w:tc>
      </w:tr>
      <w:tr w:rsidR="003820DC" w:rsidRPr="00C33666" w:rsidTr="000E1C48">
        <w:trPr>
          <w:trHeight w:val="663"/>
        </w:trPr>
        <w:tc>
          <w:tcPr>
            <w:tcW w:w="3963" w:type="dxa"/>
          </w:tcPr>
          <w:p w:rsidR="003820DC" w:rsidRDefault="003820DC" w:rsidP="003820DC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3820DC" w:rsidRDefault="003820DC" w:rsidP="003820DC">
            <w:pPr>
              <w:spacing w:line="480" w:lineRule="auto"/>
              <w:jc w:val="center"/>
            </w:pPr>
            <w:r>
              <w:rPr>
                <w:b/>
                <w:sz w:val="22"/>
                <w:szCs w:val="22"/>
              </w:rPr>
              <w:t xml:space="preserve">На №    от </w:t>
            </w:r>
          </w:p>
        </w:tc>
        <w:tc>
          <w:tcPr>
            <w:tcW w:w="1031" w:type="dxa"/>
          </w:tcPr>
          <w:p w:rsidR="003820DC" w:rsidRPr="00C33666" w:rsidRDefault="003820DC" w:rsidP="003820DC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3820DC" w:rsidRPr="00C33666" w:rsidRDefault="003820DC" w:rsidP="003820DC">
            <w:pPr>
              <w:rPr>
                <w:rFonts w:ascii="Arial" w:hAnsi="Arial" w:cs="Arial"/>
              </w:rPr>
            </w:pPr>
          </w:p>
        </w:tc>
      </w:tr>
    </w:tbl>
    <w:p w:rsidR="00AA7D59" w:rsidRDefault="00AA7D59" w:rsidP="00AA7D59">
      <w:pPr>
        <w:jc w:val="both"/>
        <w:rPr>
          <w:rFonts w:ascii="Arial" w:hAnsi="Arial" w:cs="Arial"/>
          <w:i/>
          <w:sz w:val="16"/>
          <w:szCs w:val="20"/>
        </w:rPr>
      </w:pPr>
    </w:p>
    <w:p w:rsidR="00FC2B29" w:rsidRPr="00FC2B29" w:rsidRDefault="00FC2B29" w:rsidP="00FC2B29">
      <w:pPr>
        <w:suppressAutoHyphens/>
        <w:autoSpaceDN w:val="0"/>
        <w:jc w:val="both"/>
        <w:rPr>
          <w:rFonts w:ascii="Arial" w:hAnsi="Arial" w:cs="Arial"/>
          <w:i/>
          <w:sz w:val="20"/>
          <w:szCs w:val="22"/>
        </w:rPr>
      </w:pPr>
      <w:r w:rsidRPr="00FC2B29">
        <w:rPr>
          <w:rFonts w:ascii="Arial" w:hAnsi="Arial" w:cs="Arial"/>
          <w:i/>
          <w:sz w:val="20"/>
          <w:szCs w:val="22"/>
        </w:rPr>
        <w:t>О проведении акции «Стена памяти»</w:t>
      </w:r>
    </w:p>
    <w:p w:rsidR="00FC2B29" w:rsidRPr="00FC2B29" w:rsidRDefault="00FC2B29" w:rsidP="00FC2B29">
      <w:pPr>
        <w:suppressAutoHyphens/>
        <w:autoSpaceDN w:val="0"/>
        <w:jc w:val="both"/>
        <w:rPr>
          <w:rFonts w:ascii="Arial" w:hAnsi="Arial" w:cs="Arial"/>
          <w:i/>
          <w:sz w:val="12"/>
          <w:szCs w:val="22"/>
        </w:rPr>
      </w:pPr>
    </w:p>
    <w:p w:rsidR="00FC2B29" w:rsidRPr="00FC2B29" w:rsidRDefault="00FC2B29" w:rsidP="00FC2B29">
      <w:pPr>
        <w:suppressAutoHyphens/>
        <w:autoSpaceDN w:val="0"/>
        <w:spacing w:before="120" w:after="120"/>
        <w:jc w:val="center"/>
        <w:rPr>
          <w:rFonts w:ascii="Arial" w:hAnsi="Arial" w:cs="Arial"/>
          <w:sz w:val="26"/>
          <w:szCs w:val="26"/>
        </w:rPr>
      </w:pPr>
      <w:r w:rsidRPr="00FC2B29">
        <w:rPr>
          <w:rFonts w:ascii="Arial" w:hAnsi="Arial" w:cs="Arial"/>
          <w:sz w:val="26"/>
          <w:szCs w:val="26"/>
        </w:rPr>
        <w:t xml:space="preserve">Уважаемые руководители! </w:t>
      </w:r>
    </w:p>
    <w:p w:rsidR="00FC2B29" w:rsidRPr="00FC2B29" w:rsidRDefault="00FC2B29" w:rsidP="00FC2B29">
      <w:pPr>
        <w:suppressAutoHyphens/>
        <w:autoSpaceDN w:val="0"/>
        <w:ind w:firstLine="708"/>
        <w:jc w:val="both"/>
      </w:pPr>
      <w:r w:rsidRPr="00FC2B29">
        <w:rPr>
          <w:rFonts w:ascii="Arial" w:hAnsi="Arial" w:cs="Arial"/>
          <w:sz w:val="26"/>
          <w:szCs w:val="26"/>
        </w:rPr>
        <w:t xml:space="preserve">Департамент образования и науки Тюменской области информирует, что с 2011 года ТРОО «Областной Поисковый Центр» и ГАУ ДО ТО «Дворец творчества и спорта «Пионер» реализуют областную патриотическую акцию «Стена памяти», в рамках которой ведется работа по сбору фотографий и биографических данных участников Великой Отечественной войны и ветеранов трудового фронта на региональном портале </w:t>
      </w:r>
      <w:hyperlink r:id="rId9" w:history="1">
        <w:r w:rsidRPr="00FC2B29">
          <w:rPr>
            <w:rFonts w:ascii="Arial" w:hAnsi="Arial" w:cs="Arial"/>
            <w:color w:val="0000FF"/>
            <w:sz w:val="26"/>
            <w:szCs w:val="26"/>
            <w:u w:val="single" w:color="000000"/>
            <w:lang w:val="en-US"/>
          </w:rPr>
          <w:t>http</w:t>
        </w:r>
        <w:r w:rsidRPr="00FC2B29">
          <w:rPr>
            <w:rFonts w:ascii="Arial" w:hAnsi="Arial" w:cs="Arial"/>
            <w:color w:val="0000FF"/>
            <w:sz w:val="26"/>
            <w:szCs w:val="26"/>
            <w:u w:val="single" w:color="000000"/>
          </w:rPr>
          <w:t>://</w:t>
        </w:r>
        <w:r w:rsidRPr="00FC2B29">
          <w:rPr>
            <w:rFonts w:ascii="Arial" w:hAnsi="Arial" w:cs="Arial"/>
            <w:color w:val="0000FF"/>
            <w:sz w:val="26"/>
            <w:szCs w:val="26"/>
            <w:u w:val="single" w:color="000000"/>
            <w:lang w:val="en-US"/>
          </w:rPr>
          <w:t>poisk</w:t>
        </w:r>
        <w:r w:rsidRPr="00FC2B29">
          <w:rPr>
            <w:rFonts w:ascii="Arial" w:hAnsi="Arial" w:cs="Arial"/>
            <w:color w:val="0000FF"/>
            <w:sz w:val="26"/>
            <w:szCs w:val="26"/>
            <w:u w:val="single" w:color="000000"/>
          </w:rPr>
          <w:t>-</w:t>
        </w:r>
        <w:r w:rsidRPr="00FC2B29">
          <w:rPr>
            <w:rFonts w:ascii="Arial" w:hAnsi="Arial" w:cs="Arial"/>
            <w:color w:val="0000FF"/>
            <w:sz w:val="26"/>
            <w:szCs w:val="26"/>
            <w:u w:val="single" w:color="000000"/>
            <w:lang w:val="en-US"/>
          </w:rPr>
          <w:t>tyumen</w:t>
        </w:r>
        <w:r w:rsidRPr="00FC2B29">
          <w:rPr>
            <w:rFonts w:ascii="Arial" w:hAnsi="Arial" w:cs="Arial"/>
            <w:color w:val="0000FF"/>
            <w:sz w:val="26"/>
            <w:szCs w:val="26"/>
            <w:u w:val="single" w:color="000000"/>
          </w:rPr>
          <w:t>.</w:t>
        </w:r>
        <w:r w:rsidRPr="00FC2B29">
          <w:rPr>
            <w:rFonts w:ascii="Arial" w:hAnsi="Arial" w:cs="Arial"/>
            <w:color w:val="0000FF"/>
            <w:sz w:val="26"/>
            <w:szCs w:val="26"/>
            <w:u w:val="single" w:color="000000"/>
            <w:lang w:val="en-US"/>
          </w:rPr>
          <w:t>ru</w:t>
        </w:r>
      </w:hyperlink>
      <w:r w:rsidRPr="00FC2B29">
        <w:rPr>
          <w:rFonts w:ascii="Arial" w:hAnsi="Arial" w:cs="Arial"/>
          <w:sz w:val="26"/>
          <w:szCs w:val="26"/>
        </w:rPr>
        <w:t>. В настоящее время в электронном архиве собрано свыше 4200 биографий.</w:t>
      </w:r>
    </w:p>
    <w:p w:rsidR="00FC2B29" w:rsidRPr="00FC2B29" w:rsidRDefault="00FC2B29" w:rsidP="00FC2B29">
      <w:pPr>
        <w:suppressAutoHyphens/>
        <w:autoSpaceDN w:val="0"/>
        <w:ind w:firstLine="708"/>
        <w:jc w:val="both"/>
        <w:rPr>
          <w:rFonts w:ascii="Arial" w:hAnsi="Arial" w:cs="Arial"/>
          <w:sz w:val="26"/>
          <w:szCs w:val="26"/>
        </w:rPr>
      </w:pPr>
      <w:r w:rsidRPr="00FC2B29">
        <w:rPr>
          <w:rFonts w:ascii="Arial" w:hAnsi="Arial" w:cs="Arial"/>
          <w:sz w:val="26"/>
          <w:szCs w:val="26"/>
        </w:rPr>
        <w:t>В Год памяти и славы Областной поисковый центр приглашает образовательные организации присоединиться к данной акции. Для этого:</w:t>
      </w:r>
    </w:p>
    <w:p w:rsidR="00FC2B29" w:rsidRPr="00FC2B29" w:rsidRDefault="00FC2B29" w:rsidP="00FC2B29">
      <w:pPr>
        <w:suppressAutoHyphens/>
        <w:autoSpaceDN w:val="0"/>
        <w:ind w:firstLine="708"/>
        <w:jc w:val="both"/>
        <w:rPr>
          <w:rFonts w:ascii="Arial" w:hAnsi="Arial" w:cs="Arial"/>
          <w:sz w:val="26"/>
          <w:szCs w:val="26"/>
        </w:rPr>
      </w:pPr>
      <w:r w:rsidRPr="00FC2B29">
        <w:rPr>
          <w:rFonts w:ascii="Arial" w:hAnsi="Arial" w:cs="Arial"/>
          <w:sz w:val="26"/>
          <w:szCs w:val="26"/>
        </w:rPr>
        <w:t>- разместить на сайтах учреждений ссылку на интернет-портал «Стена памяти» (согласно приложению);</w:t>
      </w:r>
    </w:p>
    <w:p w:rsidR="00FC2B29" w:rsidRPr="00FC2B29" w:rsidRDefault="00FC2B29" w:rsidP="00FC2B29">
      <w:pPr>
        <w:suppressAutoHyphens/>
        <w:autoSpaceDN w:val="0"/>
        <w:ind w:firstLine="708"/>
        <w:jc w:val="both"/>
      </w:pPr>
      <w:r w:rsidRPr="00FC2B29">
        <w:rPr>
          <w:rFonts w:ascii="Arial" w:hAnsi="Arial" w:cs="Arial"/>
          <w:sz w:val="26"/>
          <w:szCs w:val="26"/>
        </w:rPr>
        <w:t>- инициировать размещение на данном портале сведений о родственниках-участниках Великой Отечественной войны (биографические материалы, фотографии, копии писем и документов). Специалисты центра готовы оказать содействие в поиске информации.</w:t>
      </w:r>
    </w:p>
    <w:p w:rsidR="00FC2B29" w:rsidRPr="00FC2B29" w:rsidRDefault="00FC2B29" w:rsidP="00FC2B29">
      <w:pPr>
        <w:suppressAutoHyphens/>
        <w:autoSpaceDN w:val="0"/>
        <w:ind w:firstLine="708"/>
        <w:jc w:val="both"/>
      </w:pPr>
      <w:r w:rsidRPr="00FC2B29">
        <w:rPr>
          <w:rFonts w:ascii="Arial" w:hAnsi="Arial" w:cs="Arial"/>
          <w:sz w:val="26"/>
          <w:szCs w:val="26"/>
        </w:rPr>
        <w:t xml:space="preserve">Просим информацию о включившихся в акцию школах направить в </w:t>
      </w:r>
      <w:r w:rsidRPr="00FC2B29">
        <w:rPr>
          <w:rFonts w:ascii="Arial" w:hAnsi="Arial" w:cs="Arial"/>
          <w:b/>
          <w:sz w:val="26"/>
          <w:szCs w:val="26"/>
        </w:rPr>
        <w:t>срок до 0</w:t>
      </w:r>
      <w:r w:rsidRPr="00FC2B29">
        <w:rPr>
          <w:rFonts w:ascii="Arial" w:hAnsi="Arial" w:cs="Arial"/>
          <w:b/>
          <w:sz w:val="26"/>
          <w:szCs w:val="26"/>
        </w:rPr>
        <w:t>5</w:t>
      </w:r>
      <w:r w:rsidRPr="00FC2B29">
        <w:rPr>
          <w:rFonts w:ascii="Arial" w:hAnsi="Arial" w:cs="Arial"/>
          <w:b/>
          <w:sz w:val="26"/>
          <w:szCs w:val="26"/>
        </w:rPr>
        <w:t xml:space="preserve"> февраля 2020 года </w:t>
      </w:r>
      <w:r w:rsidRPr="00FC2B29">
        <w:rPr>
          <w:rFonts w:ascii="Arial" w:hAnsi="Arial" w:cs="Arial"/>
          <w:sz w:val="26"/>
          <w:szCs w:val="26"/>
        </w:rPr>
        <w:t xml:space="preserve">согласно форме. </w:t>
      </w:r>
    </w:p>
    <w:p w:rsidR="00FC2B29" w:rsidRPr="00FC2B29" w:rsidRDefault="00FC2B29" w:rsidP="00FC2B29">
      <w:pPr>
        <w:suppressAutoHyphens/>
        <w:autoSpaceDN w:val="0"/>
        <w:jc w:val="both"/>
        <w:rPr>
          <w:rFonts w:ascii="Arial" w:hAnsi="Arial" w:cs="Arial"/>
          <w:sz w:val="26"/>
          <w:szCs w:val="26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124"/>
        <w:gridCol w:w="2837"/>
        <w:gridCol w:w="2551"/>
      </w:tblGrid>
      <w:tr w:rsidR="00FC2B29" w:rsidRPr="00FC2B29" w:rsidTr="00FC2B2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29" w:rsidRPr="00FC2B29" w:rsidRDefault="00FC2B29" w:rsidP="00FC2B29">
            <w:pPr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FC2B29">
              <w:rPr>
                <w:rFonts w:ascii="Arial" w:hAnsi="Arial" w:cs="Arial"/>
                <w:sz w:val="22"/>
                <w:szCs w:val="26"/>
              </w:rPr>
              <w:t>Муниципальное образование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29" w:rsidRPr="00FC2B29" w:rsidRDefault="00FC2B29" w:rsidP="00FC2B29">
            <w:pPr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FC2B29">
              <w:rPr>
                <w:rFonts w:ascii="Arial" w:hAnsi="Arial" w:cs="Arial"/>
                <w:sz w:val="22"/>
                <w:szCs w:val="26"/>
              </w:rPr>
              <w:t>Образовательная организация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29" w:rsidRPr="00FC2B29" w:rsidRDefault="00FC2B29" w:rsidP="00FC2B29">
            <w:pPr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FC2B29">
              <w:rPr>
                <w:rFonts w:ascii="Arial" w:hAnsi="Arial" w:cs="Arial"/>
                <w:sz w:val="22"/>
                <w:szCs w:val="26"/>
              </w:rPr>
              <w:t>Ссылка на сайт, где размещен баннер акции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B29" w:rsidRPr="00FC2B29" w:rsidRDefault="00FC2B29" w:rsidP="00FC2B29">
            <w:pPr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FC2B29">
              <w:rPr>
                <w:rFonts w:ascii="Arial" w:hAnsi="Arial" w:cs="Arial"/>
                <w:sz w:val="22"/>
                <w:szCs w:val="26"/>
              </w:rPr>
              <w:t>ФИО ответственного, контактный телефон</w:t>
            </w:r>
          </w:p>
        </w:tc>
      </w:tr>
      <w:tr w:rsidR="00FC2B29" w:rsidRPr="00FC2B29" w:rsidTr="00FC2B2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29" w:rsidRPr="00FC2B29" w:rsidRDefault="00FC2B29" w:rsidP="00FC2B29">
            <w:pPr>
              <w:suppressAutoHyphens/>
              <w:autoSpaceDN w:val="0"/>
              <w:jc w:val="both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29" w:rsidRPr="00FC2B29" w:rsidRDefault="00FC2B29" w:rsidP="00FC2B29">
            <w:pPr>
              <w:suppressAutoHyphens/>
              <w:autoSpaceDN w:val="0"/>
              <w:jc w:val="both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29" w:rsidRPr="00FC2B29" w:rsidRDefault="00FC2B29" w:rsidP="00FC2B29">
            <w:pPr>
              <w:suppressAutoHyphens/>
              <w:autoSpaceDN w:val="0"/>
              <w:jc w:val="both"/>
              <w:rPr>
                <w:rFonts w:ascii="Arial" w:hAnsi="Arial" w:cs="Arial"/>
                <w:sz w:val="22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29" w:rsidRPr="00FC2B29" w:rsidRDefault="00FC2B29" w:rsidP="00FC2B29">
            <w:pPr>
              <w:suppressAutoHyphens/>
              <w:autoSpaceDN w:val="0"/>
              <w:jc w:val="both"/>
              <w:rPr>
                <w:rFonts w:ascii="Arial" w:hAnsi="Arial" w:cs="Arial"/>
                <w:sz w:val="22"/>
                <w:szCs w:val="26"/>
              </w:rPr>
            </w:pPr>
          </w:p>
        </w:tc>
      </w:tr>
    </w:tbl>
    <w:p w:rsidR="00FC2B29" w:rsidRPr="00FC2B29" w:rsidRDefault="00FC2B29" w:rsidP="00FC2B29">
      <w:pPr>
        <w:suppressAutoHyphens/>
        <w:autoSpaceDN w:val="0"/>
        <w:jc w:val="both"/>
        <w:rPr>
          <w:rFonts w:ascii="Arial" w:hAnsi="Arial" w:cs="Arial"/>
          <w:sz w:val="26"/>
          <w:szCs w:val="26"/>
        </w:rPr>
      </w:pPr>
    </w:p>
    <w:p w:rsidR="00FC2B29" w:rsidRPr="00FC2B29" w:rsidRDefault="00FC2B29" w:rsidP="00FC2B29">
      <w:pPr>
        <w:suppressAutoHyphens/>
        <w:autoSpaceDN w:val="0"/>
        <w:jc w:val="both"/>
        <w:rPr>
          <w:rFonts w:ascii="Arial" w:hAnsi="Arial" w:cs="Arial"/>
          <w:sz w:val="26"/>
          <w:szCs w:val="26"/>
        </w:rPr>
      </w:pPr>
    </w:p>
    <w:p w:rsidR="00FC2B29" w:rsidRPr="00FC2B29" w:rsidRDefault="00FC2B29" w:rsidP="00FC2B29">
      <w:pPr>
        <w:suppressAutoHyphens/>
        <w:autoSpaceDN w:val="0"/>
        <w:jc w:val="both"/>
        <w:rPr>
          <w:rFonts w:ascii="Arial" w:hAnsi="Arial" w:cs="Arial"/>
          <w:sz w:val="26"/>
          <w:szCs w:val="26"/>
        </w:rPr>
      </w:pPr>
      <w:r w:rsidRPr="00FC2B29">
        <w:rPr>
          <w:rFonts w:ascii="Arial" w:hAnsi="Arial" w:cs="Arial"/>
          <w:sz w:val="26"/>
          <w:szCs w:val="26"/>
        </w:rPr>
        <w:t>Приложение: на 1 л. в 1 экз.</w:t>
      </w:r>
    </w:p>
    <w:p w:rsidR="00FC2B29" w:rsidRPr="00FC2B29" w:rsidRDefault="00FC2B29" w:rsidP="00FC2B29">
      <w:pPr>
        <w:suppressAutoHyphens/>
        <w:autoSpaceDN w:val="0"/>
        <w:jc w:val="both"/>
        <w:rPr>
          <w:rFonts w:ascii="Arial" w:hAnsi="Arial" w:cs="Arial"/>
          <w:sz w:val="26"/>
          <w:szCs w:val="26"/>
        </w:rPr>
      </w:pPr>
    </w:p>
    <w:p w:rsidR="0089319D" w:rsidRPr="0089319D" w:rsidRDefault="0089319D" w:rsidP="0089319D">
      <w:pPr>
        <w:suppressAutoHyphens/>
        <w:autoSpaceDN w:val="0"/>
        <w:jc w:val="center"/>
        <w:textAlignment w:val="baseline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69"/>
        <w:tblW w:w="9923" w:type="dxa"/>
        <w:tblLayout w:type="fixed"/>
        <w:tblLook w:val="01E0" w:firstRow="1" w:lastRow="1" w:firstColumn="1" w:lastColumn="1" w:noHBand="0" w:noVBand="0"/>
      </w:tblPr>
      <w:tblGrid>
        <w:gridCol w:w="6192"/>
        <w:gridCol w:w="3731"/>
      </w:tblGrid>
      <w:tr w:rsidR="003D3996" w:rsidTr="00B766A3">
        <w:tc>
          <w:tcPr>
            <w:tcW w:w="6192" w:type="dxa"/>
          </w:tcPr>
          <w:p w:rsidR="003D3996" w:rsidRDefault="003D3996" w:rsidP="00B766A3">
            <w:pPr>
              <w:rPr>
                <w:b/>
              </w:rPr>
            </w:pPr>
            <w:r>
              <w:rPr>
                <w:b/>
              </w:rPr>
              <w:t xml:space="preserve">Начальник отдела образования  </w:t>
            </w:r>
          </w:p>
        </w:tc>
        <w:tc>
          <w:tcPr>
            <w:tcW w:w="3731" w:type="dxa"/>
            <w:vAlign w:val="bottom"/>
          </w:tcPr>
          <w:p w:rsidR="003D3996" w:rsidRDefault="003D3996" w:rsidP="00B766A3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Штефан</w:t>
            </w:r>
          </w:p>
          <w:p w:rsidR="003D3996" w:rsidRPr="004504C4" w:rsidRDefault="003D3996" w:rsidP="00B766A3"/>
        </w:tc>
      </w:tr>
    </w:tbl>
    <w:p w:rsidR="003D3996" w:rsidRDefault="003D3996" w:rsidP="003D3996"/>
    <w:p w:rsidR="003D3996" w:rsidRDefault="003D3996" w:rsidP="003D3996"/>
    <w:p w:rsidR="003D3996" w:rsidRDefault="003D3996" w:rsidP="003D3996"/>
    <w:p w:rsidR="00910C1B" w:rsidRDefault="00910C1B" w:rsidP="00F6324E">
      <w:pPr>
        <w:rPr>
          <w:sz w:val="20"/>
          <w:szCs w:val="20"/>
        </w:rPr>
      </w:pPr>
      <w:bookmarkStart w:id="0" w:name="_GoBack"/>
      <w:bookmarkEnd w:id="0"/>
    </w:p>
    <w:p w:rsidR="00F6324E" w:rsidRPr="00172B4C" w:rsidRDefault="00F6324E" w:rsidP="00F6324E">
      <w:pPr>
        <w:rPr>
          <w:sz w:val="20"/>
          <w:szCs w:val="20"/>
        </w:rPr>
      </w:pPr>
      <w:r w:rsidRPr="00172B4C">
        <w:rPr>
          <w:sz w:val="20"/>
          <w:szCs w:val="20"/>
        </w:rPr>
        <w:t>Фенченко Татьяна Владимировна</w:t>
      </w:r>
    </w:p>
    <w:p w:rsidR="00F6324E" w:rsidRPr="00172B4C" w:rsidRDefault="00F6324E" w:rsidP="00F6324E">
      <w:pPr>
        <w:rPr>
          <w:rFonts w:ascii="Arial" w:hAnsi="Arial" w:cs="Arial"/>
          <w:sz w:val="20"/>
          <w:szCs w:val="20"/>
        </w:rPr>
      </w:pPr>
      <w:r w:rsidRPr="00172B4C">
        <w:rPr>
          <w:sz w:val="20"/>
          <w:szCs w:val="20"/>
        </w:rPr>
        <w:t>8(34551)5-13-03</w:t>
      </w:r>
    </w:p>
    <w:p w:rsidR="00F6324E" w:rsidRDefault="00F6324E" w:rsidP="003D3996">
      <w:pPr>
        <w:rPr>
          <w:sz w:val="20"/>
          <w:szCs w:val="20"/>
        </w:rPr>
        <w:sectPr w:rsidR="00F6324E" w:rsidSect="00B9004D">
          <w:pgSz w:w="11906" w:h="16838"/>
          <w:pgMar w:top="540" w:right="566" w:bottom="540" w:left="1080" w:header="709" w:footer="709" w:gutter="0"/>
          <w:cols w:space="708"/>
          <w:docGrid w:linePitch="360"/>
        </w:sectPr>
      </w:pPr>
    </w:p>
    <w:p w:rsidR="003D3996" w:rsidRDefault="003D3996" w:rsidP="003D3996">
      <w:pPr>
        <w:suppressAutoHyphens/>
        <w:spacing w:after="120"/>
        <w:jc w:val="right"/>
        <w:textAlignment w:val="baseline"/>
        <w:rPr>
          <w:rFonts w:ascii="Arial" w:hAnsi="Arial" w:cs="Arial"/>
          <w:sz w:val="20"/>
          <w:szCs w:val="20"/>
        </w:rPr>
      </w:pPr>
    </w:p>
    <w:sectPr w:rsidR="003D3996">
      <w:headerReference w:type="default" r:id="rId10"/>
      <w:pgSz w:w="16838" w:h="11906" w:orient="landscape"/>
      <w:pgMar w:top="1560" w:right="709" w:bottom="56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EC" w:rsidRDefault="007366EC">
      <w:r>
        <w:separator/>
      </w:r>
    </w:p>
  </w:endnote>
  <w:endnote w:type="continuationSeparator" w:id="0">
    <w:p w:rsidR="007366EC" w:rsidRDefault="0073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EC" w:rsidRDefault="007366EC">
      <w:r>
        <w:separator/>
      </w:r>
    </w:p>
  </w:footnote>
  <w:footnote w:type="continuationSeparator" w:id="0">
    <w:p w:rsidR="007366EC" w:rsidRDefault="0073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3A" w:rsidRDefault="007366E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B635B"/>
    <w:multiLevelType w:val="multilevel"/>
    <w:tmpl w:val="AD2C033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DB"/>
    <w:rsid w:val="00007A5F"/>
    <w:rsid w:val="00014184"/>
    <w:rsid w:val="0001616B"/>
    <w:rsid w:val="0001694B"/>
    <w:rsid w:val="00020B19"/>
    <w:rsid w:val="00020E30"/>
    <w:rsid w:val="00031676"/>
    <w:rsid w:val="00034050"/>
    <w:rsid w:val="00042175"/>
    <w:rsid w:val="000443E3"/>
    <w:rsid w:val="000455D3"/>
    <w:rsid w:val="000466E3"/>
    <w:rsid w:val="00046D7D"/>
    <w:rsid w:val="00046F1F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2F1D"/>
    <w:rsid w:val="000736FD"/>
    <w:rsid w:val="000759E6"/>
    <w:rsid w:val="00077008"/>
    <w:rsid w:val="00080413"/>
    <w:rsid w:val="00084B0B"/>
    <w:rsid w:val="00091C56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1C48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6DA8"/>
    <w:rsid w:val="00167DC3"/>
    <w:rsid w:val="00171EF9"/>
    <w:rsid w:val="00172B4C"/>
    <w:rsid w:val="00174FA5"/>
    <w:rsid w:val="0017779E"/>
    <w:rsid w:val="0018263A"/>
    <w:rsid w:val="00183477"/>
    <w:rsid w:val="00184D80"/>
    <w:rsid w:val="00196825"/>
    <w:rsid w:val="001A7B42"/>
    <w:rsid w:val="001B11A1"/>
    <w:rsid w:val="001B3C00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0877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2A03"/>
    <w:rsid w:val="00223CCC"/>
    <w:rsid w:val="00224F14"/>
    <w:rsid w:val="00225F12"/>
    <w:rsid w:val="0023172C"/>
    <w:rsid w:val="00235987"/>
    <w:rsid w:val="00236E92"/>
    <w:rsid w:val="00237FDB"/>
    <w:rsid w:val="00240855"/>
    <w:rsid w:val="00243D67"/>
    <w:rsid w:val="002463D3"/>
    <w:rsid w:val="00246FEA"/>
    <w:rsid w:val="002515E0"/>
    <w:rsid w:val="002521EB"/>
    <w:rsid w:val="00252C8D"/>
    <w:rsid w:val="00256E17"/>
    <w:rsid w:val="00261C5A"/>
    <w:rsid w:val="00263710"/>
    <w:rsid w:val="002677D6"/>
    <w:rsid w:val="00270754"/>
    <w:rsid w:val="002709F2"/>
    <w:rsid w:val="0027554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A71B3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0DC"/>
    <w:rsid w:val="0038216F"/>
    <w:rsid w:val="0038231D"/>
    <w:rsid w:val="00384105"/>
    <w:rsid w:val="0038419F"/>
    <w:rsid w:val="003843E4"/>
    <w:rsid w:val="003859F1"/>
    <w:rsid w:val="00391E54"/>
    <w:rsid w:val="0039223E"/>
    <w:rsid w:val="0039538A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D3996"/>
    <w:rsid w:val="003E0AFF"/>
    <w:rsid w:val="003E0CC6"/>
    <w:rsid w:val="003E210E"/>
    <w:rsid w:val="003E30A3"/>
    <w:rsid w:val="003F29FB"/>
    <w:rsid w:val="003F3B7F"/>
    <w:rsid w:val="003F6CCA"/>
    <w:rsid w:val="003F795E"/>
    <w:rsid w:val="00405D3D"/>
    <w:rsid w:val="00406839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4CE7"/>
    <w:rsid w:val="0047730E"/>
    <w:rsid w:val="00483F5D"/>
    <w:rsid w:val="00485232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2D51"/>
    <w:rsid w:val="00503058"/>
    <w:rsid w:val="00506A11"/>
    <w:rsid w:val="00507DB9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270A2"/>
    <w:rsid w:val="00527F67"/>
    <w:rsid w:val="00533108"/>
    <w:rsid w:val="005346AD"/>
    <w:rsid w:val="00535B78"/>
    <w:rsid w:val="00550F1B"/>
    <w:rsid w:val="00552AAE"/>
    <w:rsid w:val="00552AFB"/>
    <w:rsid w:val="00554C84"/>
    <w:rsid w:val="00555EBB"/>
    <w:rsid w:val="00557EA9"/>
    <w:rsid w:val="005629AA"/>
    <w:rsid w:val="0056453B"/>
    <w:rsid w:val="00564EB3"/>
    <w:rsid w:val="00567361"/>
    <w:rsid w:val="00573A6A"/>
    <w:rsid w:val="00576DD2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465F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563F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94ACC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2B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6F55D7"/>
    <w:rsid w:val="006F61DB"/>
    <w:rsid w:val="00702D66"/>
    <w:rsid w:val="007037A9"/>
    <w:rsid w:val="00715653"/>
    <w:rsid w:val="00717325"/>
    <w:rsid w:val="00722517"/>
    <w:rsid w:val="0072387C"/>
    <w:rsid w:val="007306C5"/>
    <w:rsid w:val="00731195"/>
    <w:rsid w:val="007338D5"/>
    <w:rsid w:val="007366EC"/>
    <w:rsid w:val="0074144D"/>
    <w:rsid w:val="00743FF3"/>
    <w:rsid w:val="00746F9C"/>
    <w:rsid w:val="00750704"/>
    <w:rsid w:val="0075121E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27E"/>
    <w:rsid w:val="0079545D"/>
    <w:rsid w:val="007960EC"/>
    <w:rsid w:val="00797EC6"/>
    <w:rsid w:val="007A0FBF"/>
    <w:rsid w:val="007A26D2"/>
    <w:rsid w:val="007A6CF3"/>
    <w:rsid w:val="007B0A54"/>
    <w:rsid w:val="007B219E"/>
    <w:rsid w:val="007B401B"/>
    <w:rsid w:val="007B4590"/>
    <w:rsid w:val="007B565D"/>
    <w:rsid w:val="007C5786"/>
    <w:rsid w:val="007C7E36"/>
    <w:rsid w:val="007D47B2"/>
    <w:rsid w:val="007D587F"/>
    <w:rsid w:val="007D660C"/>
    <w:rsid w:val="007D721B"/>
    <w:rsid w:val="007E0235"/>
    <w:rsid w:val="007E2307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19D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07289"/>
    <w:rsid w:val="00910C1B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46D38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298A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01E"/>
    <w:rsid w:val="00A16584"/>
    <w:rsid w:val="00A16E45"/>
    <w:rsid w:val="00A208CD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02A2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6E59"/>
    <w:rsid w:val="00A976FB"/>
    <w:rsid w:val="00AA2093"/>
    <w:rsid w:val="00AA2863"/>
    <w:rsid w:val="00AA5139"/>
    <w:rsid w:val="00AA624B"/>
    <w:rsid w:val="00AA6FEF"/>
    <w:rsid w:val="00AA7D59"/>
    <w:rsid w:val="00AA7FB2"/>
    <w:rsid w:val="00AC00BA"/>
    <w:rsid w:val="00AC3CE3"/>
    <w:rsid w:val="00AC6AC6"/>
    <w:rsid w:val="00AD1F3F"/>
    <w:rsid w:val="00AD571E"/>
    <w:rsid w:val="00AD6786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4179"/>
    <w:rsid w:val="00B77E4B"/>
    <w:rsid w:val="00B80445"/>
    <w:rsid w:val="00B8070B"/>
    <w:rsid w:val="00B84B90"/>
    <w:rsid w:val="00B9004D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3C1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38A9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61391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1FDE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3BAF"/>
    <w:rsid w:val="00D50033"/>
    <w:rsid w:val="00D50514"/>
    <w:rsid w:val="00D57306"/>
    <w:rsid w:val="00D57A3F"/>
    <w:rsid w:val="00D60EEB"/>
    <w:rsid w:val="00D635AD"/>
    <w:rsid w:val="00D65699"/>
    <w:rsid w:val="00D65B2D"/>
    <w:rsid w:val="00D6659F"/>
    <w:rsid w:val="00D7168D"/>
    <w:rsid w:val="00D758F3"/>
    <w:rsid w:val="00D767A0"/>
    <w:rsid w:val="00D76887"/>
    <w:rsid w:val="00D777AA"/>
    <w:rsid w:val="00D778CB"/>
    <w:rsid w:val="00D831A8"/>
    <w:rsid w:val="00D85C33"/>
    <w:rsid w:val="00D86BEF"/>
    <w:rsid w:val="00D9202F"/>
    <w:rsid w:val="00D93A1D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27EF4"/>
    <w:rsid w:val="00E3002C"/>
    <w:rsid w:val="00E316C7"/>
    <w:rsid w:val="00E330F2"/>
    <w:rsid w:val="00E35CD4"/>
    <w:rsid w:val="00E4095D"/>
    <w:rsid w:val="00E40CE5"/>
    <w:rsid w:val="00E41544"/>
    <w:rsid w:val="00E50660"/>
    <w:rsid w:val="00E50CD4"/>
    <w:rsid w:val="00E53403"/>
    <w:rsid w:val="00E547AF"/>
    <w:rsid w:val="00E56474"/>
    <w:rsid w:val="00E57F6B"/>
    <w:rsid w:val="00E66967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5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04F3"/>
    <w:rsid w:val="00F42556"/>
    <w:rsid w:val="00F42EFB"/>
    <w:rsid w:val="00F436E2"/>
    <w:rsid w:val="00F4447D"/>
    <w:rsid w:val="00F61004"/>
    <w:rsid w:val="00F6324E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A2707"/>
    <w:rsid w:val="00FA5425"/>
    <w:rsid w:val="00FB0EE2"/>
    <w:rsid w:val="00FB2C07"/>
    <w:rsid w:val="00FB79EC"/>
    <w:rsid w:val="00FC2B29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CC143-0E44-4552-8399-76AC46F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  <w:style w:type="character" w:customStyle="1" w:styleId="Internetlink">
    <w:name w:val="Internet link"/>
    <w:rsid w:val="00FA2707"/>
    <w:rPr>
      <w:rFonts w:ascii="Times New Roman" w:eastAsia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isk-tyume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82A4-29B5-4018-AA37-8AA27EA8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23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Методист Фенченко Т.В.</cp:lastModifiedBy>
  <cp:revision>7</cp:revision>
  <cp:lastPrinted>2018-12-11T08:08:00Z</cp:lastPrinted>
  <dcterms:created xsi:type="dcterms:W3CDTF">2019-12-02T03:12:00Z</dcterms:created>
  <dcterms:modified xsi:type="dcterms:W3CDTF">2020-01-27T04:45:00Z</dcterms:modified>
</cp:coreProperties>
</file>