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170" w:rsidRPr="00124F77" w:rsidRDefault="000D7170" w:rsidP="000D717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Пояснительная записка</w:t>
      </w:r>
      <w:bookmarkStart w:id="0" w:name="_GoBack"/>
      <w:bookmarkEnd w:id="0"/>
    </w:p>
    <w:p w:rsidR="000D7170" w:rsidRPr="00124F77" w:rsidRDefault="000D7170" w:rsidP="000D7170">
      <w:pPr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t>Рабочая программа  по литературе составлена в соответствии с федеральным компонентом государственных  образовательных стандартов среднего (полного) общего образования по литературе  (Приказ Министерства образования РФ от 05.03.2004 года №1089, Приказ  Министерства образования и науки Российской Федерации от 24 января 2012 г. № 39 .О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N 1089), с учетом  программы  по литературе под редакцией  В.Я.Коровиной  5 – 9 классы, – Министерство образования Российской Федерации. – М.: Просвещение, 2006 г.).</w:t>
      </w:r>
    </w:p>
    <w:p w:rsidR="000D7170" w:rsidRPr="00124F77" w:rsidRDefault="000D7170" w:rsidP="000D7170">
      <w:pPr>
        <w:pStyle w:val="a3"/>
        <w:spacing w:after="0"/>
        <w:jc w:val="center"/>
        <w:rPr>
          <w:b/>
          <w:sz w:val="20"/>
          <w:szCs w:val="20"/>
        </w:rPr>
      </w:pPr>
      <w:r w:rsidRPr="00124F77">
        <w:rPr>
          <w:b/>
          <w:sz w:val="20"/>
          <w:szCs w:val="20"/>
        </w:rPr>
        <w:t>Общая характеристика учебного предмета</w:t>
      </w:r>
    </w:p>
    <w:p w:rsidR="000D7170" w:rsidRPr="00124F77" w:rsidRDefault="000D7170" w:rsidP="000D7170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формирования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0D7170" w:rsidRPr="00124F77" w:rsidRDefault="000D7170" w:rsidP="000D7170">
      <w:pPr>
        <w:pStyle w:val="a3"/>
        <w:spacing w:after="0"/>
        <w:jc w:val="center"/>
        <w:rPr>
          <w:b/>
          <w:sz w:val="20"/>
          <w:szCs w:val="20"/>
        </w:rPr>
      </w:pPr>
      <w:r w:rsidRPr="00124F77">
        <w:rPr>
          <w:b/>
          <w:sz w:val="20"/>
          <w:szCs w:val="20"/>
        </w:rPr>
        <w:t>Место предмета в учебном плане</w:t>
      </w:r>
    </w:p>
    <w:p w:rsidR="000D7170" w:rsidRPr="00124F77" w:rsidRDefault="000D7170" w:rsidP="000D7170">
      <w:pPr>
        <w:pStyle w:val="a3"/>
        <w:spacing w:after="0"/>
        <w:ind w:firstLine="283"/>
        <w:jc w:val="both"/>
        <w:rPr>
          <w:sz w:val="20"/>
          <w:szCs w:val="20"/>
        </w:rPr>
      </w:pPr>
      <w:r w:rsidRPr="00124F77">
        <w:rPr>
          <w:sz w:val="20"/>
          <w:szCs w:val="20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литературы  на  этапе  основного  общего  образования  в объеме 385 часов. Согласно базисному учебному плану Мезенская  ООШ на изучение литературы  в 5 классе отводится  2 ч в неделю ( 70 часов за год). </w:t>
      </w:r>
    </w:p>
    <w:p w:rsidR="000D7170" w:rsidRPr="00124F77" w:rsidRDefault="000D7170" w:rsidP="000D71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D7170" w:rsidRPr="00124F77" w:rsidRDefault="000D7170" w:rsidP="000D71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D7170" w:rsidRPr="00124F77" w:rsidRDefault="000D7170" w:rsidP="000D7170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  <w:r w:rsidRPr="00124F77">
        <w:rPr>
          <w:rFonts w:ascii="Times New Roman" w:hAnsi="Times New Roman" w:cs="Times New Roman"/>
          <w:b/>
        </w:rPr>
        <w:t>Изучение литературы на ступени основного общего образования направлено на достижение следующих целей и задач:</w:t>
      </w:r>
    </w:p>
    <w:p w:rsidR="000D7170" w:rsidRPr="00124F77" w:rsidRDefault="000D7170" w:rsidP="000D7170">
      <w:pPr>
        <w:pStyle w:val="ConsPlusNormal"/>
        <w:ind w:firstLine="540"/>
        <w:jc w:val="both"/>
        <w:rPr>
          <w:rFonts w:ascii="Times New Roman" w:hAnsi="Times New Roman" w:cs="Times New Roman"/>
          <w:b/>
        </w:rPr>
      </w:pPr>
    </w:p>
    <w:p w:rsidR="000D7170" w:rsidRPr="00124F77" w:rsidRDefault="000D7170" w:rsidP="000D71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воспитание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0D7170" w:rsidRPr="00124F77" w:rsidRDefault="000D7170" w:rsidP="000D71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развитие 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0D7170" w:rsidRPr="00124F77" w:rsidRDefault="000D7170" w:rsidP="000D71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освоение 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0D7170" w:rsidRPr="00124F77" w:rsidRDefault="000D7170" w:rsidP="000D71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овладение 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русского литературного языка при создании собственных устных и письменных высказываний.</w:t>
      </w:r>
    </w:p>
    <w:p w:rsidR="000D7170" w:rsidRPr="00124F77" w:rsidRDefault="000D7170" w:rsidP="000D7170">
      <w:pPr>
        <w:rPr>
          <w:rFonts w:ascii="Times New Roman" w:hAnsi="Times New Roman" w:cs="Times New Roman"/>
          <w:sz w:val="20"/>
          <w:szCs w:val="20"/>
        </w:rPr>
      </w:pPr>
    </w:p>
    <w:p w:rsidR="00A45631" w:rsidRPr="00124F77" w:rsidRDefault="00A45631" w:rsidP="000D717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D7170" w:rsidRPr="00124F77" w:rsidRDefault="000D7170" w:rsidP="000D7170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Учебно-методический комплект:</w:t>
      </w:r>
    </w:p>
    <w:p w:rsidR="000D7170" w:rsidRPr="00124F77" w:rsidRDefault="000D7170" w:rsidP="000D7170">
      <w:pPr>
        <w:pStyle w:val="Style1"/>
        <w:numPr>
          <w:ilvl w:val="0"/>
          <w:numId w:val="1"/>
        </w:numPr>
        <w:spacing w:line="240" w:lineRule="auto"/>
        <w:rPr>
          <w:rStyle w:val="FontStyle17"/>
          <w:sz w:val="20"/>
          <w:szCs w:val="20"/>
        </w:rPr>
      </w:pPr>
      <w:r w:rsidRPr="00124F77">
        <w:rPr>
          <w:rStyle w:val="FontStyle17"/>
          <w:sz w:val="20"/>
          <w:szCs w:val="20"/>
        </w:rPr>
        <w:t xml:space="preserve">«Программы для общеобразовательных учреждений» “Литература” 5-11 классы. </w:t>
      </w:r>
      <w:r w:rsidRPr="00124F77">
        <w:rPr>
          <w:rStyle w:val="FontStyle17"/>
          <w:b/>
          <w:sz w:val="20"/>
          <w:szCs w:val="20"/>
        </w:rPr>
        <w:t>Авторы программы</w:t>
      </w:r>
      <w:r w:rsidRPr="00124F77">
        <w:rPr>
          <w:rStyle w:val="FontStyle17"/>
          <w:sz w:val="20"/>
          <w:szCs w:val="20"/>
        </w:rPr>
        <w:t xml:space="preserve"> В.Я.Коровина., Москва «Просвещение», 2006 г.</w:t>
      </w:r>
    </w:p>
    <w:p w:rsidR="000D7170" w:rsidRPr="00124F77" w:rsidRDefault="000D7170" w:rsidP="000D7170">
      <w:pPr>
        <w:pStyle w:val="Style2"/>
        <w:widowControl/>
        <w:numPr>
          <w:ilvl w:val="0"/>
          <w:numId w:val="1"/>
        </w:numPr>
        <w:spacing w:line="240" w:lineRule="auto"/>
        <w:rPr>
          <w:rStyle w:val="FontStyle17"/>
          <w:sz w:val="20"/>
          <w:szCs w:val="20"/>
        </w:rPr>
      </w:pPr>
      <w:r w:rsidRPr="00124F77">
        <w:rPr>
          <w:rStyle w:val="FontStyle17"/>
          <w:b/>
          <w:sz w:val="20"/>
          <w:szCs w:val="20"/>
        </w:rPr>
        <w:t>Авторы учебника</w:t>
      </w:r>
      <w:r w:rsidRPr="00124F77">
        <w:rPr>
          <w:rStyle w:val="FontStyle17"/>
          <w:sz w:val="20"/>
          <w:szCs w:val="20"/>
        </w:rPr>
        <w:t xml:space="preserve"> «Литература» </w:t>
      </w:r>
      <w:r w:rsidR="001313D9" w:rsidRPr="00124F77">
        <w:rPr>
          <w:rStyle w:val="FontStyle17"/>
          <w:sz w:val="20"/>
          <w:szCs w:val="20"/>
        </w:rPr>
        <w:t>7</w:t>
      </w:r>
      <w:r w:rsidRPr="00124F77">
        <w:rPr>
          <w:rStyle w:val="FontStyle17"/>
          <w:sz w:val="20"/>
          <w:szCs w:val="20"/>
        </w:rPr>
        <w:t xml:space="preserve"> класс., В.Я.Коровина., Москва «Просвещение», 2002 г.</w:t>
      </w:r>
    </w:p>
    <w:p w:rsidR="000D7170" w:rsidRPr="00124F77" w:rsidRDefault="000D7170" w:rsidP="000D7170">
      <w:pPr>
        <w:pStyle w:val="a5"/>
        <w:spacing w:line="240" w:lineRule="auto"/>
        <w:ind w:left="578"/>
        <w:rPr>
          <w:rFonts w:ascii="Times New Roman" w:hAnsi="Times New Roman" w:cs="Times New Roman"/>
          <w:b/>
          <w:sz w:val="20"/>
          <w:szCs w:val="20"/>
        </w:rPr>
      </w:pPr>
    </w:p>
    <w:p w:rsidR="001313D9" w:rsidRPr="00124F77" w:rsidRDefault="001313D9" w:rsidP="000D7170">
      <w:pPr>
        <w:pStyle w:val="a5"/>
        <w:spacing w:line="240" w:lineRule="auto"/>
        <w:ind w:left="57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  <w:lang w:val="en-US"/>
        </w:rPr>
        <w:t>C</w:t>
      </w:r>
      <w:r w:rsidRPr="00124F77">
        <w:rPr>
          <w:rFonts w:ascii="Times New Roman" w:hAnsi="Times New Roman" w:cs="Times New Roman"/>
          <w:b/>
          <w:sz w:val="20"/>
          <w:szCs w:val="20"/>
        </w:rPr>
        <w:t xml:space="preserve">одержание 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 xml:space="preserve">учебного </w:t>
      </w:r>
      <w:r w:rsidRPr="00124F77">
        <w:rPr>
          <w:rFonts w:ascii="Times New Roman" w:hAnsi="Times New Roman" w:cs="Times New Roman"/>
          <w:b/>
          <w:sz w:val="20"/>
          <w:szCs w:val="20"/>
        </w:rPr>
        <w:t>курса</w:t>
      </w:r>
    </w:p>
    <w:p w:rsidR="00E27DEF" w:rsidRPr="00124F77" w:rsidRDefault="00E27DEF" w:rsidP="00E27DE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Введение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(1ч)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lastRenderedPageBreak/>
        <w:t xml:space="preserve">Изображение человека как важнейшая идейно-нравственная проблема литературы. Взаимосвязь характеров и обстоятельств в художественном произведении. Труд писателя, его позиция, отношение к несовершенству мира и стремление к нравственному и эстетическому идеалу. </w:t>
      </w:r>
    </w:p>
    <w:p w:rsidR="00E27DEF" w:rsidRPr="00124F77" w:rsidRDefault="00E27DEF" w:rsidP="00E27DE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Устное народное творчество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(5 ч.)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Предания</w:t>
      </w:r>
      <w:r w:rsidRPr="00124F77">
        <w:rPr>
          <w:rFonts w:ascii="Times New Roman" w:hAnsi="Times New Roman" w:cs="Times New Roman"/>
          <w:sz w:val="20"/>
          <w:szCs w:val="20"/>
        </w:rPr>
        <w:t xml:space="preserve">. Поэтическая автобиография народа. Устный рассказ об исторических событиях. </w:t>
      </w:r>
      <w:r w:rsidRPr="00124F77">
        <w:rPr>
          <w:rFonts w:ascii="Times New Roman" w:hAnsi="Times New Roman" w:cs="Times New Roman"/>
          <w:b/>
          <w:sz w:val="20"/>
          <w:szCs w:val="20"/>
        </w:rPr>
        <w:t>«Воцарение Ивана Грозного», «Сороки-Ведьмы», «Петр и плотник».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Былины. «Вольга и Микула Селянинович».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Воплощение в былине нравственных свойств русского народа, прославление мирного труда. Микула — носитель лучших человеческих качеств (трудолюбие, мастерство, чувство собственного достоинства, доброта, щедрость, физическая сила).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t xml:space="preserve">Киевский цикл былин. </w:t>
      </w:r>
      <w:r w:rsidRPr="00124F77">
        <w:rPr>
          <w:rFonts w:ascii="Times New Roman" w:hAnsi="Times New Roman" w:cs="Times New Roman"/>
          <w:b/>
          <w:sz w:val="20"/>
          <w:szCs w:val="20"/>
        </w:rPr>
        <w:t>«Илья Муромец и Соловей-разбойник».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Бескорыстное служение Родине и народу, мужество, справедливость, чувство собственного достоинства — основные черты характера Ильи Муромца. (Изучается одна былина по выбору.) Для внеклассного чтения.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t xml:space="preserve">Новгородский цикл былин. </w:t>
      </w:r>
      <w:r w:rsidRPr="00124F77">
        <w:rPr>
          <w:rFonts w:ascii="Times New Roman" w:hAnsi="Times New Roman" w:cs="Times New Roman"/>
          <w:b/>
          <w:sz w:val="20"/>
          <w:szCs w:val="20"/>
        </w:rPr>
        <w:t>«Садко».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Своеобразие былины, Поэтичность. Тематическое различие Киевского и Новгородского циклов былин. Своеобразие былинного стиха. Собирание былин. Собиратели. (Для самостоятельного чтения.)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«Калевала»</w:t>
      </w:r>
      <w:r w:rsidRPr="00124F77">
        <w:rPr>
          <w:rFonts w:ascii="Times New Roman" w:hAnsi="Times New Roman" w:cs="Times New Roman"/>
          <w:sz w:val="20"/>
          <w:szCs w:val="20"/>
        </w:rPr>
        <w:t xml:space="preserve"> — карело-финский мифологический эпос. Изображение жизни народа, его национальных традиций, обычаев, трудовых будней и праздников. Кузнец Ильмаринен и ведьма Лоухи как представители светлого и темного миров карело-финских эпических песен (Для внеклассного чтения).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Предание (развитие представлений). Гипербола (развитие представлений). Былина. Руны. Мифологический эпос (начальные представления).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Пословицы и поговорки.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Народная мудрость пословиц и поговорок. Выражение в них духа народного языка. Сборники пословиц. Собиратели пословиц. Меткость и точность языка. Краткость и выразительность. Прямой и переносный смысл пословиц. Пословицы народов мира. Сходство и различия пословиц разных стран мира на одну тему (эпитеты, сравнения, метафоры).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</w:t>
      </w:r>
      <w:r w:rsidRPr="00124F77">
        <w:rPr>
          <w:rFonts w:ascii="Times New Roman" w:hAnsi="Times New Roman" w:cs="Times New Roman"/>
          <w:sz w:val="20"/>
          <w:szCs w:val="20"/>
        </w:rPr>
        <w:t xml:space="preserve">. Героический эпос, афористические жанры фольклора. Пословицы, поговорки (развитие представлений). </w:t>
      </w:r>
    </w:p>
    <w:p w:rsidR="00E27DEF" w:rsidRPr="00124F77" w:rsidRDefault="00E27DEF" w:rsidP="00E27DE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Из древнерусской литературы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 xml:space="preserve"> (3 ч.)</w:t>
      </w:r>
    </w:p>
    <w:p w:rsidR="00E27DEF" w:rsidRPr="00124F77" w:rsidRDefault="00E27DEF" w:rsidP="00E27DEF">
      <w:pPr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«Поучение» Владимира Мономаха (отрывок), «Повесть о Петре и Февронии Муромских».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Нравствен-ные заветы Древней Руси. Внимание к личности, гимн любви и верности.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Поучение (начальные представления). </w:t>
      </w:r>
    </w:p>
    <w:p w:rsidR="00E27DEF" w:rsidRPr="00124F77" w:rsidRDefault="00E27DEF" w:rsidP="00E27DEF">
      <w:pPr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 xml:space="preserve">«Повесть временных лет». Отрывок «О пользе книг». </w:t>
      </w:r>
      <w:r w:rsidRPr="00124F77">
        <w:rPr>
          <w:rFonts w:ascii="Times New Roman" w:hAnsi="Times New Roman" w:cs="Times New Roman"/>
          <w:sz w:val="20"/>
          <w:szCs w:val="20"/>
        </w:rPr>
        <w:t xml:space="preserve">Формирование традиции уважительного отношения к книге.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</w:t>
      </w:r>
      <w:r w:rsidRPr="00124F77">
        <w:rPr>
          <w:rFonts w:ascii="Times New Roman" w:hAnsi="Times New Roman" w:cs="Times New Roman"/>
          <w:sz w:val="20"/>
          <w:szCs w:val="20"/>
        </w:rPr>
        <w:t xml:space="preserve">. Летопись (развитие представлений). </w:t>
      </w:r>
    </w:p>
    <w:p w:rsidR="00E27DEF" w:rsidRPr="00124F77" w:rsidRDefault="00E27DEF" w:rsidP="00E27DE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Из русской литературы XVIII века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 xml:space="preserve"> (2 ч.)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lastRenderedPageBreak/>
        <w:t>Михаил Васильевич Ломоносов.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Краткий рассказ об ученом и поэте.</w:t>
      </w:r>
      <w:r w:rsidRPr="00124F77">
        <w:rPr>
          <w:rFonts w:ascii="Times New Roman" w:hAnsi="Times New Roman" w:cs="Times New Roman"/>
          <w:b/>
          <w:sz w:val="20"/>
          <w:szCs w:val="20"/>
        </w:rPr>
        <w:t xml:space="preserve"> «К статуе Петра Великого», «Ода на день восшествия на Всероссийский престол ея Величества государыни Императрицы Елисаветы Петровны 1747 года» (отрывок).</w:t>
      </w:r>
      <w:r w:rsidRPr="00124F77">
        <w:rPr>
          <w:rFonts w:ascii="Times New Roman" w:hAnsi="Times New Roman" w:cs="Times New Roman"/>
          <w:sz w:val="20"/>
          <w:szCs w:val="20"/>
        </w:rPr>
        <w:t xml:space="preserve"> Уверенность Ломоносова в будущем русской науки и ее творцов. Патриотизм. Призыв к миру. Признание труда, деяний на благо Родины важнейшей чертой гражданина.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Ода (начальные представления).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Гавриил Романович Державин</w:t>
      </w:r>
      <w:r w:rsidRPr="00124F77">
        <w:rPr>
          <w:rFonts w:ascii="Times New Roman" w:hAnsi="Times New Roman" w:cs="Times New Roman"/>
          <w:sz w:val="20"/>
          <w:szCs w:val="20"/>
        </w:rPr>
        <w:t>. Краткий рассказ о поэте.</w:t>
      </w:r>
      <w:r w:rsidRPr="00124F77">
        <w:rPr>
          <w:rFonts w:ascii="Times New Roman" w:hAnsi="Times New Roman" w:cs="Times New Roman"/>
          <w:b/>
          <w:sz w:val="20"/>
          <w:szCs w:val="20"/>
        </w:rPr>
        <w:t xml:space="preserve"> «Река времен в своем стремленьи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…</w:t>
      </w:r>
      <w:r w:rsidRPr="00124F77">
        <w:rPr>
          <w:rFonts w:ascii="Times New Roman" w:hAnsi="Times New Roman" w:cs="Times New Roman"/>
          <w:b/>
          <w:sz w:val="20"/>
          <w:szCs w:val="20"/>
        </w:rPr>
        <w:t>», «На птичку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…</w:t>
      </w:r>
      <w:r w:rsidRPr="00124F77">
        <w:rPr>
          <w:rFonts w:ascii="Times New Roman" w:hAnsi="Times New Roman" w:cs="Times New Roman"/>
          <w:b/>
          <w:sz w:val="20"/>
          <w:szCs w:val="20"/>
        </w:rPr>
        <w:t>», «Признание</w:t>
      </w:r>
      <w:r w:rsidRPr="00124F77">
        <w:rPr>
          <w:rFonts w:ascii="Times New Roman" w:hAnsi="Times New Roman" w:cs="Times New Roman"/>
          <w:sz w:val="20"/>
          <w:szCs w:val="20"/>
        </w:rPr>
        <w:t>». Размышления о смысле жизни, о судьбе. Утверждение необходимости свободы творчества.</w:t>
      </w:r>
      <w:r w:rsidRPr="00124F77">
        <w:rPr>
          <w:rFonts w:ascii="Times New Roman" w:hAnsi="Times New Roman" w:cs="Times New Roman"/>
          <w:sz w:val="20"/>
          <w:szCs w:val="20"/>
        </w:rPr>
        <w:cr/>
      </w:r>
    </w:p>
    <w:p w:rsidR="00E27DEF" w:rsidRPr="00124F77" w:rsidRDefault="00E27DEF" w:rsidP="00E27DE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 xml:space="preserve">Из русской литературы XIX века 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(27 ч.)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Александр Сергеевич Пушкин.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Краткий рассказ о писателе, </w:t>
      </w:r>
      <w:r w:rsidRPr="00124F77">
        <w:rPr>
          <w:rFonts w:ascii="Times New Roman" w:hAnsi="Times New Roman" w:cs="Times New Roman"/>
          <w:b/>
          <w:sz w:val="20"/>
          <w:szCs w:val="20"/>
        </w:rPr>
        <w:t xml:space="preserve">«Полтава» </w:t>
      </w:r>
      <w:r w:rsidRPr="00124F77">
        <w:rPr>
          <w:rFonts w:ascii="Times New Roman" w:hAnsi="Times New Roman" w:cs="Times New Roman"/>
          <w:sz w:val="20"/>
          <w:szCs w:val="20"/>
        </w:rPr>
        <w:t xml:space="preserve">(«Полтавский бой»), </w:t>
      </w:r>
      <w:r w:rsidRPr="00124F77">
        <w:rPr>
          <w:rFonts w:ascii="Times New Roman" w:hAnsi="Times New Roman" w:cs="Times New Roman"/>
          <w:b/>
          <w:sz w:val="20"/>
          <w:szCs w:val="20"/>
        </w:rPr>
        <w:t>«Медный всадник»</w:t>
      </w:r>
      <w:r w:rsidRPr="00124F77">
        <w:rPr>
          <w:rFonts w:ascii="Times New Roman" w:hAnsi="Times New Roman" w:cs="Times New Roman"/>
          <w:sz w:val="20"/>
          <w:szCs w:val="20"/>
        </w:rPr>
        <w:t xml:space="preserve"> (вступление «На берегу пустынных волн</w:t>
      </w:r>
      <w:r w:rsidR="003A6E76" w:rsidRPr="00124F77">
        <w:rPr>
          <w:rFonts w:ascii="Times New Roman" w:hAnsi="Times New Roman" w:cs="Times New Roman"/>
          <w:sz w:val="20"/>
          <w:szCs w:val="20"/>
        </w:rPr>
        <w:t>…</w:t>
      </w:r>
      <w:r w:rsidRPr="00124F77">
        <w:rPr>
          <w:rFonts w:ascii="Times New Roman" w:hAnsi="Times New Roman" w:cs="Times New Roman"/>
          <w:sz w:val="20"/>
          <w:szCs w:val="20"/>
        </w:rPr>
        <w:t xml:space="preserve">»), </w:t>
      </w:r>
      <w:r w:rsidRPr="00124F77">
        <w:rPr>
          <w:rFonts w:ascii="Times New Roman" w:hAnsi="Times New Roman" w:cs="Times New Roman"/>
          <w:b/>
          <w:sz w:val="20"/>
          <w:szCs w:val="20"/>
        </w:rPr>
        <w:t>«Песнь о вещем Олеге».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Интерес Пушкина к истории России. Мастерство в изображении Полтавской битвы, прославление мужества и отваги русских солдат. Выражение чувства любви к Родине. Сопоставление полководцев (Петра I и Карла XII). Авторское отношение к героям. Летописный источник «Песни о вещем Олеге». Особенности композиции. Своеобразие языка. Смысл сопоставления Олега и волхва. Художественное воспроизведение быта и нравов Древней Руси.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Баллада (развитие представлений).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«Борис Годунов» (сцена в Чудовом монастыре).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Об</w:t>
      </w:r>
      <w:r w:rsidRPr="00124F77">
        <w:rPr>
          <w:rFonts w:ascii="Times New Roman" w:hAnsi="Times New Roman" w:cs="Times New Roman"/>
          <w:sz w:val="20"/>
          <w:szCs w:val="20"/>
        </w:rPr>
        <w:t>раз летописца как обр</w:t>
      </w:r>
      <w:r w:rsidR="00C3009D" w:rsidRPr="00124F77">
        <w:rPr>
          <w:rFonts w:ascii="Times New Roman" w:hAnsi="Times New Roman" w:cs="Times New Roman"/>
          <w:sz w:val="20"/>
          <w:szCs w:val="20"/>
        </w:rPr>
        <w:t>аз древнерусского писателя. Мо</w:t>
      </w:r>
      <w:r w:rsidRPr="00124F77">
        <w:rPr>
          <w:rFonts w:ascii="Times New Roman" w:hAnsi="Times New Roman" w:cs="Times New Roman"/>
          <w:sz w:val="20"/>
          <w:szCs w:val="20"/>
        </w:rPr>
        <w:t>нолог Пимена: размы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шления о труде летописца как о </w:t>
      </w:r>
      <w:r w:rsidRPr="00124F77">
        <w:rPr>
          <w:rFonts w:ascii="Times New Roman" w:hAnsi="Times New Roman" w:cs="Times New Roman"/>
          <w:sz w:val="20"/>
          <w:szCs w:val="20"/>
        </w:rPr>
        <w:t xml:space="preserve">нравственном подвиге. </w:t>
      </w:r>
      <w:r w:rsidR="00C3009D" w:rsidRPr="00124F77">
        <w:rPr>
          <w:rFonts w:ascii="Times New Roman" w:hAnsi="Times New Roman" w:cs="Times New Roman"/>
          <w:sz w:val="20"/>
          <w:szCs w:val="20"/>
        </w:rPr>
        <w:t>Истина как цель летописного по</w:t>
      </w:r>
      <w:r w:rsidRPr="00124F77">
        <w:rPr>
          <w:rFonts w:ascii="Times New Roman" w:hAnsi="Times New Roman" w:cs="Times New Roman"/>
          <w:sz w:val="20"/>
          <w:szCs w:val="20"/>
        </w:rPr>
        <w:t xml:space="preserve">вествования и как завет будущим поколениям.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«Станционный смотр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>итель».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Изображение «малень</w:t>
      </w:r>
      <w:r w:rsidRPr="00124F77">
        <w:rPr>
          <w:rFonts w:ascii="Times New Roman" w:hAnsi="Times New Roman" w:cs="Times New Roman"/>
          <w:sz w:val="20"/>
          <w:szCs w:val="20"/>
        </w:rPr>
        <w:t>кого человека», его пол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ожения в обществе. Пробуждение </w:t>
      </w:r>
      <w:r w:rsidRPr="00124F77">
        <w:rPr>
          <w:rFonts w:ascii="Times New Roman" w:hAnsi="Times New Roman" w:cs="Times New Roman"/>
          <w:sz w:val="20"/>
          <w:szCs w:val="20"/>
        </w:rPr>
        <w:t>человеческого достоинст</w:t>
      </w:r>
      <w:r w:rsidR="00C3009D" w:rsidRPr="00124F77">
        <w:rPr>
          <w:rFonts w:ascii="Times New Roman" w:hAnsi="Times New Roman" w:cs="Times New Roman"/>
          <w:sz w:val="20"/>
          <w:szCs w:val="20"/>
        </w:rPr>
        <w:t>ва и чувства протеста. Трагиче</w:t>
      </w:r>
      <w:r w:rsidRPr="00124F77">
        <w:rPr>
          <w:rFonts w:ascii="Times New Roman" w:hAnsi="Times New Roman" w:cs="Times New Roman"/>
          <w:sz w:val="20"/>
          <w:szCs w:val="20"/>
        </w:rPr>
        <w:t xml:space="preserve">ское и гуманистическое в повести.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</w:t>
      </w:r>
      <w:r w:rsidR="00C3009D" w:rsidRPr="00124F77">
        <w:rPr>
          <w:rFonts w:ascii="Times New Roman" w:hAnsi="Times New Roman" w:cs="Times New Roman"/>
          <w:sz w:val="20"/>
          <w:szCs w:val="20"/>
        </w:rPr>
        <w:t>. Повесть (развитие пред</w:t>
      </w:r>
      <w:r w:rsidRPr="00124F77">
        <w:rPr>
          <w:rFonts w:ascii="Times New Roman" w:hAnsi="Times New Roman" w:cs="Times New Roman"/>
          <w:sz w:val="20"/>
          <w:szCs w:val="20"/>
        </w:rPr>
        <w:t xml:space="preserve">ставлений). </w:t>
      </w:r>
    </w:p>
    <w:p w:rsidR="00C3009D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Михаил Юрьевич Лермонтов</w:t>
      </w:r>
      <w:r w:rsidRPr="00124F77">
        <w:rPr>
          <w:rFonts w:ascii="Times New Roman" w:hAnsi="Times New Roman" w:cs="Times New Roman"/>
          <w:sz w:val="20"/>
          <w:szCs w:val="20"/>
        </w:rPr>
        <w:t xml:space="preserve">. Краткий рассказ о </w:t>
      </w:r>
      <w:r w:rsidR="00C3009D" w:rsidRPr="00124F77">
        <w:rPr>
          <w:rFonts w:ascii="Times New Roman" w:hAnsi="Times New Roman" w:cs="Times New Roman"/>
          <w:sz w:val="20"/>
          <w:szCs w:val="20"/>
        </w:rPr>
        <w:t>поэте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Pr="00124F77">
        <w:rPr>
          <w:rFonts w:ascii="Times New Roman" w:hAnsi="Times New Roman" w:cs="Times New Roman"/>
          <w:b/>
          <w:sz w:val="20"/>
          <w:szCs w:val="20"/>
        </w:rPr>
        <w:t>«Песня про ца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 xml:space="preserve">ря Ивана Васильевича, молодого </w:t>
      </w:r>
      <w:r w:rsidRPr="00124F77">
        <w:rPr>
          <w:rFonts w:ascii="Times New Roman" w:hAnsi="Times New Roman" w:cs="Times New Roman"/>
          <w:b/>
          <w:sz w:val="20"/>
          <w:szCs w:val="20"/>
        </w:rPr>
        <w:t>опричника и удалог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>о купца Калашникова».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Поэма об </w:t>
      </w:r>
      <w:r w:rsidRPr="00124F77">
        <w:rPr>
          <w:rFonts w:ascii="Times New Roman" w:hAnsi="Times New Roman" w:cs="Times New Roman"/>
          <w:sz w:val="20"/>
          <w:szCs w:val="20"/>
        </w:rPr>
        <w:t>историческом прошлом Р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уси. Картины быта XVI века, их </w:t>
      </w:r>
      <w:r w:rsidRPr="00124F77">
        <w:rPr>
          <w:rFonts w:ascii="Times New Roman" w:hAnsi="Times New Roman" w:cs="Times New Roman"/>
          <w:sz w:val="20"/>
          <w:szCs w:val="20"/>
        </w:rPr>
        <w:t>значение для понимания характеров и идеи поэмы. Смысл столкновени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я Калашникова с Кирибеевичем и </w:t>
      </w:r>
      <w:r w:rsidRPr="00124F77">
        <w:rPr>
          <w:rFonts w:ascii="Times New Roman" w:hAnsi="Times New Roman" w:cs="Times New Roman"/>
          <w:sz w:val="20"/>
          <w:szCs w:val="20"/>
        </w:rPr>
        <w:t>Иваном Грозным. Защ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ита Калашниковым человеческого </w:t>
      </w:r>
      <w:r w:rsidRPr="00124F77">
        <w:rPr>
          <w:rFonts w:ascii="Times New Roman" w:hAnsi="Times New Roman" w:cs="Times New Roman"/>
          <w:sz w:val="20"/>
          <w:szCs w:val="20"/>
        </w:rPr>
        <w:t>достоинства, его готовно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сть стоять за правду до конца. </w:t>
      </w:r>
      <w:r w:rsidRPr="00124F77">
        <w:rPr>
          <w:rFonts w:ascii="Times New Roman" w:hAnsi="Times New Roman" w:cs="Times New Roman"/>
          <w:sz w:val="20"/>
          <w:szCs w:val="20"/>
        </w:rPr>
        <w:t>Особенности сюжет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а поэмы. Авторское отношение к </w:t>
      </w:r>
      <w:r w:rsidRPr="00124F77">
        <w:rPr>
          <w:rFonts w:ascii="Times New Roman" w:hAnsi="Times New Roman" w:cs="Times New Roman"/>
          <w:sz w:val="20"/>
          <w:szCs w:val="20"/>
        </w:rPr>
        <w:t>изображаемому. Связ</w:t>
      </w:r>
      <w:r w:rsidR="00C3009D" w:rsidRPr="00124F77">
        <w:rPr>
          <w:rFonts w:ascii="Times New Roman" w:hAnsi="Times New Roman" w:cs="Times New Roman"/>
          <w:sz w:val="20"/>
          <w:szCs w:val="20"/>
        </w:rPr>
        <w:t>ь поэмы с произведениями устно</w:t>
      </w:r>
      <w:r w:rsidRPr="00124F77">
        <w:rPr>
          <w:rFonts w:ascii="Times New Roman" w:hAnsi="Times New Roman" w:cs="Times New Roman"/>
          <w:sz w:val="20"/>
          <w:szCs w:val="20"/>
        </w:rPr>
        <w:t>го народного творчест</w:t>
      </w:r>
      <w:r w:rsidR="00C3009D" w:rsidRPr="00124F77">
        <w:rPr>
          <w:rFonts w:ascii="Times New Roman" w:hAnsi="Times New Roman" w:cs="Times New Roman"/>
          <w:sz w:val="20"/>
          <w:szCs w:val="20"/>
        </w:rPr>
        <w:t>ва. Оценка героев с позиций на</w:t>
      </w:r>
      <w:r w:rsidRPr="00124F77">
        <w:rPr>
          <w:rFonts w:ascii="Times New Roman" w:hAnsi="Times New Roman" w:cs="Times New Roman"/>
          <w:sz w:val="20"/>
          <w:szCs w:val="20"/>
        </w:rPr>
        <w:t>рода. Образ</w:t>
      </w:r>
      <w:r w:rsidR="00C3009D" w:rsidRPr="00124F77">
        <w:rPr>
          <w:rFonts w:ascii="Times New Roman" w:hAnsi="Times New Roman" w:cs="Times New Roman"/>
          <w:sz w:val="20"/>
          <w:szCs w:val="20"/>
        </w:rPr>
        <w:t>ы гусляров. Язык и стих поэмы.</w:t>
      </w:r>
    </w:p>
    <w:p w:rsidR="00E27DEF" w:rsidRPr="00124F77" w:rsidRDefault="00C3009D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t xml:space="preserve"> </w:t>
      </w:r>
      <w:r w:rsidR="00E27DEF" w:rsidRPr="00124F77">
        <w:rPr>
          <w:rFonts w:ascii="Times New Roman" w:hAnsi="Times New Roman" w:cs="Times New Roman"/>
          <w:b/>
          <w:sz w:val="20"/>
          <w:szCs w:val="20"/>
        </w:rPr>
        <w:t>«Когда волнуе</w:t>
      </w:r>
      <w:r w:rsidRPr="00124F77">
        <w:rPr>
          <w:rFonts w:ascii="Times New Roman" w:hAnsi="Times New Roman" w:cs="Times New Roman"/>
          <w:b/>
          <w:sz w:val="20"/>
          <w:szCs w:val="20"/>
        </w:rPr>
        <w:t>тся желтеющая нива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…</w:t>
      </w:r>
      <w:r w:rsidRPr="00124F77">
        <w:rPr>
          <w:rFonts w:ascii="Times New Roman" w:hAnsi="Times New Roman" w:cs="Times New Roman"/>
          <w:b/>
          <w:sz w:val="20"/>
          <w:szCs w:val="20"/>
        </w:rPr>
        <w:t>», «Молит</w:t>
      </w:r>
      <w:r w:rsidR="00E27DEF" w:rsidRPr="00124F77">
        <w:rPr>
          <w:rFonts w:ascii="Times New Roman" w:hAnsi="Times New Roman" w:cs="Times New Roman"/>
          <w:b/>
          <w:sz w:val="20"/>
          <w:szCs w:val="20"/>
        </w:rPr>
        <w:t>ва», «Ангел».</w:t>
      </w:r>
      <w:r w:rsidR="00E27DEF" w:rsidRPr="00124F77">
        <w:rPr>
          <w:rFonts w:ascii="Times New Roman" w:hAnsi="Times New Roman" w:cs="Times New Roman"/>
          <w:sz w:val="20"/>
          <w:szCs w:val="20"/>
        </w:rPr>
        <w:t xml:space="preserve"> Стихотворение «Ангел» как воспоминание об идеальной гармонии, о «небес</w:t>
      </w:r>
      <w:r w:rsidRPr="00124F77">
        <w:rPr>
          <w:rFonts w:ascii="Times New Roman" w:hAnsi="Times New Roman" w:cs="Times New Roman"/>
          <w:sz w:val="20"/>
          <w:szCs w:val="20"/>
        </w:rPr>
        <w:t>ных» звуках, оставшихся в памя</w:t>
      </w:r>
      <w:r w:rsidR="00E27DEF" w:rsidRPr="00124F77">
        <w:rPr>
          <w:rFonts w:ascii="Times New Roman" w:hAnsi="Times New Roman" w:cs="Times New Roman"/>
          <w:sz w:val="20"/>
          <w:szCs w:val="20"/>
        </w:rPr>
        <w:t>ти души, переживание</w:t>
      </w:r>
      <w:r w:rsidRPr="00124F77">
        <w:rPr>
          <w:rFonts w:ascii="Times New Roman" w:hAnsi="Times New Roman" w:cs="Times New Roman"/>
          <w:sz w:val="20"/>
          <w:szCs w:val="20"/>
        </w:rPr>
        <w:t xml:space="preserve"> блаженства, полноты жизненных </w:t>
      </w:r>
      <w:r w:rsidR="00E27DEF" w:rsidRPr="00124F77">
        <w:rPr>
          <w:rFonts w:ascii="Times New Roman" w:hAnsi="Times New Roman" w:cs="Times New Roman"/>
          <w:sz w:val="20"/>
          <w:szCs w:val="20"/>
        </w:rPr>
        <w:t>сил, связанное с кра</w:t>
      </w:r>
      <w:r w:rsidRPr="00124F77">
        <w:rPr>
          <w:rFonts w:ascii="Times New Roman" w:hAnsi="Times New Roman" w:cs="Times New Roman"/>
          <w:sz w:val="20"/>
          <w:szCs w:val="20"/>
        </w:rPr>
        <w:t xml:space="preserve">сотой природы и ее проявлений. </w:t>
      </w:r>
      <w:r w:rsidR="00E27DEF" w:rsidRPr="00124F77">
        <w:rPr>
          <w:rFonts w:ascii="Times New Roman" w:hAnsi="Times New Roman" w:cs="Times New Roman"/>
          <w:sz w:val="20"/>
          <w:szCs w:val="20"/>
        </w:rPr>
        <w:t>«Молитва» («В минуту жизни трудную</w:t>
      </w:r>
      <w:r w:rsidR="003A6E76" w:rsidRPr="00124F77">
        <w:rPr>
          <w:rFonts w:ascii="Times New Roman" w:hAnsi="Times New Roman" w:cs="Times New Roman"/>
          <w:sz w:val="20"/>
          <w:szCs w:val="20"/>
        </w:rPr>
        <w:t>…</w:t>
      </w:r>
      <w:r w:rsidR="00E27DEF" w:rsidRPr="00124F77">
        <w:rPr>
          <w:rFonts w:ascii="Times New Roman" w:hAnsi="Times New Roman" w:cs="Times New Roman"/>
          <w:sz w:val="20"/>
          <w:szCs w:val="20"/>
        </w:rPr>
        <w:t>») — готовность ринуться навстреч</w:t>
      </w:r>
      <w:r w:rsidRPr="00124F77">
        <w:rPr>
          <w:rFonts w:ascii="Times New Roman" w:hAnsi="Times New Roman" w:cs="Times New Roman"/>
          <w:sz w:val="20"/>
          <w:szCs w:val="20"/>
        </w:rPr>
        <w:t xml:space="preserve">у знакомым гармоничным звукам, </w:t>
      </w:r>
      <w:r w:rsidR="00E27DEF" w:rsidRPr="00124F77">
        <w:rPr>
          <w:rFonts w:ascii="Times New Roman" w:hAnsi="Times New Roman" w:cs="Times New Roman"/>
          <w:sz w:val="20"/>
          <w:szCs w:val="20"/>
        </w:rPr>
        <w:t xml:space="preserve">символизирующим ожидаемое счастье на земле.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</w:t>
      </w:r>
      <w:r w:rsidR="00C3009D" w:rsidRPr="00124F77">
        <w:rPr>
          <w:rFonts w:ascii="Times New Roman" w:hAnsi="Times New Roman" w:cs="Times New Roman"/>
          <w:b/>
          <w:i/>
          <w:sz w:val="20"/>
          <w:szCs w:val="20"/>
        </w:rPr>
        <w:t>ратуры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. Фольклоризм литературы </w:t>
      </w:r>
      <w:r w:rsidRPr="00124F77">
        <w:rPr>
          <w:rFonts w:ascii="Times New Roman" w:hAnsi="Times New Roman" w:cs="Times New Roman"/>
          <w:sz w:val="20"/>
          <w:szCs w:val="20"/>
        </w:rPr>
        <w:t xml:space="preserve">(развитие представлений). </w:t>
      </w:r>
    </w:p>
    <w:p w:rsidR="00C3009D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lastRenderedPageBreak/>
        <w:t>Николай Васильевич Гоголь.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Краткий рассказ о писателе. </w:t>
      </w:r>
      <w:r w:rsidRPr="00124F77">
        <w:rPr>
          <w:rFonts w:ascii="Times New Roman" w:hAnsi="Times New Roman" w:cs="Times New Roman"/>
          <w:b/>
          <w:sz w:val="20"/>
          <w:szCs w:val="20"/>
        </w:rPr>
        <w:t>«Тарас Бульба».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Прославление боевого товарище</w:t>
      </w:r>
      <w:r w:rsidRPr="00124F77">
        <w:rPr>
          <w:rFonts w:ascii="Times New Roman" w:hAnsi="Times New Roman" w:cs="Times New Roman"/>
          <w:sz w:val="20"/>
          <w:szCs w:val="20"/>
        </w:rPr>
        <w:t>ства, осуждение пред</w:t>
      </w:r>
      <w:r w:rsidR="00C3009D" w:rsidRPr="00124F77">
        <w:rPr>
          <w:rFonts w:ascii="Times New Roman" w:hAnsi="Times New Roman" w:cs="Times New Roman"/>
          <w:sz w:val="20"/>
          <w:szCs w:val="20"/>
        </w:rPr>
        <w:t>ательства. Героизм и самоотвер</w:t>
      </w:r>
      <w:r w:rsidRPr="00124F77">
        <w:rPr>
          <w:rFonts w:ascii="Times New Roman" w:hAnsi="Times New Roman" w:cs="Times New Roman"/>
          <w:sz w:val="20"/>
          <w:szCs w:val="20"/>
        </w:rPr>
        <w:t>женность Тараса и его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товарищей-запорожцев в борьбе </w:t>
      </w:r>
      <w:r w:rsidRPr="00124F77">
        <w:rPr>
          <w:rFonts w:ascii="Times New Roman" w:hAnsi="Times New Roman" w:cs="Times New Roman"/>
          <w:sz w:val="20"/>
          <w:szCs w:val="20"/>
        </w:rPr>
        <w:t>за освобождение ро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дной земли. Противопоставление </w:t>
      </w:r>
      <w:r w:rsidRPr="00124F77">
        <w:rPr>
          <w:rFonts w:ascii="Times New Roman" w:hAnsi="Times New Roman" w:cs="Times New Roman"/>
          <w:sz w:val="20"/>
          <w:szCs w:val="20"/>
        </w:rPr>
        <w:t>Остапа Андрию, смысл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этого противопоставления. Пат</w:t>
      </w:r>
      <w:r w:rsidRPr="00124F77">
        <w:rPr>
          <w:rFonts w:ascii="Times New Roman" w:hAnsi="Times New Roman" w:cs="Times New Roman"/>
          <w:sz w:val="20"/>
          <w:szCs w:val="20"/>
        </w:rPr>
        <w:t>риотический пафос повести. Особенности изображения людей и природы в по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вести.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Историческая и фольклорная основа произведения. Роды литературы: эпос (раз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витие понятия). </w:t>
      </w:r>
      <w:r w:rsidRPr="00124F77">
        <w:rPr>
          <w:rFonts w:ascii="Times New Roman" w:hAnsi="Times New Roman" w:cs="Times New Roman"/>
          <w:sz w:val="20"/>
          <w:szCs w:val="20"/>
        </w:rPr>
        <w:t xml:space="preserve">Литературный герой (развитие понятия).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Иван Сергеевич Ту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>ргенев.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Краткий рассказ о писа</w:t>
      </w:r>
      <w:r w:rsidRPr="00124F77">
        <w:rPr>
          <w:rFonts w:ascii="Times New Roman" w:hAnsi="Times New Roman" w:cs="Times New Roman"/>
          <w:sz w:val="20"/>
          <w:szCs w:val="20"/>
        </w:rPr>
        <w:t>теле.</w:t>
      </w:r>
      <w:r w:rsidRPr="00124F77">
        <w:rPr>
          <w:rFonts w:ascii="Times New Roman" w:hAnsi="Times New Roman" w:cs="Times New Roman"/>
          <w:b/>
          <w:sz w:val="20"/>
          <w:szCs w:val="20"/>
        </w:rPr>
        <w:t xml:space="preserve"> «Бирюк». </w:t>
      </w:r>
      <w:r w:rsidRPr="00124F77">
        <w:rPr>
          <w:rFonts w:ascii="Times New Roman" w:hAnsi="Times New Roman" w:cs="Times New Roman"/>
          <w:sz w:val="20"/>
          <w:szCs w:val="20"/>
        </w:rPr>
        <w:t>Изображение быта крестьян, авторское от-ношение к бесправны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м и обездоленным. Мастерство в </w:t>
      </w:r>
      <w:r w:rsidRPr="00124F77">
        <w:rPr>
          <w:rFonts w:ascii="Times New Roman" w:hAnsi="Times New Roman" w:cs="Times New Roman"/>
          <w:sz w:val="20"/>
          <w:szCs w:val="20"/>
        </w:rPr>
        <w:t>изображении пейза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жа. Художественные особенности </w:t>
      </w:r>
      <w:r w:rsidRPr="00124F77">
        <w:rPr>
          <w:rFonts w:ascii="Times New Roman" w:hAnsi="Times New Roman" w:cs="Times New Roman"/>
          <w:sz w:val="20"/>
          <w:szCs w:val="20"/>
        </w:rPr>
        <w:t xml:space="preserve">рассказа.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Стихотворения в прозе. «Русский язык».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Тургенев о богатстве и красоте р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усского языка. Родной язык как </w:t>
      </w:r>
      <w:r w:rsidRPr="00124F77">
        <w:rPr>
          <w:rFonts w:ascii="Times New Roman" w:hAnsi="Times New Roman" w:cs="Times New Roman"/>
          <w:sz w:val="20"/>
          <w:szCs w:val="20"/>
        </w:rPr>
        <w:t>духовная опора челов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ека. «Близнецы», «Два богача». </w:t>
      </w:r>
      <w:r w:rsidRPr="00124F77">
        <w:rPr>
          <w:rFonts w:ascii="Times New Roman" w:hAnsi="Times New Roman" w:cs="Times New Roman"/>
          <w:sz w:val="20"/>
          <w:szCs w:val="20"/>
        </w:rPr>
        <w:t xml:space="preserve">Нравственность и человеческие взаимоотношения.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литературы.</w:t>
      </w:r>
      <w:r w:rsidRPr="00124F77">
        <w:rPr>
          <w:rFonts w:ascii="Times New Roman" w:hAnsi="Times New Roman" w:cs="Times New Roman"/>
          <w:sz w:val="20"/>
          <w:szCs w:val="20"/>
        </w:rPr>
        <w:t xml:space="preserve"> Стихотворения в прозе.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Николай Алексеев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>ич Некрасов.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Краткий рассказ о </w:t>
      </w:r>
      <w:r w:rsidRPr="00124F77">
        <w:rPr>
          <w:rFonts w:ascii="Times New Roman" w:hAnsi="Times New Roman" w:cs="Times New Roman"/>
          <w:sz w:val="20"/>
          <w:szCs w:val="20"/>
        </w:rPr>
        <w:t xml:space="preserve">писателе. </w:t>
      </w:r>
      <w:r w:rsidRPr="00124F77">
        <w:rPr>
          <w:rFonts w:ascii="Times New Roman" w:hAnsi="Times New Roman" w:cs="Times New Roman"/>
          <w:b/>
          <w:sz w:val="20"/>
          <w:szCs w:val="20"/>
        </w:rPr>
        <w:t>«Русские женщи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>ны» («Княгиня Трубецкая</w:t>
      </w:r>
      <w:r w:rsidR="00C3009D" w:rsidRPr="00124F77">
        <w:rPr>
          <w:rFonts w:ascii="Times New Roman" w:hAnsi="Times New Roman" w:cs="Times New Roman"/>
          <w:sz w:val="20"/>
          <w:szCs w:val="20"/>
        </w:rPr>
        <w:t>»), Исто</w:t>
      </w:r>
      <w:r w:rsidRPr="00124F77">
        <w:rPr>
          <w:rFonts w:ascii="Times New Roman" w:hAnsi="Times New Roman" w:cs="Times New Roman"/>
          <w:sz w:val="20"/>
          <w:szCs w:val="20"/>
        </w:rPr>
        <w:t>рическая основа поэмы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. Величие духа русских женщин, </w:t>
      </w:r>
      <w:r w:rsidRPr="00124F77">
        <w:rPr>
          <w:rFonts w:ascii="Times New Roman" w:hAnsi="Times New Roman" w:cs="Times New Roman"/>
          <w:sz w:val="20"/>
          <w:szCs w:val="20"/>
        </w:rPr>
        <w:t>отправившихся вслед за осужденными мужьями в Сибирь. Художественные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особенности исторических поэм </w:t>
      </w:r>
      <w:r w:rsidRPr="00124F77">
        <w:rPr>
          <w:rFonts w:ascii="Times New Roman" w:hAnsi="Times New Roman" w:cs="Times New Roman"/>
          <w:sz w:val="20"/>
          <w:szCs w:val="20"/>
        </w:rPr>
        <w:t xml:space="preserve">Некрасова. </w:t>
      </w:r>
      <w:r w:rsidRPr="00124F77">
        <w:rPr>
          <w:rFonts w:ascii="Times New Roman" w:hAnsi="Times New Roman" w:cs="Times New Roman"/>
          <w:sz w:val="20"/>
          <w:szCs w:val="20"/>
        </w:rPr>
        <w:cr/>
      </w:r>
      <w:r w:rsidRPr="00124F77">
        <w:rPr>
          <w:rFonts w:ascii="Times New Roman" w:hAnsi="Times New Roman" w:cs="Times New Roman"/>
          <w:b/>
          <w:sz w:val="20"/>
          <w:szCs w:val="20"/>
        </w:rPr>
        <w:t>«Размышления у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 xml:space="preserve"> парадного подъезда».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Боль поэ</w:t>
      </w:r>
      <w:r w:rsidRPr="00124F77">
        <w:rPr>
          <w:rFonts w:ascii="Times New Roman" w:hAnsi="Times New Roman" w:cs="Times New Roman"/>
          <w:sz w:val="20"/>
          <w:szCs w:val="20"/>
        </w:rPr>
        <w:t xml:space="preserve">та за судьбу народа. 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Своеобразие некрасовской музы. </w:t>
      </w:r>
      <w:r w:rsidRPr="00124F77">
        <w:rPr>
          <w:rFonts w:ascii="Times New Roman" w:hAnsi="Times New Roman" w:cs="Times New Roman"/>
          <w:sz w:val="20"/>
          <w:szCs w:val="20"/>
        </w:rPr>
        <w:t xml:space="preserve">(Для чтения и обсуждения.)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Поэма (развитие понятия). Трехсложные размеры стиха (развитие понятия). </w:t>
      </w:r>
    </w:p>
    <w:p w:rsidR="00C3009D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Алексей Констант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>инович Толстой.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Слово о поэте. </w:t>
      </w:r>
      <w:r w:rsidRPr="00124F77">
        <w:rPr>
          <w:rFonts w:ascii="Times New Roman" w:hAnsi="Times New Roman" w:cs="Times New Roman"/>
          <w:sz w:val="20"/>
          <w:szCs w:val="20"/>
        </w:rPr>
        <w:t>Исторические б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аллады 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>«Василий Шибанов» и «Ми</w:t>
      </w:r>
      <w:r w:rsidRPr="00124F77">
        <w:rPr>
          <w:rFonts w:ascii="Times New Roman" w:hAnsi="Times New Roman" w:cs="Times New Roman"/>
          <w:b/>
          <w:sz w:val="20"/>
          <w:szCs w:val="20"/>
        </w:rPr>
        <w:t>хайло Репнин</w:t>
      </w:r>
      <w:r w:rsidRPr="00124F77">
        <w:rPr>
          <w:rFonts w:ascii="Times New Roman" w:hAnsi="Times New Roman" w:cs="Times New Roman"/>
          <w:sz w:val="20"/>
          <w:szCs w:val="20"/>
        </w:rPr>
        <w:t>». Восп</w:t>
      </w:r>
      <w:r w:rsidR="00C3009D" w:rsidRPr="00124F77">
        <w:rPr>
          <w:rFonts w:ascii="Times New Roman" w:hAnsi="Times New Roman" w:cs="Times New Roman"/>
          <w:sz w:val="20"/>
          <w:szCs w:val="20"/>
        </w:rPr>
        <w:t>роизведение исторического коло</w:t>
      </w:r>
      <w:r w:rsidRPr="00124F77">
        <w:rPr>
          <w:rFonts w:ascii="Times New Roman" w:hAnsi="Times New Roman" w:cs="Times New Roman"/>
          <w:sz w:val="20"/>
          <w:szCs w:val="20"/>
        </w:rPr>
        <w:t xml:space="preserve">рита эпохи. Правда 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и вымысел. Тема древнерусского </w:t>
      </w:r>
      <w:r w:rsidRPr="00124F77">
        <w:rPr>
          <w:rFonts w:ascii="Times New Roman" w:hAnsi="Times New Roman" w:cs="Times New Roman"/>
          <w:sz w:val="20"/>
          <w:szCs w:val="20"/>
        </w:rPr>
        <w:t>«рыцарства»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, противостоящего самовластию. </w:t>
      </w:r>
    </w:p>
    <w:p w:rsidR="00C3009D" w:rsidRPr="00124F77" w:rsidRDefault="00E27DEF" w:rsidP="003A6E76">
      <w:pPr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Смех скв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>озь слезы, или «Уроки Щедрина»</w:t>
      </w:r>
    </w:p>
    <w:p w:rsidR="00E27DEF" w:rsidRPr="00124F77" w:rsidRDefault="00C3009D" w:rsidP="00E27DEF">
      <w:pPr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t xml:space="preserve"> </w:t>
      </w:r>
      <w:r w:rsidR="00E27DEF" w:rsidRPr="00124F77">
        <w:rPr>
          <w:rFonts w:ascii="Times New Roman" w:hAnsi="Times New Roman" w:cs="Times New Roman"/>
          <w:b/>
          <w:sz w:val="20"/>
          <w:szCs w:val="20"/>
        </w:rPr>
        <w:t>Михаил Евгра</w:t>
      </w:r>
      <w:r w:rsidRPr="00124F77">
        <w:rPr>
          <w:rFonts w:ascii="Times New Roman" w:hAnsi="Times New Roman" w:cs="Times New Roman"/>
          <w:b/>
          <w:sz w:val="20"/>
          <w:szCs w:val="20"/>
        </w:rPr>
        <w:t>фович Салтыков-Щедрин</w:t>
      </w:r>
      <w:r w:rsidRPr="00124F77">
        <w:rPr>
          <w:rFonts w:ascii="Times New Roman" w:hAnsi="Times New Roman" w:cs="Times New Roman"/>
          <w:sz w:val="20"/>
          <w:szCs w:val="20"/>
        </w:rPr>
        <w:t xml:space="preserve">. Краткий </w:t>
      </w:r>
      <w:r w:rsidR="00E27DEF" w:rsidRPr="00124F77">
        <w:rPr>
          <w:rFonts w:ascii="Times New Roman" w:hAnsi="Times New Roman" w:cs="Times New Roman"/>
          <w:sz w:val="20"/>
          <w:szCs w:val="20"/>
        </w:rPr>
        <w:t xml:space="preserve">рассказ о писателе. </w:t>
      </w:r>
      <w:r w:rsidR="00E27DEF" w:rsidRPr="00124F77">
        <w:rPr>
          <w:rFonts w:ascii="Times New Roman" w:hAnsi="Times New Roman" w:cs="Times New Roman"/>
          <w:b/>
          <w:sz w:val="20"/>
          <w:szCs w:val="20"/>
        </w:rPr>
        <w:t xml:space="preserve">«Повесть о том, как один мужик двух генералов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прокормил».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Нравственные пор</w:t>
      </w:r>
      <w:r w:rsidR="00C3009D" w:rsidRPr="00124F77">
        <w:rPr>
          <w:rFonts w:ascii="Times New Roman" w:hAnsi="Times New Roman" w:cs="Times New Roman"/>
          <w:sz w:val="20"/>
          <w:szCs w:val="20"/>
        </w:rPr>
        <w:t>оки общества. Парази</w:t>
      </w:r>
      <w:r w:rsidRPr="00124F77">
        <w:rPr>
          <w:rFonts w:ascii="Times New Roman" w:hAnsi="Times New Roman" w:cs="Times New Roman"/>
          <w:sz w:val="20"/>
          <w:szCs w:val="20"/>
        </w:rPr>
        <w:t>тизм генералов, тр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удолюбие и сметливость мужика. </w:t>
      </w:r>
      <w:r w:rsidRPr="00124F77">
        <w:rPr>
          <w:rFonts w:ascii="Times New Roman" w:hAnsi="Times New Roman" w:cs="Times New Roman"/>
          <w:sz w:val="20"/>
          <w:szCs w:val="20"/>
        </w:rPr>
        <w:t xml:space="preserve">Осуждение покорности </w:t>
      </w:r>
      <w:r w:rsidR="00C3009D" w:rsidRPr="00124F77">
        <w:rPr>
          <w:rFonts w:ascii="Times New Roman" w:hAnsi="Times New Roman" w:cs="Times New Roman"/>
          <w:sz w:val="20"/>
          <w:szCs w:val="20"/>
        </w:rPr>
        <w:t>мужика. Сатира в «Повести</w:t>
      </w:r>
      <w:r w:rsidR="003A6E76" w:rsidRPr="00124F77">
        <w:rPr>
          <w:rFonts w:ascii="Times New Roman" w:hAnsi="Times New Roman" w:cs="Times New Roman"/>
          <w:sz w:val="20"/>
          <w:szCs w:val="20"/>
        </w:rPr>
        <w:t>…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». </w:t>
      </w:r>
      <w:r w:rsidRPr="00124F77">
        <w:rPr>
          <w:rFonts w:ascii="Times New Roman" w:hAnsi="Times New Roman" w:cs="Times New Roman"/>
          <w:b/>
          <w:sz w:val="20"/>
          <w:szCs w:val="20"/>
        </w:rPr>
        <w:t>«Дикий помещик».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Для самостоятельного чтения.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</w:t>
      </w:r>
      <w:r w:rsidR="00C3009D" w:rsidRPr="00124F77">
        <w:rPr>
          <w:rFonts w:ascii="Times New Roman" w:hAnsi="Times New Roman" w:cs="Times New Roman"/>
          <w:b/>
          <w:i/>
          <w:sz w:val="20"/>
          <w:szCs w:val="20"/>
        </w:rPr>
        <w:t>атуры.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 Гротеск (начальные пред</w:t>
      </w:r>
      <w:r w:rsidRPr="00124F77">
        <w:rPr>
          <w:rFonts w:ascii="Times New Roman" w:hAnsi="Times New Roman" w:cs="Times New Roman"/>
          <w:sz w:val="20"/>
          <w:szCs w:val="20"/>
        </w:rPr>
        <w:t xml:space="preserve">ставления).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Лев Николаевич Толстой.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Краткий рассказ о писа</w:t>
      </w:r>
      <w:r w:rsidR="00C3009D" w:rsidRPr="00124F77">
        <w:rPr>
          <w:rFonts w:ascii="Times New Roman" w:hAnsi="Times New Roman" w:cs="Times New Roman"/>
          <w:sz w:val="20"/>
          <w:szCs w:val="20"/>
        </w:rPr>
        <w:t xml:space="preserve">теле. </w:t>
      </w:r>
      <w:r w:rsidRPr="00124F77">
        <w:rPr>
          <w:rFonts w:ascii="Times New Roman" w:hAnsi="Times New Roman" w:cs="Times New Roman"/>
          <w:b/>
          <w:sz w:val="20"/>
          <w:szCs w:val="20"/>
        </w:rPr>
        <w:t xml:space="preserve">«Детство». Главы </w:t>
      </w:r>
      <w:r w:rsidR="00C3009D" w:rsidRPr="00124F77">
        <w:rPr>
          <w:rFonts w:ascii="Times New Roman" w:hAnsi="Times New Roman" w:cs="Times New Roman"/>
          <w:b/>
          <w:sz w:val="20"/>
          <w:szCs w:val="20"/>
        </w:rPr>
        <w:t>из повести: «Классы», «Наталья Савишна», «М</w:t>
      </w:r>
      <w:r w:rsidRPr="00124F77">
        <w:rPr>
          <w:rFonts w:ascii="Times New Roman" w:hAnsi="Times New Roman" w:cs="Times New Roman"/>
          <w:b/>
          <w:sz w:val="20"/>
          <w:szCs w:val="20"/>
        </w:rPr>
        <w:t>а</w:t>
      </w:r>
      <w:r w:rsidR="00C3009D" w:rsidRPr="00124F77">
        <w:rPr>
          <w:rFonts w:ascii="Times New Roman" w:hAnsi="Times New Roman" w:cs="Times New Roman"/>
          <w:b/>
          <w:sz w:val="20"/>
          <w:szCs w:val="20"/>
          <w:lang w:val="en-US"/>
        </w:rPr>
        <w:t>man</w:t>
      </w:r>
      <w:r w:rsidRPr="00124F77">
        <w:rPr>
          <w:rFonts w:ascii="Times New Roman" w:hAnsi="Times New Roman" w:cs="Times New Roman"/>
          <w:sz w:val="20"/>
          <w:szCs w:val="20"/>
        </w:rPr>
        <w:t>»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 и др. Взаимоотношения детей и </w:t>
      </w:r>
      <w:r w:rsidRPr="00124F77">
        <w:rPr>
          <w:rFonts w:ascii="Times New Roman" w:hAnsi="Times New Roman" w:cs="Times New Roman"/>
          <w:sz w:val="20"/>
          <w:szCs w:val="20"/>
        </w:rPr>
        <w:t>взрослых. Проявления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 чувств героя, беспощадность к </w:t>
      </w:r>
      <w:r w:rsidRPr="00124F77">
        <w:rPr>
          <w:rFonts w:ascii="Times New Roman" w:hAnsi="Times New Roman" w:cs="Times New Roman"/>
          <w:sz w:val="20"/>
          <w:szCs w:val="20"/>
        </w:rPr>
        <w:t xml:space="preserve">себе, анализ собственных поступков.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Автобиографическое худ</w:t>
      </w:r>
      <w:r w:rsidR="009A09D7" w:rsidRPr="00124F77">
        <w:rPr>
          <w:rFonts w:ascii="Times New Roman" w:hAnsi="Times New Roman" w:cs="Times New Roman"/>
          <w:sz w:val="20"/>
          <w:szCs w:val="20"/>
        </w:rPr>
        <w:t>о</w:t>
      </w:r>
      <w:r w:rsidRPr="00124F77">
        <w:rPr>
          <w:rFonts w:ascii="Times New Roman" w:hAnsi="Times New Roman" w:cs="Times New Roman"/>
          <w:sz w:val="20"/>
          <w:szCs w:val="20"/>
        </w:rPr>
        <w:t>жественное произвед</w:t>
      </w:r>
      <w:r w:rsidR="009A09D7" w:rsidRPr="00124F77">
        <w:rPr>
          <w:rFonts w:ascii="Times New Roman" w:hAnsi="Times New Roman" w:cs="Times New Roman"/>
          <w:sz w:val="20"/>
          <w:szCs w:val="20"/>
        </w:rPr>
        <w:t>ение (развитие понятия). Герой-</w:t>
      </w:r>
      <w:r w:rsidRPr="00124F77">
        <w:rPr>
          <w:rFonts w:ascii="Times New Roman" w:hAnsi="Times New Roman" w:cs="Times New Roman"/>
          <w:sz w:val="20"/>
          <w:szCs w:val="20"/>
        </w:rPr>
        <w:t xml:space="preserve">повествователь (развитие понятия).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Иван Алексеевич</w:t>
      </w:r>
      <w:r w:rsidR="009A09D7" w:rsidRPr="00124F77">
        <w:rPr>
          <w:rFonts w:ascii="Times New Roman" w:hAnsi="Times New Roman" w:cs="Times New Roman"/>
          <w:b/>
          <w:sz w:val="20"/>
          <w:szCs w:val="20"/>
        </w:rPr>
        <w:t xml:space="preserve"> Бунин.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 Краткий рассказ о писа</w:t>
      </w:r>
      <w:r w:rsidRPr="00124F77">
        <w:rPr>
          <w:rFonts w:ascii="Times New Roman" w:hAnsi="Times New Roman" w:cs="Times New Roman"/>
          <w:sz w:val="20"/>
          <w:szCs w:val="20"/>
        </w:rPr>
        <w:t xml:space="preserve">теле. </w:t>
      </w:r>
      <w:r w:rsidRPr="00124F77">
        <w:rPr>
          <w:rFonts w:ascii="Times New Roman" w:hAnsi="Times New Roman" w:cs="Times New Roman"/>
          <w:b/>
          <w:sz w:val="20"/>
          <w:szCs w:val="20"/>
        </w:rPr>
        <w:t xml:space="preserve">«Цифры». </w:t>
      </w:r>
      <w:r w:rsidRPr="00124F77">
        <w:rPr>
          <w:rFonts w:ascii="Times New Roman" w:hAnsi="Times New Roman" w:cs="Times New Roman"/>
          <w:sz w:val="20"/>
          <w:szCs w:val="20"/>
        </w:rPr>
        <w:t xml:space="preserve">Воспитание детей в семье. Герой рассказа: сложность взаимопонимания детей и взрослых. </w:t>
      </w:r>
      <w:r w:rsidRPr="00124F77">
        <w:rPr>
          <w:rFonts w:ascii="Times New Roman" w:hAnsi="Times New Roman" w:cs="Times New Roman"/>
          <w:b/>
          <w:sz w:val="20"/>
          <w:szCs w:val="20"/>
        </w:rPr>
        <w:t>«Лапти».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Душевное б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огатство простого крестьянина. </w:t>
      </w:r>
      <w:r w:rsidRPr="00124F77">
        <w:rPr>
          <w:rFonts w:ascii="Times New Roman" w:hAnsi="Times New Roman" w:cs="Times New Roman"/>
          <w:sz w:val="20"/>
          <w:szCs w:val="20"/>
        </w:rPr>
        <w:t xml:space="preserve">Смешное и грустное рядом, или «Уроки Чехова»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lastRenderedPageBreak/>
        <w:t>Антон Павлович Чехов.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 Краткий рассказ о писателе.</w:t>
      </w:r>
      <w:r w:rsidR="009A09D7" w:rsidRPr="00124F7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124F77">
        <w:rPr>
          <w:rFonts w:ascii="Times New Roman" w:hAnsi="Times New Roman" w:cs="Times New Roman"/>
          <w:b/>
          <w:sz w:val="20"/>
          <w:szCs w:val="20"/>
        </w:rPr>
        <w:t xml:space="preserve">«Хамелеон». </w:t>
      </w:r>
      <w:r w:rsidRPr="00124F77">
        <w:rPr>
          <w:rFonts w:ascii="Times New Roman" w:hAnsi="Times New Roman" w:cs="Times New Roman"/>
          <w:sz w:val="20"/>
          <w:szCs w:val="20"/>
        </w:rPr>
        <w:t>Жива</w:t>
      </w:r>
      <w:r w:rsidR="009A09D7" w:rsidRPr="00124F77">
        <w:rPr>
          <w:rFonts w:ascii="Times New Roman" w:hAnsi="Times New Roman" w:cs="Times New Roman"/>
          <w:sz w:val="20"/>
          <w:szCs w:val="20"/>
        </w:rPr>
        <w:t>я картина нравов. Осмеяние тру</w:t>
      </w:r>
      <w:r w:rsidRPr="00124F77">
        <w:rPr>
          <w:rFonts w:ascii="Times New Roman" w:hAnsi="Times New Roman" w:cs="Times New Roman"/>
          <w:sz w:val="20"/>
          <w:szCs w:val="20"/>
        </w:rPr>
        <w:t xml:space="preserve">сости и угодничества. Смысл названия рассказа. «Говорящие фамилии» как средство юмористической характеристики.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«Злоумышленник»,</w:t>
      </w:r>
      <w:r w:rsidR="009A09D7" w:rsidRPr="00124F77">
        <w:rPr>
          <w:rFonts w:ascii="Times New Roman" w:hAnsi="Times New Roman" w:cs="Times New Roman"/>
          <w:b/>
          <w:sz w:val="20"/>
          <w:szCs w:val="20"/>
        </w:rPr>
        <w:t xml:space="preserve"> «Размазня».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 Многогранность ко</w:t>
      </w:r>
      <w:r w:rsidRPr="00124F77">
        <w:rPr>
          <w:rFonts w:ascii="Times New Roman" w:hAnsi="Times New Roman" w:cs="Times New Roman"/>
          <w:sz w:val="20"/>
          <w:szCs w:val="20"/>
        </w:rPr>
        <w:t xml:space="preserve">мического в рассказах А. </w:t>
      </w:r>
      <w:r w:rsidR="009A09D7" w:rsidRPr="00124F77">
        <w:rPr>
          <w:rFonts w:ascii="Times New Roman" w:hAnsi="Times New Roman" w:cs="Times New Roman"/>
          <w:sz w:val="20"/>
          <w:szCs w:val="20"/>
        </w:rPr>
        <w:t>П. Чехова. (Для чтения и обсуж</w:t>
      </w:r>
      <w:r w:rsidRPr="00124F77">
        <w:rPr>
          <w:rFonts w:ascii="Times New Roman" w:hAnsi="Times New Roman" w:cs="Times New Roman"/>
          <w:sz w:val="20"/>
          <w:szCs w:val="20"/>
        </w:rPr>
        <w:t xml:space="preserve">дения.)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</w:t>
      </w:r>
      <w:r w:rsidRPr="00124F77">
        <w:rPr>
          <w:rFonts w:ascii="Times New Roman" w:hAnsi="Times New Roman" w:cs="Times New Roman"/>
          <w:sz w:val="20"/>
          <w:szCs w:val="20"/>
        </w:rPr>
        <w:t xml:space="preserve">. Сатира и юмор как формы комического (развитие представлений). </w:t>
      </w:r>
    </w:p>
    <w:p w:rsidR="00E27DEF" w:rsidRPr="00124F77" w:rsidRDefault="00E27DEF" w:rsidP="009A09D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«Край ты мой, родимый край!»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 xml:space="preserve"> (1 ч.)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t>Стихотворения ру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сских поэтов XIX века о родной </w:t>
      </w:r>
      <w:r w:rsidRPr="00124F77">
        <w:rPr>
          <w:rFonts w:ascii="Times New Roman" w:hAnsi="Times New Roman" w:cs="Times New Roman"/>
          <w:sz w:val="20"/>
          <w:szCs w:val="20"/>
        </w:rPr>
        <w:t>природе. В. Жуковский. «Приход весны»; И. Бунин. «Родина»; А. К. Толстой. «Край ты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 мой, родимый край</w:t>
      </w:r>
      <w:r w:rsidR="003A6E76" w:rsidRPr="00124F77">
        <w:rPr>
          <w:rFonts w:ascii="Times New Roman" w:hAnsi="Times New Roman" w:cs="Times New Roman"/>
          <w:sz w:val="20"/>
          <w:szCs w:val="20"/>
        </w:rPr>
        <w:t>…</w:t>
      </w:r>
      <w:r w:rsidR="009A09D7" w:rsidRPr="00124F77">
        <w:rPr>
          <w:rFonts w:ascii="Times New Roman" w:hAnsi="Times New Roman" w:cs="Times New Roman"/>
          <w:sz w:val="20"/>
          <w:szCs w:val="20"/>
        </w:rPr>
        <w:t>», «Благо</w:t>
      </w:r>
      <w:r w:rsidRPr="00124F77">
        <w:rPr>
          <w:rFonts w:ascii="Times New Roman" w:hAnsi="Times New Roman" w:cs="Times New Roman"/>
          <w:sz w:val="20"/>
          <w:szCs w:val="20"/>
        </w:rPr>
        <w:t>вест». Поэтическое и</w:t>
      </w:r>
      <w:r w:rsidR="009A09D7" w:rsidRPr="00124F77">
        <w:rPr>
          <w:rFonts w:ascii="Times New Roman" w:hAnsi="Times New Roman" w:cs="Times New Roman"/>
          <w:sz w:val="20"/>
          <w:szCs w:val="20"/>
        </w:rPr>
        <w:t>зображение родной природы и вы</w:t>
      </w:r>
      <w:r w:rsidRPr="00124F77">
        <w:rPr>
          <w:rFonts w:ascii="Times New Roman" w:hAnsi="Times New Roman" w:cs="Times New Roman"/>
          <w:sz w:val="20"/>
          <w:szCs w:val="20"/>
        </w:rPr>
        <w:t xml:space="preserve">ражение авторского настроения, миросозерцания. </w:t>
      </w:r>
    </w:p>
    <w:p w:rsidR="00E27DEF" w:rsidRPr="00124F77" w:rsidRDefault="00E27DEF" w:rsidP="009A09D7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Из русской литературы XX века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 xml:space="preserve"> (22 ч.)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Максим Горьки</w:t>
      </w:r>
      <w:r w:rsidR="009A09D7" w:rsidRPr="00124F77">
        <w:rPr>
          <w:rFonts w:ascii="Times New Roman" w:hAnsi="Times New Roman" w:cs="Times New Roman"/>
          <w:b/>
          <w:sz w:val="20"/>
          <w:szCs w:val="20"/>
        </w:rPr>
        <w:t>й.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 Краткий рассказ о писателе. </w:t>
      </w:r>
      <w:r w:rsidRPr="00124F77">
        <w:rPr>
          <w:rFonts w:ascii="Times New Roman" w:hAnsi="Times New Roman" w:cs="Times New Roman"/>
          <w:b/>
          <w:sz w:val="20"/>
          <w:szCs w:val="20"/>
        </w:rPr>
        <w:t>«Детство».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Автоби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ографический характер повести. </w:t>
      </w:r>
      <w:r w:rsidRPr="00124F77">
        <w:rPr>
          <w:rFonts w:ascii="Times New Roman" w:hAnsi="Times New Roman" w:cs="Times New Roman"/>
          <w:sz w:val="20"/>
          <w:szCs w:val="20"/>
        </w:rPr>
        <w:t>Изображение «свинцо</w:t>
      </w:r>
      <w:r w:rsidR="009A09D7" w:rsidRPr="00124F77">
        <w:rPr>
          <w:rFonts w:ascii="Times New Roman" w:hAnsi="Times New Roman" w:cs="Times New Roman"/>
          <w:sz w:val="20"/>
          <w:szCs w:val="20"/>
        </w:rPr>
        <w:t>вых мерзостей жизни». Дед Каши</w:t>
      </w:r>
      <w:r w:rsidRPr="00124F77">
        <w:rPr>
          <w:rFonts w:ascii="Times New Roman" w:hAnsi="Times New Roman" w:cs="Times New Roman"/>
          <w:sz w:val="20"/>
          <w:szCs w:val="20"/>
        </w:rPr>
        <w:t>рин. «Яркое, здоровое, творческое в русск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ой жизни» </w:t>
      </w:r>
      <w:r w:rsidRPr="00124F77">
        <w:rPr>
          <w:rFonts w:ascii="Times New Roman" w:hAnsi="Times New Roman" w:cs="Times New Roman"/>
          <w:sz w:val="20"/>
          <w:szCs w:val="20"/>
        </w:rPr>
        <w:t>(Алеша, бабушка, Цы</w:t>
      </w:r>
      <w:r w:rsidR="009A09D7" w:rsidRPr="00124F77">
        <w:rPr>
          <w:rFonts w:ascii="Times New Roman" w:hAnsi="Times New Roman" w:cs="Times New Roman"/>
          <w:sz w:val="20"/>
          <w:szCs w:val="20"/>
        </w:rPr>
        <w:t>ганок, Хорошее Дело). Изображе</w:t>
      </w:r>
      <w:r w:rsidRPr="00124F77">
        <w:rPr>
          <w:rFonts w:ascii="Times New Roman" w:hAnsi="Times New Roman" w:cs="Times New Roman"/>
          <w:sz w:val="20"/>
          <w:szCs w:val="20"/>
        </w:rPr>
        <w:t xml:space="preserve">ние быта и характеров. Вера в творческие силы народа. «Старуха Изергиль» («Легенда о Данко»).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</w:t>
      </w:r>
      <w:r w:rsidR="009A09D7" w:rsidRPr="00124F77">
        <w:rPr>
          <w:rFonts w:ascii="Times New Roman" w:hAnsi="Times New Roman" w:cs="Times New Roman"/>
          <w:b/>
          <w:i/>
          <w:sz w:val="20"/>
          <w:szCs w:val="20"/>
        </w:rPr>
        <w:t>ературы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. Понятие о теме и идее </w:t>
      </w:r>
      <w:r w:rsidRPr="00124F77">
        <w:rPr>
          <w:rFonts w:ascii="Times New Roman" w:hAnsi="Times New Roman" w:cs="Times New Roman"/>
          <w:sz w:val="20"/>
          <w:szCs w:val="20"/>
        </w:rPr>
        <w:t>произведения (начальн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ые представления). Портрет как </w:t>
      </w:r>
      <w:r w:rsidRPr="00124F77">
        <w:rPr>
          <w:rFonts w:ascii="Times New Roman" w:hAnsi="Times New Roman" w:cs="Times New Roman"/>
          <w:sz w:val="20"/>
          <w:szCs w:val="20"/>
        </w:rPr>
        <w:t xml:space="preserve">средство характеристики героя.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Владимир Вл</w:t>
      </w:r>
      <w:r w:rsidR="009A09D7" w:rsidRPr="00124F77">
        <w:rPr>
          <w:rFonts w:ascii="Times New Roman" w:hAnsi="Times New Roman" w:cs="Times New Roman"/>
          <w:b/>
          <w:sz w:val="20"/>
          <w:szCs w:val="20"/>
        </w:rPr>
        <w:t>адимирович Маяковский.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 Краткий </w:t>
      </w:r>
      <w:r w:rsidRPr="00124F77">
        <w:rPr>
          <w:rFonts w:ascii="Times New Roman" w:hAnsi="Times New Roman" w:cs="Times New Roman"/>
          <w:sz w:val="20"/>
          <w:szCs w:val="20"/>
        </w:rPr>
        <w:t>рассказ о писателе. «Необычайное приключение, бывшее с Владимиром Маяковским лет</w:t>
      </w:r>
      <w:r w:rsidR="009A09D7" w:rsidRPr="00124F77">
        <w:rPr>
          <w:rFonts w:ascii="Times New Roman" w:hAnsi="Times New Roman" w:cs="Times New Roman"/>
          <w:sz w:val="20"/>
          <w:szCs w:val="20"/>
        </w:rPr>
        <w:t>ом на даче». Мысли автора о ро</w:t>
      </w:r>
      <w:r w:rsidRPr="00124F77">
        <w:rPr>
          <w:rFonts w:ascii="Times New Roman" w:hAnsi="Times New Roman" w:cs="Times New Roman"/>
          <w:sz w:val="20"/>
          <w:szCs w:val="20"/>
        </w:rPr>
        <w:t>ли поэзии в жизни че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ловека и общества. Своеобразие </w:t>
      </w:r>
      <w:r w:rsidRPr="00124F77">
        <w:rPr>
          <w:rFonts w:ascii="Times New Roman" w:hAnsi="Times New Roman" w:cs="Times New Roman"/>
          <w:sz w:val="20"/>
          <w:szCs w:val="20"/>
        </w:rPr>
        <w:t>стихотворного ритма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, словотворчество Маяковского. </w:t>
      </w:r>
      <w:r w:rsidRPr="00124F77">
        <w:rPr>
          <w:rFonts w:ascii="Times New Roman" w:hAnsi="Times New Roman" w:cs="Times New Roman"/>
          <w:b/>
          <w:sz w:val="20"/>
          <w:szCs w:val="20"/>
        </w:rPr>
        <w:t>«Хорошее отноше</w:t>
      </w:r>
      <w:r w:rsidR="009A09D7" w:rsidRPr="00124F77">
        <w:rPr>
          <w:rFonts w:ascii="Times New Roman" w:hAnsi="Times New Roman" w:cs="Times New Roman"/>
          <w:b/>
          <w:sz w:val="20"/>
          <w:szCs w:val="20"/>
        </w:rPr>
        <w:t xml:space="preserve">ние к лошадям». 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Два взгляда на </w:t>
      </w:r>
      <w:r w:rsidRPr="00124F77">
        <w:rPr>
          <w:rFonts w:ascii="Times New Roman" w:hAnsi="Times New Roman" w:cs="Times New Roman"/>
          <w:sz w:val="20"/>
          <w:szCs w:val="20"/>
        </w:rPr>
        <w:t>мир: безразличие, бе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ссердечие мещанина и гуманизм, </w:t>
      </w:r>
      <w:r w:rsidRPr="00124F77">
        <w:rPr>
          <w:rFonts w:ascii="Times New Roman" w:hAnsi="Times New Roman" w:cs="Times New Roman"/>
          <w:sz w:val="20"/>
          <w:szCs w:val="20"/>
        </w:rPr>
        <w:t>доброта, сострадани</w:t>
      </w:r>
      <w:r w:rsidR="009A09D7" w:rsidRPr="00124F77">
        <w:rPr>
          <w:rFonts w:ascii="Times New Roman" w:hAnsi="Times New Roman" w:cs="Times New Roman"/>
          <w:sz w:val="20"/>
          <w:szCs w:val="20"/>
        </w:rPr>
        <w:t>е лирического героя стихотворе</w:t>
      </w:r>
      <w:r w:rsidRPr="00124F77">
        <w:rPr>
          <w:rFonts w:ascii="Times New Roman" w:hAnsi="Times New Roman" w:cs="Times New Roman"/>
          <w:sz w:val="20"/>
          <w:szCs w:val="20"/>
        </w:rPr>
        <w:t xml:space="preserve">ния.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</w:t>
      </w:r>
      <w:r w:rsidRPr="00124F77">
        <w:rPr>
          <w:rFonts w:ascii="Times New Roman" w:hAnsi="Times New Roman" w:cs="Times New Roman"/>
          <w:sz w:val="20"/>
          <w:szCs w:val="20"/>
        </w:rPr>
        <w:t>. Лирический герой (начальные представления). Обогащение знаний о ритме и рифме. Тоническое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 стихосложение (начальные пред</w:t>
      </w:r>
      <w:r w:rsidRPr="00124F77">
        <w:rPr>
          <w:rFonts w:ascii="Times New Roman" w:hAnsi="Times New Roman" w:cs="Times New Roman"/>
          <w:sz w:val="20"/>
          <w:szCs w:val="20"/>
        </w:rPr>
        <w:t xml:space="preserve">ставления).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Леонид Николаевич Андреев</w:t>
      </w:r>
      <w:r w:rsidRPr="00124F77">
        <w:rPr>
          <w:rFonts w:ascii="Times New Roman" w:hAnsi="Times New Roman" w:cs="Times New Roman"/>
          <w:sz w:val="20"/>
          <w:szCs w:val="20"/>
        </w:rPr>
        <w:t xml:space="preserve">. Краткий рассказ о писателе. </w:t>
      </w:r>
      <w:r w:rsidRPr="00124F77">
        <w:rPr>
          <w:rFonts w:ascii="Times New Roman" w:hAnsi="Times New Roman" w:cs="Times New Roman"/>
          <w:b/>
          <w:sz w:val="20"/>
          <w:szCs w:val="20"/>
        </w:rPr>
        <w:t>«Кусака».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Чувство сострадания к братьям нашим меньшим, бессердечие героев. Гуманистический па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фос </w:t>
      </w:r>
      <w:r w:rsidRPr="00124F77">
        <w:rPr>
          <w:rFonts w:ascii="Times New Roman" w:hAnsi="Times New Roman" w:cs="Times New Roman"/>
          <w:sz w:val="20"/>
          <w:szCs w:val="20"/>
        </w:rPr>
        <w:t xml:space="preserve">произведения.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Андрей Платонов</w:t>
      </w:r>
      <w:r w:rsidR="009A09D7" w:rsidRPr="00124F77">
        <w:rPr>
          <w:rFonts w:ascii="Times New Roman" w:hAnsi="Times New Roman" w:cs="Times New Roman"/>
          <w:b/>
          <w:sz w:val="20"/>
          <w:szCs w:val="20"/>
        </w:rPr>
        <w:t>ич Платонов.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 Краткий рассказ о </w:t>
      </w:r>
      <w:r w:rsidRPr="00124F77">
        <w:rPr>
          <w:rFonts w:ascii="Times New Roman" w:hAnsi="Times New Roman" w:cs="Times New Roman"/>
          <w:sz w:val="20"/>
          <w:szCs w:val="20"/>
        </w:rPr>
        <w:t xml:space="preserve">писателе. </w:t>
      </w:r>
      <w:r w:rsidRPr="00124F77">
        <w:rPr>
          <w:rFonts w:ascii="Times New Roman" w:hAnsi="Times New Roman" w:cs="Times New Roman"/>
          <w:b/>
          <w:sz w:val="20"/>
          <w:szCs w:val="20"/>
        </w:rPr>
        <w:t>«Юшка».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Главный герой произведения, его непохожесть на окружа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ющих людей, душевная щедрость. </w:t>
      </w:r>
      <w:r w:rsidRPr="00124F77">
        <w:rPr>
          <w:rFonts w:ascii="Times New Roman" w:hAnsi="Times New Roman" w:cs="Times New Roman"/>
          <w:sz w:val="20"/>
          <w:szCs w:val="20"/>
        </w:rPr>
        <w:t>Любовь и ненави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сть окружающих героя людей. Юшка </w:t>
      </w:r>
      <w:r w:rsidR="003A6E76" w:rsidRPr="00124F77">
        <w:rPr>
          <w:rFonts w:ascii="Times New Roman" w:hAnsi="Times New Roman" w:cs="Times New Roman"/>
          <w:sz w:val="20"/>
          <w:szCs w:val="20"/>
        </w:rPr>
        <w:t>–</w:t>
      </w:r>
      <w:r w:rsidRPr="00124F77">
        <w:rPr>
          <w:rFonts w:ascii="Times New Roman" w:hAnsi="Times New Roman" w:cs="Times New Roman"/>
          <w:sz w:val="20"/>
          <w:szCs w:val="20"/>
        </w:rPr>
        <w:t xml:space="preserve"> незаметный г</w:t>
      </w:r>
      <w:r w:rsidR="009A09D7" w:rsidRPr="00124F77">
        <w:rPr>
          <w:rFonts w:ascii="Times New Roman" w:hAnsi="Times New Roman" w:cs="Times New Roman"/>
          <w:sz w:val="20"/>
          <w:szCs w:val="20"/>
        </w:rPr>
        <w:t>ерой с большим сердцем. Осозна</w:t>
      </w:r>
      <w:r w:rsidRPr="00124F77">
        <w:rPr>
          <w:rFonts w:ascii="Times New Roman" w:hAnsi="Times New Roman" w:cs="Times New Roman"/>
          <w:sz w:val="20"/>
          <w:szCs w:val="20"/>
        </w:rPr>
        <w:t>ние необходимости с</w:t>
      </w:r>
      <w:r w:rsidR="009A09D7" w:rsidRPr="00124F77">
        <w:rPr>
          <w:rFonts w:ascii="Times New Roman" w:hAnsi="Times New Roman" w:cs="Times New Roman"/>
          <w:sz w:val="20"/>
          <w:szCs w:val="20"/>
        </w:rPr>
        <w:t>острадания и уважения к челове</w:t>
      </w:r>
      <w:r w:rsidRPr="00124F77">
        <w:rPr>
          <w:rFonts w:ascii="Times New Roman" w:hAnsi="Times New Roman" w:cs="Times New Roman"/>
          <w:sz w:val="20"/>
          <w:szCs w:val="20"/>
        </w:rPr>
        <w:t>ку</w:t>
      </w:r>
      <w:r w:rsidR="009A09D7" w:rsidRPr="00124F77">
        <w:rPr>
          <w:rFonts w:ascii="Times New Roman" w:hAnsi="Times New Roman" w:cs="Times New Roman"/>
          <w:sz w:val="20"/>
          <w:szCs w:val="20"/>
        </w:rPr>
        <w:t>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Неповторимость 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и ценность каждой человеческой </w:t>
      </w:r>
      <w:r w:rsidRPr="00124F77">
        <w:rPr>
          <w:rFonts w:ascii="Times New Roman" w:hAnsi="Times New Roman" w:cs="Times New Roman"/>
          <w:sz w:val="20"/>
          <w:szCs w:val="20"/>
        </w:rPr>
        <w:t xml:space="preserve">личности. </w:t>
      </w:r>
      <w:r w:rsidRPr="00124F77">
        <w:rPr>
          <w:rFonts w:ascii="Times New Roman" w:hAnsi="Times New Roman" w:cs="Times New Roman"/>
          <w:b/>
          <w:sz w:val="20"/>
          <w:szCs w:val="20"/>
        </w:rPr>
        <w:t>«В прекрасном и яростном мире».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Труд как нравственное содержание человеческой жизни, Идеи доброты, взаимопоним</w:t>
      </w:r>
      <w:r w:rsidR="009A09D7" w:rsidRPr="00124F77">
        <w:rPr>
          <w:rFonts w:ascii="Times New Roman" w:hAnsi="Times New Roman" w:cs="Times New Roman"/>
          <w:sz w:val="20"/>
          <w:szCs w:val="20"/>
        </w:rPr>
        <w:t>ания, жизни для других. Своеоб</w:t>
      </w:r>
      <w:r w:rsidRPr="00124F77">
        <w:rPr>
          <w:rFonts w:ascii="Times New Roman" w:hAnsi="Times New Roman" w:cs="Times New Roman"/>
          <w:sz w:val="20"/>
          <w:szCs w:val="20"/>
        </w:rPr>
        <w:t>разие языка прозы П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латонова (для самостоятельного </w:t>
      </w:r>
      <w:r w:rsidRPr="00124F77">
        <w:rPr>
          <w:rFonts w:ascii="Times New Roman" w:hAnsi="Times New Roman" w:cs="Times New Roman"/>
          <w:sz w:val="20"/>
          <w:szCs w:val="20"/>
        </w:rPr>
        <w:t xml:space="preserve">чтения).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Борис Леонидович Пастернак</w:t>
      </w:r>
      <w:r w:rsidRPr="00124F77">
        <w:rPr>
          <w:rFonts w:ascii="Times New Roman" w:hAnsi="Times New Roman" w:cs="Times New Roman"/>
          <w:sz w:val="20"/>
          <w:szCs w:val="20"/>
        </w:rPr>
        <w:t xml:space="preserve">. Слово о поэте. </w:t>
      </w:r>
      <w:r w:rsidRPr="00124F77">
        <w:rPr>
          <w:rFonts w:ascii="Times New Roman" w:hAnsi="Times New Roman" w:cs="Times New Roman"/>
          <w:b/>
          <w:sz w:val="20"/>
          <w:szCs w:val="20"/>
        </w:rPr>
        <w:t>«Июль», «Никого не будет в доме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…</w:t>
      </w:r>
      <w:r w:rsidRPr="00124F77">
        <w:rPr>
          <w:rFonts w:ascii="Times New Roman" w:hAnsi="Times New Roman" w:cs="Times New Roman"/>
          <w:b/>
          <w:sz w:val="20"/>
          <w:szCs w:val="20"/>
        </w:rPr>
        <w:t>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Картины природы, преображен</w:t>
      </w:r>
      <w:r w:rsidR="009A09D7" w:rsidRPr="00124F77">
        <w:rPr>
          <w:rFonts w:ascii="Times New Roman" w:hAnsi="Times New Roman" w:cs="Times New Roman"/>
          <w:sz w:val="20"/>
          <w:szCs w:val="20"/>
        </w:rPr>
        <w:t>ные поэтическим зрением Пастер</w:t>
      </w:r>
      <w:r w:rsidRPr="00124F77">
        <w:rPr>
          <w:rFonts w:ascii="Times New Roman" w:hAnsi="Times New Roman" w:cs="Times New Roman"/>
          <w:sz w:val="20"/>
          <w:szCs w:val="20"/>
        </w:rPr>
        <w:t xml:space="preserve">нака. Сравнения и </w:t>
      </w:r>
      <w:r w:rsidR="009A09D7" w:rsidRPr="00124F77">
        <w:rPr>
          <w:rFonts w:ascii="Times New Roman" w:hAnsi="Times New Roman" w:cs="Times New Roman"/>
          <w:sz w:val="20"/>
          <w:szCs w:val="20"/>
        </w:rPr>
        <w:t xml:space="preserve">метафоры в художественном мире </w:t>
      </w:r>
      <w:r w:rsidRPr="00124F77">
        <w:rPr>
          <w:rFonts w:ascii="Times New Roman" w:hAnsi="Times New Roman" w:cs="Times New Roman"/>
          <w:sz w:val="20"/>
          <w:szCs w:val="20"/>
        </w:rPr>
        <w:t xml:space="preserve">поэта. </w:t>
      </w:r>
    </w:p>
    <w:p w:rsidR="00E27DEF" w:rsidRPr="00124F77" w:rsidRDefault="00E27DEF" w:rsidP="003A6E76">
      <w:pPr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На дорогах войны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t>Интервью с поэтом — участником Великой Отечественной войны. Гер</w:t>
      </w:r>
      <w:r w:rsidR="00B62580" w:rsidRPr="00124F77">
        <w:rPr>
          <w:rFonts w:ascii="Times New Roman" w:hAnsi="Times New Roman" w:cs="Times New Roman"/>
          <w:sz w:val="20"/>
          <w:szCs w:val="20"/>
        </w:rPr>
        <w:t>оизм, патриотизм, самоотвержен</w:t>
      </w:r>
      <w:r w:rsidRPr="00124F77">
        <w:rPr>
          <w:rFonts w:ascii="Times New Roman" w:hAnsi="Times New Roman" w:cs="Times New Roman"/>
          <w:sz w:val="20"/>
          <w:szCs w:val="20"/>
        </w:rPr>
        <w:t>ность, трудности и рад</w:t>
      </w:r>
      <w:r w:rsidR="00B62580" w:rsidRPr="00124F77">
        <w:rPr>
          <w:rFonts w:ascii="Times New Roman" w:hAnsi="Times New Roman" w:cs="Times New Roman"/>
          <w:sz w:val="20"/>
          <w:szCs w:val="20"/>
        </w:rPr>
        <w:t>ости грозных лет войны в стихо</w:t>
      </w:r>
      <w:r w:rsidRPr="00124F77">
        <w:rPr>
          <w:rFonts w:ascii="Times New Roman" w:hAnsi="Times New Roman" w:cs="Times New Roman"/>
          <w:sz w:val="20"/>
          <w:szCs w:val="20"/>
        </w:rPr>
        <w:t>творениях поэтов — участников в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ойны: А. Ахматовой, </w:t>
      </w:r>
      <w:r w:rsidRPr="00124F77">
        <w:rPr>
          <w:rFonts w:ascii="Times New Roman" w:hAnsi="Times New Roman" w:cs="Times New Roman"/>
          <w:sz w:val="20"/>
          <w:szCs w:val="20"/>
        </w:rPr>
        <w:t>К. Симонова, А. Тва</w:t>
      </w:r>
      <w:r w:rsidR="00B62580" w:rsidRPr="00124F77">
        <w:rPr>
          <w:rFonts w:ascii="Times New Roman" w:hAnsi="Times New Roman" w:cs="Times New Roman"/>
          <w:sz w:val="20"/>
          <w:szCs w:val="20"/>
        </w:rPr>
        <w:t>рдовского, А. Суркова, Н. Тихо</w:t>
      </w:r>
      <w:r w:rsidRPr="00124F77">
        <w:rPr>
          <w:rFonts w:ascii="Times New Roman" w:hAnsi="Times New Roman" w:cs="Times New Roman"/>
          <w:sz w:val="20"/>
          <w:szCs w:val="20"/>
        </w:rPr>
        <w:t xml:space="preserve">нова и др. Ритмы и образы военной лирики.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lastRenderedPageBreak/>
        <w:t>Теория литературы.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 Публицистика. Интервью </w:t>
      </w:r>
      <w:r w:rsidRPr="00124F77">
        <w:rPr>
          <w:rFonts w:ascii="Times New Roman" w:hAnsi="Times New Roman" w:cs="Times New Roman"/>
          <w:sz w:val="20"/>
          <w:szCs w:val="20"/>
        </w:rPr>
        <w:t xml:space="preserve">как жанр публицистики (начальные представления).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Федор Александ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>рович Абрамов,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 Краткий рассказ </w:t>
      </w:r>
      <w:r w:rsidRPr="00124F77">
        <w:rPr>
          <w:rFonts w:ascii="Times New Roman" w:hAnsi="Times New Roman" w:cs="Times New Roman"/>
          <w:sz w:val="20"/>
          <w:szCs w:val="20"/>
        </w:rPr>
        <w:t xml:space="preserve">о писателе, </w:t>
      </w:r>
      <w:r w:rsidRPr="00124F77">
        <w:rPr>
          <w:rFonts w:ascii="Times New Roman" w:hAnsi="Times New Roman" w:cs="Times New Roman"/>
          <w:b/>
          <w:sz w:val="20"/>
          <w:szCs w:val="20"/>
        </w:rPr>
        <w:t xml:space="preserve">«О чем 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 xml:space="preserve">плачут лошади», 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Эстетические и </w:t>
      </w:r>
      <w:r w:rsidRPr="00124F77">
        <w:rPr>
          <w:rFonts w:ascii="Times New Roman" w:hAnsi="Times New Roman" w:cs="Times New Roman"/>
          <w:sz w:val="20"/>
          <w:szCs w:val="20"/>
        </w:rPr>
        <w:t>нравственно-экологич</w:t>
      </w:r>
      <w:r w:rsidR="00B62580" w:rsidRPr="00124F77">
        <w:rPr>
          <w:rFonts w:ascii="Times New Roman" w:hAnsi="Times New Roman" w:cs="Times New Roman"/>
          <w:sz w:val="20"/>
          <w:szCs w:val="20"/>
        </w:rPr>
        <w:t>еские проблемы, поднятые в рас</w:t>
      </w:r>
      <w:r w:rsidRPr="00124F77">
        <w:rPr>
          <w:rFonts w:ascii="Times New Roman" w:hAnsi="Times New Roman" w:cs="Times New Roman"/>
          <w:sz w:val="20"/>
          <w:szCs w:val="20"/>
        </w:rPr>
        <w:t xml:space="preserve">сказе.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</w:t>
      </w:r>
      <w:r w:rsidRPr="00124F77">
        <w:rPr>
          <w:rFonts w:ascii="Times New Roman" w:hAnsi="Times New Roman" w:cs="Times New Roman"/>
          <w:sz w:val="20"/>
          <w:szCs w:val="20"/>
        </w:rPr>
        <w:t>, Литературные традиции. Евгений Иванович Носов. Краткий рассказ о писа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теле. </w:t>
      </w:r>
      <w:r w:rsidRPr="00124F77">
        <w:rPr>
          <w:rFonts w:ascii="Times New Roman" w:hAnsi="Times New Roman" w:cs="Times New Roman"/>
          <w:sz w:val="20"/>
          <w:szCs w:val="20"/>
        </w:rPr>
        <w:t>«Кукла» («Акимыч</w:t>
      </w:r>
      <w:r w:rsidR="00B62580" w:rsidRPr="00124F77">
        <w:rPr>
          <w:rFonts w:ascii="Times New Roman" w:hAnsi="Times New Roman" w:cs="Times New Roman"/>
          <w:sz w:val="20"/>
          <w:szCs w:val="20"/>
        </w:rPr>
        <w:t>»), «Живое пламя». Сила внутрен</w:t>
      </w:r>
      <w:r w:rsidRPr="00124F77">
        <w:rPr>
          <w:rFonts w:ascii="Times New Roman" w:hAnsi="Times New Roman" w:cs="Times New Roman"/>
          <w:sz w:val="20"/>
          <w:szCs w:val="20"/>
        </w:rPr>
        <w:t>ней, духовной красоты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 человека. Протест против равно</w:t>
      </w:r>
      <w:r w:rsidRPr="00124F77">
        <w:rPr>
          <w:rFonts w:ascii="Times New Roman" w:hAnsi="Times New Roman" w:cs="Times New Roman"/>
          <w:sz w:val="20"/>
          <w:szCs w:val="20"/>
        </w:rPr>
        <w:t>душия, бездуховности, безразличного отношения к окружающим людям,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 природе. Осознание огромной ро</w:t>
      </w:r>
      <w:r w:rsidRPr="00124F77">
        <w:rPr>
          <w:rFonts w:ascii="Times New Roman" w:hAnsi="Times New Roman" w:cs="Times New Roman"/>
          <w:sz w:val="20"/>
          <w:szCs w:val="20"/>
        </w:rPr>
        <w:t>ли прекрасного в ду</w:t>
      </w:r>
      <w:r w:rsidR="00B62580" w:rsidRPr="00124F77">
        <w:rPr>
          <w:rFonts w:ascii="Times New Roman" w:hAnsi="Times New Roman" w:cs="Times New Roman"/>
          <w:sz w:val="20"/>
          <w:szCs w:val="20"/>
        </w:rPr>
        <w:t>ше человека, в окружающей приро</w:t>
      </w:r>
      <w:r w:rsidRPr="00124F77">
        <w:rPr>
          <w:rFonts w:ascii="Times New Roman" w:hAnsi="Times New Roman" w:cs="Times New Roman"/>
          <w:sz w:val="20"/>
          <w:szCs w:val="20"/>
        </w:rPr>
        <w:t xml:space="preserve">де. Взаимосвязь природы и человека.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Юрий Павлович К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>азаков.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 Краткий рассказ о писа</w:t>
      </w:r>
      <w:r w:rsidRPr="00124F77">
        <w:rPr>
          <w:rFonts w:ascii="Times New Roman" w:hAnsi="Times New Roman" w:cs="Times New Roman"/>
          <w:sz w:val="20"/>
          <w:szCs w:val="20"/>
        </w:rPr>
        <w:t xml:space="preserve">теле.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«Тихое утро».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Взаимоотношения детей, взаимопомощь, взаимовыруч</w:t>
      </w:r>
      <w:r w:rsidR="00B62580" w:rsidRPr="00124F77">
        <w:rPr>
          <w:rFonts w:ascii="Times New Roman" w:hAnsi="Times New Roman" w:cs="Times New Roman"/>
          <w:sz w:val="20"/>
          <w:szCs w:val="20"/>
        </w:rPr>
        <w:t>ка. Особенности характера геро</w:t>
      </w:r>
      <w:r w:rsidRPr="00124F77">
        <w:rPr>
          <w:rFonts w:ascii="Times New Roman" w:hAnsi="Times New Roman" w:cs="Times New Roman"/>
          <w:sz w:val="20"/>
          <w:szCs w:val="20"/>
        </w:rPr>
        <w:t>ев — сельского и г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ородского мальчиков, понимание </w:t>
      </w:r>
      <w:r w:rsidRPr="00124F77">
        <w:rPr>
          <w:rFonts w:ascii="Times New Roman" w:hAnsi="Times New Roman" w:cs="Times New Roman"/>
          <w:sz w:val="20"/>
          <w:szCs w:val="20"/>
        </w:rPr>
        <w:t>окружающей природы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. Подвиг мальчика и радость от </w:t>
      </w:r>
      <w:r w:rsidRPr="00124F77">
        <w:rPr>
          <w:rFonts w:ascii="Times New Roman" w:hAnsi="Times New Roman" w:cs="Times New Roman"/>
          <w:sz w:val="20"/>
          <w:szCs w:val="20"/>
        </w:rPr>
        <w:t xml:space="preserve">собственного доброго поступка. </w:t>
      </w:r>
    </w:p>
    <w:p w:rsidR="00E27DEF" w:rsidRPr="00124F77" w:rsidRDefault="00E27DEF" w:rsidP="003A6E76">
      <w:pPr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«Тихая моя Родина»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t>Стихотворения о Ро</w:t>
      </w:r>
      <w:r w:rsidR="00B62580" w:rsidRPr="00124F77">
        <w:rPr>
          <w:rFonts w:ascii="Times New Roman" w:hAnsi="Times New Roman" w:cs="Times New Roman"/>
          <w:sz w:val="20"/>
          <w:szCs w:val="20"/>
        </w:rPr>
        <w:t>дине, родной природе, собствен</w:t>
      </w:r>
      <w:r w:rsidRPr="00124F77">
        <w:rPr>
          <w:rFonts w:ascii="Times New Roman" w:hAnsi="Times New Roman" w:cs="Times New Roman"/>
          <w:sz w:val="20"/>
          <w:szCs w:val="20"/>
        </w:rPr>
        <w:t>ном восприятии окруж</w:t>
      </w:r>
      <w:r w:rsidR="00B62580" w:rsidRPr="00124F77">
        <w:rPr>
          <w:rFonts w:ascii="Times New Roman" w:hAnsi="Times New Roman" w:cs="Times New Roman"/>
          <w:sz w:val="20"/>
          <w:szCs w:val="20"/>
        </w:rPr>
        <w:t>ающего (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 xml:space="preserve">В. Брюсов, Ф. Сологуб, </w:t>
      </w:r>
      <w:r w:rsidRPr="00124F77">
        <w:rPr>
          <w:rFonts w:ascii="Times New Roman" w:hAnsi="Times New Roman" w:cs="Times New Roman"/>
          <w:b/>
          <w:sz w:val="20"/>
          <w:szCs w:val="20"/>
        </w:rPr>
        <w:t>С. Есенин, Н. Заболоц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>кий, Н. Рубцов</w:t>
      </w:r>
      <w:r w:rsidR="00B62580" w:rsidRPr="00124F77">
        <w:rPr>
          <w:rFonts w:ascii="Times New Roman" w:hAnsi="Times New Roman" w:cs="Times New Roman"/>
          <w:sz w:val="20"/>
          <w:szCs w:val="20"/>
        </w:rPr>
        <w:t>). Человек и при</w:t>
      </w:r>
      <w:r w:rsidRPr="00124F77">
        <w:rPr>
          <w:rFonts w:ascii="Times New Roman" w:hAnsi="Times New Roman" w:cs="Times New Roman"/>
          <w:sz w:val="20"/>
          <w:szCs w:val="20"/>
        </w:rPr>
        <w:t>рода. Выражение душев</w:t>
      </w:r>
      <w:r w:rsidR="00B62580" w:rsidRPr="00124F77">
        <w:rPr>
          <w:rFonts w:ascii="Times New Roman" w:hAnsi="Times New Roman" w:cs="Times New Roman"/>
          <w:sz w:val="20"/>
          <w:szCs w:val="20"/>
        </w:rPr>
        <w:t>ных настроений, состояний чело</w:t>
      </w:r>
      <w:r w:rsidRPr="00124F77">
        <w:rPr>
          <w:rFonts w:ascii="Times New Roman" w:hAnsi="Times New Roman" w:cs="Times New Roman"/>
          <w:sz w:val="20"/>
          <w:szCs w:val="20"/>
        </w:rPr>
        <w:t>века через описание ка</w:t>
      </w:r>
      <w:r w:rsidR="00B62580" w:rsidRPr="00124F77">
        <w:rPr>
          <w:rFonts w:ascii="Times New Roman" w:hAnsi="Times New Roman" w:cs="Times New Roman"/>
          <w:sz w:val="20"/>
          <w:szCs w:val="20"/>
        </w:rPr>
        <w:t>ртин природы. Общее и индивиду</w:t>
      </w:r>
      <w:r w:rsidRPr="00124F77">
        <w:rPr>
          <w:rFonts w:ascii="Times New Roman" w:hAnsi="Times New Roman" w:cs="Times New Roman"/>
          <w:sz w:val="20"/>
          <w:szCs w:val="20"/>
        </w:rPr>
        <w:t xml:space="preserve">альное в восприятии родной природы русскими поэтами.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Александр Трифо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>нович Твардовский.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 Краткий рас</w:t>
      </w:r>
      <w:r w:rsidRPr="00124F77">
        <w:rPr>
          <w:rFonts w:ascii="Times New Roman" w:hAnsi="Times New Roman" w:cs="Times New Roman"/>
          <w:sz w:val="20"/>
          <w:szCs w:val="20"/>
        </w:rPr>
        <w:t xml:space="preserve">сказ о поэте. </w:t>
      </w:r>
      <w:r w:rsidRPr="00124F77">
        <w:rPr>
          <w:rFonts w:ascii="Times New Roman" w:hAnsi="Times New Roman" w:cs="Times New Roman"/>
          <w:b/>
          <w:sz w:val="20"/>
          <w:szCs w:val="20"/>
        </w:rPr>
        <w:t>«Снега потемнеют синие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…</w:t>
      </w:r>
      <w:r w:rsidRPr="00124F77">
        <w:rPr>
          <w:rFonts w:ascii="Times New Roman" w:hAnsi="Times New Roman" w:cs="Times New Roman"/>
          <w:b/>
          <w:sz w:val="20"/>
          <w:szCs w:val="20"/>
        </w:rPr>
        <w:t>», «Июль — макушка лета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…</w:t>
      </w:r>
      <w:r w:rsidRPr="00124F77">
        <w:rPr>
          <w:rFonts w:ascii="Times New Roman" w:hAnsi="Times New Roman" w:cs="Times New Roman"/>
          <w:b/>
          <w:sz w:val="20"/>
          <w:szCs w:val="20"/>
        </w:rPr>
        <w:t>», «На дне моей жизни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…</w:t>
      </w:r>
      <w:r w:rsidRPr="00124F77">
        <w:rPr>
          <w:rFonts w:ascii="Times New Roman" w:hAnsi="Times New Roman" w:cs="Times New Roman"/>
          <w:b/>
          <w:sz w:val="20"/>
          <w:szCs w:val="20"/>
        </w:rPr>
        <w:t>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Размышления поэта о взаимосвязи челове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ка и природы, о неразделимости </w:t>
      </w:r>
      <w:r w:rsidRPr="00124F77">
        <w:rPr>
          <w:rFonts w:ascii="Times New Roman" w:hAnsi="Times New Roman" w:cs="Times New Roman"/>
          <w:sz w:val="20"/>
          <w:szCs w:val="20"/>
        </w:rPr>
        <w:t xml:space="preserve">судьбы человека и народа.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Лирический герой (развитие понятия).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Дмитрий Сер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>геевич Лихачев. «Земля родная»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 </w:t>
      </w:r>
      <w:r w:rsidRPr="00124F77">
        <w:rPr>
          <w:rFonts w:ascii="Times New Roman" w:hAnsi="Times New Roman" w:cs="Times New Roman"/>
          <w:sz w:val="20"/>
          <w:szCs w:val="20"/>
        </w:rPr>
        <w:t xml:space="preserve">(главы из книги). Духовное напутствие молодежи.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литературы.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 Публицистика (развитие </w:t>
      </w:r>
      <w:r w:rsidRPr="00124F77">
        <w:rPr>
          <w:rFonts w:ascii="Times New Roman" w:hAnsi="Times New Roman" w:cs="Times New Roman"/>
          <w:sz w:val="20"/>
          <w:szCs w:val="20"/>
        </w:rPr>
        <w:t>представлений). Мем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уары как публицистический жанр </w:t>
      </w:r>
      <w:r w:rsidRPr="00124F77">
        <w:rPr>
          <w:rFonts w:ascii="Times New Roman" w:hAnsi="Times New Roman" w:cs="Times New Roman"/>
          <w:sz w:val="20"/>
          <w:szCs w:val="20"/>
        </w:rPr>
        <w:t xml:space="preserve">(начальные представления). </w:t>
      </w:r>
    </w:p>
    <w:p w:rsidR="00E27DEF" w:rsidRPr="00124F77" w:rsidRDefault="00E27DEF" w:rsidP="003A6E76">
      <w:pPr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Писатели улыбаются,или Смех Михаила Зощенко</w:t>
      </w:r>
    </w:p>
    <w:p w:rsidR="00B62580" w:rsidRPr="00124F77" w:rsidRDefault="00E27DEF" w:rsidP="00B62580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М. Зощенко.</w:t>
      </w:r>
      <w:r w:rsidRPr="00124F77">
        <w:rPr>
          <w:rFonts w:ascii="Times New Roman" w:hAnsi="Times New Roman" w:cs="Times New Roman"/>
          <w:sz w:val="20"/>
          <w:szCs w:val="20"/>
        </w:rPr>
        <w:t xml:space="preserve"> Сло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во о писателе. Рассказ «Беда». </w:t>
      </w:r>
      <w:r w:rsidRPr="00124F77">
        <w:rPr>
          <w:rFonts w:ascii="Times New Roman" w:hAnsi="Times New Roman" w:cs="Times New Roman"/>
          <w:sz w:val="20"/>
          <w:szCs w:val="20"/>
        </w:rPr>
        <w:t>Смешное и грустное в рассказах писателя.</w:t>
      </w:r>
    </w:p>
    <w:p w:rsidR="00E27DEF" w:rsidRPr="00124F77" w:rsidRDefault="00E27DEF" w:rsidP="003A6E76">
      <w:pPr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cr/>
      </w:r>
      <w:r w:rsidRPr="00124F77">
        <w:rPr>
          <w:rFonts w:ascii="Times New Roman" w:hAnsi="Times New Roman" w:cs="Times New Roman"/>
          <w:b/>
          <w:sz w:val="20"/>
          <w:szCs w:val="20"/>
        </w:rPr>
        <w:t xml:space="preserve">Песни на слова русских поэтов XX века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А. Вертинский.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 xml:space="preserve"> «Доченьки»; И. Гофф. «Русское поле»</w:t>
      </w:r>
      <w:r w:rsidRPr="00124F77">
        <w:rPr>
          <w:rFonts w:ascii="Times New Roman" w:hAnsi="Times New Roman" w:cs="Times New Roman"/>
          <w:b/>
          <w:sz w:val="20"/>
          <w:szCs w:val="20"/>
        </w:rPr>
        <w:t xml:space="preserve"> Б. Окуджава.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 xml:space="preserve"> «По смоленской дороге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…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>».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 Ли</w:t>
      </w:r>
      <w:r w:rsidRPr="00124F77">
        <w:rPr>
          <w:rFonts w:ascii="Times New Roman" w:hAnsi="Times New Roman" w:cs="Times New Roman"/>
          <w:sz w:val="20"/>
          <w:szCs w:val="20"/>
        </w:rPr>
        <w:t>рические размышлен</w:t>
      </w:r>
      <w:r w:rsidR="00B62580" w:rsidRPr="00124F77">
        <w:rPr>
          <w:rFonts w:ascii="Times New Roman" w:hAnsi="Times New Roman" w:cs="Times New Roman"/>
          <w:sz w:val="20"/>
          <w:szCs w:val="20"/>
        </w:rPr>
        <w:t>ия о жизни, быстро текущем вре</w:t>
      </w:r>
      <w:r w:rsidRPr="00124F77">
        <w:rPr>
          <w:rFonts w:ascii="Times New Roman" w:hAnsi="Times New Roman" w:cs="Times New Roman"/>
          <w:sz w:val="20"/>
          <w:szCs w:val="20"/>
        </w:rPr>
        <w:t xml:space="preserve">мени. Светлая грусть переживаний. </w:t>
      </w:r>
    </w:p>
    <w:p w:rsidR="00E27DEF" w:rsidRPr="00124F77" w:rsidRDefault="00E27DEF" w:rsidP="003A6E76">
      <w:pPr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Из литературы народов России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Расул Гамзатов. 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 xml:space="preserve">Краткий рассказ о дагестанском </w:t>
      </w:r>
      <w:r w:rsidRPr="00124F77">
        <w:rPr>
          <w:rFonts w:ascii="Times New Roman" w:hAnsi="Times New Roman" w:cs="Times New Roman"/>
          <w:b/>
          <w:sz w:val="20"/>
          <w:szCs w:val="20"/>
        </w:rPr>
        <w:t>поэте. «Опять за спиною родная земля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…</w:t>
      </w:r>
      <w:r w:rsidRPr="00124F77">
        <w:rPr>
          <w:rFonts w:ascii="Times New Roman" w:hAnsi="Times New Roman" w:cs="Times New Roman"/>
          <w:b/>
          <w:sz w:val="20"/>
          <w:szCs w:val="20"/>
        </w:rPr>
        <w:t>», «Я вновь пришел сюда и сам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 xml:space="preserve"> не верю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>…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>» (из цикла «Восьми</w:t>
      </w:r>
      <w:r w:rsidRPr="00124F77">
        <w:rPr>
          <w:rFonts w:ascii="Times New Roman" w:hAnsi="Times New Roman" w:cs="Times New Roman"/>
          <w:b/>
          <w:sz w:val="20"/>
          <w:szCs w:val="20"/>
        </w:rPr>
        <w:t>стишия»), «О моей Родине».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Возвращение к истокам, основам жизни. Осмысление зрелости собственного возраста</w:t>
      </w:r>
      <w:r w:rsidR="00B62580" w:rsidRPr="00124F77">
        <w:rPr>
          <w:rFonts w:ascii="Times New Roman" w:hAnsi="Times New Roman" w:cs="Times New Roman"/>
          <w:sz w:val="20"/>
          <w:szCs w:val="20"/>
        </w:rPr>
        <w:t>, зрелости обще</w:t>
      </w:r>
      <w:r w:rsidRPr="00124F77">
        <w:rPr>
          <w:rFonts w:ascii="Times New Roman" w:hAnsi="Times New Roman" w:cs="Times New Roman"/>
          <w:sz w:val="20"/>
          <w:szCs w:val="20"/>
        </w:rPr>
        <w:t>ства, дружеского р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асположения к окружающим людям </w:t>
      </w:r>
      <w:r w:rsidRPr="00124F77">
        <w:rPr>
          <w:rFonts w:ascii="Times New Roman" w:hAnsi="Times New Roman" w:cs="Times New Roman"/>
          <w:sz w:val="20"/>
          <w:szCs w:val="20"/>
        </w:rPr>
        <w:t>разных национальност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ей. Особенности художественной </w:t>
      </w:r>
      <w:r w:rsidRPr="00124F77">
        <w:rPr>
          <w:rFonts w:ascii="Times New Roman" w:hAnsi="Times New Roman" w:cs="Times New Roman"/>
          <w:sz w:val="20"/>
          <w:szCs w:val="20"/>
        </w:rPr>
        <w:t xml:space="preserve">образности дагестанского поэта. </w:t>
      </w:r>
    </w:p>
    <w:p w:rsidR="00B62580" w:rsidRPr="00124F77" w:rsidRDefault="00B62580" w:rsidP="00B6258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27DEF" w:rsidRPr="00124F77" w:rsidRDefault="00E27DEF" w:rsidP="00B6258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Из зарубежной литературы</w:t>
      </w:r>
      <w:r w:rsidR="003A6E76" w:rsidRPr="00124F77">
        <w:rPr>
          <w:rFonts w:ascii="Times New Roman" w:hAnsi="Times New Roman" w:cs="Times New Roman"/>
          <w:b/>
          <w:sz w:val="20"/>
          <w:szCs w:val="20"/>
        </w:rPr>
        <w:t xml:space="preserve"> (9 ч.)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 xml:space="preserve">Роберт </w:t>
      </w:r>
      <w:r w:rsidR="00B62580" w:rsidRPr="00124F77">
        <w:rPr>
          <w:rFonts w:ascii="Times New Roman" w:hAnsi="Times New Roman" w:cs="Times New Roman"/>
          <w:b/>
          <w:sz w:val="20"/>
          <w:szCs w:val="20"/>
        </w:rPr>
        <w:t>Берне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. Особенности творчества. </w:t>
      </w:r>
      <w:r w:rsidRPr="00124F77">
        <w:rPr>
          <w:rFonts w:ascii="Times New Roman" w:hAnsi="Times New Roman" w:cs="Times New Roman"/>
          <w:sz w:val="20"/>
          <w:szCs w:val="20"/>
        </w:rPr>
        <w:t>«Честная бедность». Представления народ</w:t>
      </w:r>
      <w:r w:rsidR="00B62580" w:rsidRPr="00124F77">
        <w:rPr>
          <w:rFonts w:ascii="Times New Roman" w:hAnsi="Times New Roman" w:cs="Times New Roman"/>
          <w:sz w:val="20"/>
          <w:szCs w:val="20"/>
        </w:rPr>
        <w:t>а о спра</w:t>
      </w:r>
      <w:r w:rsidRPr="00124F77">
        <w:rPr>
          <w:rFonts w:ascii="Times New Roman" w:hAnsi="Times New Roman" w:cs="Times New Roman"/>
          <w:sz w:val="20"/>
          <w:szCs w:val="20"/>
        </w:rPr>
        <w:t xml:space="preserve">ведливости и честности. Народно-поэтический характер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sz w:val="20"/>
          <w:szCs w:val="20"/>
        </w:rPr>
        <w:t xml:space="preserve">произведения.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Джордж Гордон Байрон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. «Ты кончил жизни путь, </w:t>
      </w:r>
      <w:r w:rsidRPr="00124F77">
        <w:rPr>
          <w:rFonts w:ascii="Times New Roman" w:hAnsi="Times New Roman" w:cs="Times New Roman"/>
          <w:sz w:val="20"/>
          <w:szCs w:val="20"/>
        </w:rPr>
        <w:t xml:space="preserve">герой!». Гимн герою, </w:t>
      </w:r>
      <w:r w:rsidR="00B62580" w:rsidRPr="00124F77">
        <w:rPr>
          <w:rFonts w:ascii="Times New Roman" w:hAnsi="Times New Roman" w:cs="Times New Roman"/>
          <w:sz w:val="20"/>
          <w:szCs w:val="20"/>
        </w:rPr>
        <w:t>павшему в борьбе за свободу Ро</w:t>
      </w:r>
      <w:r w:rsidRPr="00124F77">
        <w:rPr>
          <w:rFonts w:ascii="Times New Roman" w:hAnsi="Times New Roman" w:cs="Times New Roman"/>
          <w:sz w:val="20"/>
          <w:szCs w:val="20"/>
        </w:rPr>
        <w:t xml:space="preserve">дины.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Японские хокку (трехстишия).</w:t>
      </w:r>
      <w:r w:rsidRPr="00124F77">
        <w:rPr>
          <w:rFonts w:ascii="Times New Roman" w:hAnsi="Times New Roman" w:cs="Times New Roman"/>
          <w:sz w:val="20"/>
          <w:szCs w:val="20"/>
        </w:rPr>
        <w:t xml:space="preserve"> Изображение жизни природы и жизни чело</w:t>
      </w:r>
      <w:r w:rsidR="00B62580" w:rsidRPr="00124F77">
        <w:rPr>
          <w:rFonts w:ascii="Times New Roman" w:hAnsi="Times New Roman" w:cs="Times New Roman"/>
          <w:sz w:val="20"/>
          <w:szCs w:val="20"/>
        </w:rPr>
        <w:t>века в их нерасторжимом единст</w:t>
      </w:r>
      <w:r w:rsidRPr="00124F77">
        <w:rPr>
          <w:rFonts w:ascii="Times New Roman" w:hAnsi="Times New Roman" w:cs="Times New Roman"/>
          <w:sz w:val="20"/>
          <w:szCs w:val="20"/>
        </w:rPr>
        <w:t>ве на фоне круговорот</w:t>
      </w:r>
      <w:r w:rsidR="00B62580" w:rsidRPr="00124F77">
        <w:rPr>
          <w:rFonts w:ascii="Times New Roman" w:hAnsi="Times New Roman" w:cs="Times New Roman"/>
          <w:sz w:val="20"/>
          <w:szCs w:val="20"/>
        </w:rPr>
        <w:t>а времен года. Поэтическая кар</w:t>
      </w:r>
      <w:r w:rsidRPr="00124F77">
        <w:rPr>
          <w:rFonts w:ascii="Times New Roman" w:hAnsi="Times New Roman" w:cs="Times New Roman"/>
          <w:sz w:val="20"/>
          <w:szCs w:val="20"/>
        </w:rPr>
        <w:t xml:space="preserve">тина, нарисованная одним-двумя штрихами.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i/>
          <w:sz w:val="20"/>
          <w:szCs w:val="20"/>
        </w:rPr>
        <w:t>Теория литературы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. Особенности жанра хокку </w:t>
      </w:r>
      <w:r w:rsidRPr="00124F77">
        <w:rPr>
          <w:rFonts w:ascii="Times New Roman" w:hAnsi="Times New Roman" w:cs="Times New Roman"/>
          <w:sz w:val="20"/>
          <w:szCs w:val="20"/>
        </w:rPr>
        <w:t xml:space="preserve">(хайку). </w:t>
      </w:r>
    </w:p>
    <w:p w:rsidR="00E27DEF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>О. Генри. «Дары волхвов».</w:t>
      </w:r>
      <w:r w:rsidRPr="00124F77">
        <w:rPr>
          <w:rFonts w:ascii="Times New Roman" w:hAnsi="Times New Roman" w:cs="Times New Roman"/>
          <w:sz w:val="20"/>
          <w:szCs w:val="20"/>
        </w:rPr>
        <w:t xml:space="preserve"> Сила любви и преданности. Жертвенность во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 имя любви. Смешное и возвышен</w:t>
      </w:r>
      <w:r w:rsidRPr="00124F77">
        <w:rPr>
          <w:rFonts w:ascii="Times New Roman" w:hAnsi="Times New Roman" w:cs="Times New Roman"/>
          <w:sz w:val="20"/>
          <w:szCs w:val="20"/>
        </w:rPr>
        <w:t xml:space="preserve">ное в рассказе. </w:t>
      </w:r>
    </w:p>
    <w:p w:rsidR="0051603A" w:rsidRPr="00124F77" w:rsidRDefault="00E27DEF" w:rsidP="00E27DEF">
      <w:pPr>
        <w:rPr>
          <w:rFonts w:ascii="Times New Roman" w:hAnsi="Times New Roman" w:cs="Times New Roman"/>
          <w:sz w:val="20"/>
          <w:szCs w:val="20"/>
        </w:rPr>
      </w:pPr>
      <w:r w:rsidRPr="00124F77">
        <w:rPr>
          <w:rFonts w:ascii="Times New Roman" w:hAnsi="Times New Roman" w:cs="Times New Roman"/>
          <w:b/>
          <w:sz w:val="20"/>
          <w:szCs w:val="20"/>
        </w:rPr>
        <w:t xml:space="preserve">Рей Дуглас Брэдбери. «Каникулы». </w:t>
      </w:r>
      <w:r w:rsidRPr="00124F77">
        <w:rPr>
          <w:rFonts w:ascii="Times New Roman" w:hAnsi="Times New Roman" w:cs="Times New Roman"/>
          <w:sz w:val="20"/>
          <w:szCs w:val="20"/>
        </w:rPr>
        <w:t>Фантастические р</w:t>
      </w:r>
      <w:r w:rsidR="003A6E76" w:rsidRPr="00124F77">
        <w:rPr>
          <w:rFonts w:ascii="Times New Roman" w:hAnsi="Times New Roman" w:cs="Times New Roman"/>
          <w:sz w:val="20"/>
          <w:szCs w:val="20"/>
        </w:rPr>
        <w:t>ассказы Рея Брэдбери как выраже</w:t>
      </w:r>
      <w:r w:rsidRPr="00124F77">
        <w:rPr>
          <w:rFonts w:ascii="Times New Roman" w:hAnsi="Times New Roman" w:cs="Times New Roman"/>
          <w:sz w:val="20"/>
          <w:szCs w:val="20"/>
        </w:rPr>
        <w:t>ние стремления убере</w:t>
      </w:r>
      <w:r w:rsidR="00B62580" w:rsidRPr="00124F77">
        <w:rPr>
          <w:rFonts w:ascii="Times New Roman" w:hAnsi="Times New Roman" w:cs="Times New Roman"/>
          <w:sz w:val="20"/>
          <w:szCs w:val="20"/>
        </w:rPr>
        <w:t xml:space="preserve">чь людей от зла и опасности на </w:t>
      </w:r>
      <w:r w:rsidRPr="00124F77">
        <w:rPr>
          <w:rFonts w:ascii="Times New Roman" w:hAnsi="Times New Roman" w:cs="Times New Roman"/>
          <w:sz w:val="20"/>
          <w:szCs w:val="20"/>
        </w:rPr>
        <w:t>Земле. Мечта о чудесной победе добра</w:t>
      </w:r>
    </w:p>
    <w:p w:rsidR="0051603A" w:rsidRPr="00124F77" w:rsidRDefault="00B62580" w:rsidP="0051603A">
      <w:pPr>
        <w:pStyle w:val="ConsPlusNormal"/>
        <w:jc w:val="center"/>
        <w:outlineLvl w:val="4"/>
        <w:rPr>
          <w:rFonts w:ascii="Times New Roman" w:hAnsi="Times New Roman" w:cs="Times New Roman"/>
          <w:b/>
        </w:rPr>
      </w:pPr>
      <w:r w:rsidRPr="00124F77">
        <w:rPr>
          <w:rFonts w:ascii="Times New Roman" w:hAnsi="Times New Roman" w:cs="Times New Roman"/>
        </w:rPr>
        <w:t>.</w:t>
      </w:r>
      <w:r w:rsidR="0051603A" w:rsidRPr="00124F77">
        <w:rPr>
          <w:rFonts w:ascii="Times New Roman" w:hAnsi="Times New Roman" w:cs="Times New Roman"/>
          <w:b/>
        </w:rPr>
        <w:t xml:space="preserve"> Требования к уровню подготовки выпускников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В результате изучения литературы ученик должен: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знать/понимать: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образную природу словесного искусства;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содержание изученных литературных произведений;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основные факты жизни и творческого пути писателей;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изученные теоретико-литературные понятия;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уметь: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воспринимать и анализировать художественный текст;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выделять смысловые части художественного текста, составлять план прочитанного;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определять род и жанр литературного произведения;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выделять и формулировать тему, идею, проблематику изученного произведения; давать характеристику героев;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характеризовать особенности сюжета, композиции, роль изобразительно-выразительных средств;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сопоставлять эпизоды литературных произведений и сравнивать их героев;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выявлять авторскую позицию;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выражать свое отношение к прочитанному;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lastRenderedPageBreak/>
        <w:t>- владеть различными видами пересказа;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строить устные и письменные высказывания в связи с изученным произведением;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 xml:space="preserve">- участвовать в диалоге по прочитанным произведениям, понимать чужую точку зрения и </w:t>
      </w:r>
      <w:r w:rsidR="003A6E76" w:rsidRPr="00124F77">
        <w:rPr>
          <w:rFonts w:ascii="Times New Roman" w:hAnsi="Times New Roman" w:cs="Times New Roman"/>
        </w:rPr>
        <w:pgNum/>
      </w:r>
      <w:r w:rsidR="003A6E76" w:rsidRPr="00124F77">
        <w:rPr>
          <w:rFonts w:ascii="Times New Roman" w:hAnsi="Times New Roman" w:cs="Times New Roman"/>
        </w:rPr>
        <w:t>ргументировано</w:t>
      </w:r>
      <w:r w:rsidRPr="00124F77">
        <w:rPr>
          <w:rFonts w:ascii="Times New Roman" w:hAnsi="Times New Roman" w:cs="Times New Roman"/>
        </w:rPr>
        <w:t xml:space="preserve"> отстаивать свою;</w:t>
      </w:r>
    </w:p>
    <w:p w:rsidR="0051603A" w:rsidRPr="00124F77" w:rsidRDefault="0051603A" w:rsidP="0051603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24F77">
        <w:rPr>
          <w:rFonts w:ascii="Times New Roman" w:hAnsi="Times New Roman" w:cs="Times New Roman"/>
        </w:rPr>
        <w:t>- писать отзывы о самостоятельно прочитанных произведениях, сочинения.</w:t>
      </w:r>
    </w:p>
    <w:p w:rsidR="0051603A" w:rsidRPr="00124F77" w:rsidRDefault="0051603A" w:rsidP="0051603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6E72F3" w:rsidRPr="00124F77" w:rsidRDefault="006E72F3" w:rsidP="0051603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124F77">
        <w:rPr>
          <w:rFonts w:ascii="Times New Roman" w:hAnsi="Times New Roman"/>
          <w:b/>
          <w:sz w:val="20"/>
          <w:szCs w:val="20"/>
        </w:rPr>
        <w:t>Тематический план:</w:t>
      </w:r>
      <w:r w:rsidRPr="00124F77">
        <w:rPr>
          <w:rFonts w:ascii="Times New Roman" w:hAnsi="Times New Roman"/>
          <w:b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1976"/>
        <w:gridCol w:w="2285"/>
        <w:gridCol w:w="1993"/>
      </w:tblGrid>
      <w:tr w:rsidR="0051603A" w:rsidRPr="00124F77" w:rsidTr="0051603A">
        <w:tc>
          <w:tcPr>
            <w:tcW w:w="269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Cs/>
                <w:sz w:val="20"/>
                <w:szCs w:val="20"/>
              </w:rPr>
              <w:t>Тема</w:t>
            </w:r>
          </w:p>
        </w:tc>
        <w:tc>
          <w:tcPr>
            <w:tcW w:w="1976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Cs/>
                <w:sz w:val="20"/>
                <w:szCs w:val="20"/>
              </w:rPr>
              <w:t>Кол-во часов</w:t>
            </w:r>
          </w:p>
        </w:tc>
        <w:tc>
          <w:tcPr>
            <w:tcW w:w="228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Cs/>
                <w:sz w:val="20"/>
                <w:szCs w:val="20"/>
              </w:rPr>
              <w:t>Контрольные работы</w:t>
            </w:r>
          </w:p>
        </w:tc>
        <w:tc>
          <w:tcPr>
            <w:tcW w:w="1993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Cs/>
                <w:sz w:val="20"/>
                <w:szCs w:val="20"/>
              </w:rPr>
              <w:t>Развитие речи</w:t>
            </w:r>
          </w:p>
        </w:tc>
      </w:tr>
      <w:tr w:rsidR="0051603A" w:rsidRPr="00124F77" w:rsidTr="0051603A">
        <w:tc>
          <w:tcPr>
            <w:tcW w:w="269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Cs/>
                <w:sz w:val="20"/>
                <w:szCs w:val="20"/>
              </w:rPr>
              <w:t>Введение</w:t>
            </w:r>
          </w:p>
        </w:tc>
        <w:tc>
          <w:tcPr>
            <w:tcW w:w="1976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603A" w:rsidRPr="00124F77" w:rsidTr="0051603A">
        <w:tc>
          <w:tcPr>
            <w:tcW w:w="269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Устное народное творчество</w:t>
            </w:r>
          </w:p>
        </w:tc>
        <w:tc>
          <w:tcPr>
            <w:tcW w:w="1976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8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603A" w:rsidRPr="00124F77" w:rsidTr="0051603A">
        <w:tc>
          <w:tcPr>
            <w:tcW w:w="269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Из древнерусской литературы</w:t>
            </w:r>
          </w:p>
        </w:tc>
        <w:tc>
          <w:tcPr>
            <w:tcW w:w="1976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8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603A" w:rsidRPr="00124F77" w:rsidTr="0051603A">
        <w:tc>
          <w:tcPr>
            <w:tcW w:w="269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Из русской литературы 18 века</w:t>
            </w:r>
          </w:p>
        </w:tc>
        <w:tc>
          <w:tcPr>
            <w:tcW w:w="1976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8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93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51603A" w:rsidRPr="00124F77" w:rsidTr="0051603A">
        <w:tc>
          <w:tcPr>
            <w:tcW w:w="269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Из русской литературы 19 века</w:t>
            </w:r>
          </w:p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Родная природа в стихотворениях русских поэтов</w:t>
            </w:r>
          </w:p>
        </w:tc>
        <w:tc>
          <w:tcPr>
            <w:tcW w:w="1976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27</w:t>
            </w:r>
          </w:p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8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1603A" w:rsidRPr="00124F77" w:rsidTr="0051603A">
        <w:tc>
          <w:tcPr>
            <w:tcW w:w="269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Из русской литературы 20 века</w:t>
            </w:r>
          </w:p>
        </w:tc>
        <w:tc>
          <w:tcPr>
            <w:tcW w:w="1976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28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93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1603A" w:rsidRPr="00124F77" w:rsidTr="0051603A">
        <w:tc>
          <w:tcPr>
            <w:tcW w:w="2695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Из произведений зарубежных писателей</w:t>
            </w:r>
          </w:p>
        </w:tc>
        <w:tc>
          <w:tcPr>
            <w:tcW w:w="1976" w:type="dxa"/>
          </w:tcPr>
          <w:p w:rsidR="0051603A" w:rsidRPr="00124F77" w:rsidRDefault="007E3F2E" w:rsidP="007E3F2E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85" w:type="dxa"/>
          </w:tcPr>
          <w:p w:rsidR="0051603A" w:rsidRPr="00124F77" w:rsidRDefault="007E3F2E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93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51603A" w:rsidRPr="00124F77" w:rsidRDefault="0051603A" w:rsidP="00E27DEF">
      <w:pPr>
        <w:rPr>
          <w:rFonts w:ascii="Times New Roman" w:hAnsi="Times New Roman" w:cs="Times New Roman"/>
          <w:b/>
          <w:sz w:val="20"/>
          <w:szCs w:val="20"/>
        </w:rPr>
      </w:pPr>
    </w:p>
    <w:p w:rsidR="0051603A" w:rsidRPr="00124F77" w:rsidRDefault="0051603A" w:rsidP="0051603A">
      <w:pPr>
        <w:pStyle w:val="a6"/>
        <w:ind w:left="360"/>
        <w:jc w:val="center"/>
        <w:rPr>
          <w:rStyle w:val="FontStyle43"/>
          <w:sz w:val="20"/>
          <w:szCs w:val="20"/>
        </w:rPr>
      </w:pPr>
      <w:r w:rsidRPr="00124F77">
        <w:rPr>
          <w:rStyle w:val="FontStyle43"/>
          <w:b/>
          <w:sz w:val="20"/>
          <w:szCs w:val="20"/>
        </w:rPr>
        <w:t>График контрольных работ  и уроков развития речи</w:t>
      </w:r>
    </w:p>
    <w:p w:rsidR="0051603A" w:rsidRPr="00124F77" w:rsidRDefault="0051603A" w:rsidP="0051603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a7"/>
        <w:tblW w:w="15701" w:type="dxa"/>
        <w:tblLook w:val="04A0" w:firstRow="1" w:lastRow="0" w:firstColumn="1" w:lastColumn="0" w:noHBand="0" w:noVBand="1"/>
      </w:tblPr>
      <w:tblGrid>
        <w:gridCol w:w="1384"/>
        <w:gridCol w:w="9497"/>
        <w:gridCol w:w="2268"/>
        <w:gridCol w:w="2552"/>
      </w:tblGrid>
      <w:tr w:rsidR="0051603A" w:rsidRPr="00124F77" w:rsidTr="0051603A">
        <w:tc>
          <w:tcPr>
            <w:tcW w:w="1384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9497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Тема</w:t>
            </w:r>
          </w:p>
        </w:tc>
        <w:tc>
          <w:tcPr>
            <w:tcW w:w="2268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Форма контроля</w:t>
            </w:r>
          </w:p>
        </w:tc>
        <w:tc>
          <w:tcPr>
            <w:tcW w:w="2552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</w:tr>
      <w:tr w:rsidR="0051603A" w:rsidRPr="00124F77" w:rsidTr="0051603A">
        <w:tc>
          <w:tcPr>
            <w:tcW w:w="1384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497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Итоговая письменная работа №1по разделам «Устное народное творчество» и «Древнерусская литература»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2552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c>
          <w:tcPr>
            <w:tcW w:w="1384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497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Итоговая контрольная работа №2 по творчеству А.С. Пушкина, М.Ю. Лермонтова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2552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c>
          <w:tcPr>
            <w:tcW w:w="1384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497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Контрольная работа №3. Письменный анализ эпизода или одного стихотворения.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2552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c>
          <w:tcPr>
            <w:tcW w:w="13149" w:type="dxa"/>
            <w:gridSpan w:val="3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График уроков развития речи</w:t>
            </w:r>
          </w:p>
        </w:tc>
        <w:tc>
          <w:tcPr>
            <w:tcW w:w="2552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1603A" w:rsidRPr="00124F77" w:rsidTr="0051603A">
        <w:tc>
          <w:tcPr>
            <w:tcW w:w="1384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497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Р.р. Подготовка к домашнему сочинению по повести «Тарас Бульба»</w:t>
            </w:r>
          </w:p>
        </w:tc>
        <w:tc>
          <w:tcPr>
            <w:tcW w:w="2268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2552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c>
          <w:tcPr>
            <w:tcW w:w="1384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497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Р.р. Обучение анализу эпизода из повести М. Горького «Детство»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2552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c>
          <w:tcPr>
            <w:tcW w:w="1384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497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Р. Р. Подготовка к домашнему сочинению «Нужны ли в жизни сочувствие и сострадание»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Сочинение</w:t>
            </w:r>
          </w:p>
        </w:tc>
        <w:tc>
          <w:tcPr>
            <w:tcW w:w="2552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3F2E" w:rsidRPr="00124F77" w:rsidTr="0051603A">
        <w:tc>
          <w:tcPr>
            <w:tcW w:w="1384" w:type="dxa"/>
          </w:tcPr>
          <w:p w:rsidR="007E3F2E" w:rsidRPr="00124F77" w:rsidRDefault="007E3F2E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9497" w:type="dxa"/>
          </w:tcPr>
          <w:p w:rsidR="007E3F2E" w:rsidRPr="00124F77" w:rsidRDefault="007E3F2E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Итоговая контрольная работа.</w:t>
            </w:r>
          </w:p>
        </w:tc>
        <w:tc>
          <w:tcPr>
            <w:tcW w:w="2268" w:type="dxa"/>
          </w:tcPr>
          <w:p w:rsidR="007E3F2E" w:rsidRPr="00124F77" w:rsidRDefault="007E3F2E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Тест</w:t>
            </w:r>
          </w:p>
        </w:tc>
        <w:tc>
          <w:tcPr>
            <w:tcW w:w="2552" w:type="dxa"/>
          </w:tcPr>
          <w:p w:rsidR="007E3F2E" w:rsidRPr="00124F77" w:rsidRDefault="007E3F2E" w:rsidP="0051603A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1603A" w:rsidRPr="00124F77" w:rsidRDefault="0051603A" w:rsidP="0051603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p w:rsidR="0051603A" w:rsidRPr="00124F77" w:rsidRDefault="0051603A" w:rsidP="0051603A">
      <w:pPr>
        <w:pStyle w:val="a6"/>
        <w:jc w:val="center"/>
        <w:rPr>
          <w:rStyle w:val="FontStyle43"/>
          <w:b/>
          <w:sz w:val="20"/>
          <w:szCs w:val="20"/>
        </w:rPr>
      </w:pPr>
    </w:p>
    <w:p w:rsidR="0051603A" w:rsidRPr="00124F77" w:rsidRDefault="0051603A" w:rsidP="0051603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124F77">
        <w:rPr>
          <w:rStyle w:val="FontStyle43"/>
          <w:b/>
          <w:sz w:val="20"/>
          <w:szCs w:val="20"/>
        </w:rPr>
        <w:t>Календарно – тематическое планирование</w:t>
      </w:r>
    </w:p>
    <w:p w:rsidR="0051603A" w:rsidRPr="00124F77" w:rsidRDefault="0051603A" w:rsidP="0051603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230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"/>
        <w:gridCol w:w="1058"/>
        <w:gridCol w:w="2694"/>
        <w:gridCol w:w="3118"/>
        <w:gridCol w:w="3402"/>
        <w:gridCol w:w="1418"/>
        <w:gridCol w:w="1701"/>
        <w:gridCol w:w="1701"/>
        <w:gridCol w:w="1559"/>
        <w:gridCol w:w="1418"/>
        <w:gridCol w:w="1418"/>
        <w:gridCol w:w="1418"/>
        <w:gridCol w:w="1418"/>
      </w:tblGrid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F217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№ п.п</w:t>
            </w:r>
          </w:p>
        </w:tc>
        <w:tc>
          <w:tcPr>
            <w:tcW w:w="1058" w:type="dxa"/>
          </w:tcPr>
          <w:p w:rsidR="0051603A" w:rsidRPr="00124F77" w:rsidRDefault="0051603A" w:rsidP="005F2178">
            <w:pPr>
              <w:pStyle w:val="a6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 в теме</w:t>
            </w:r>
          </w:p>
        </w:tc>
        <w:tc>
          <w:tcPr>
            <w:tcW w:w="2694" w:type="dxa"/>
          </w:tcPr>
          <w:p w:rsidR="0051603A" w:rsidRPr="00124F77" w:rsidRDefault="0051603A" w:rsidP="005F2178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3118" w:type="dxa"/>
          </w:tcPr>
          <w:p w:rsidR="0051603A" w:rsidRPr="00124F77" w:rsidRDefault="005F2178" w:rsidP="005F217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3402" w:type="dxa"/>
          </w:tcPr>
          <w:p w:rsidR="0051603A" w:rsidRPr="00124F77" w:rsidRDefault="005F2178" w:rsidP="005F217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Стандарт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(план)</w:t>
            </w: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701" w:type="dxa"/>
          </w:tcPr>
          <w:p w:rsidR="0051603A" w:rsidRPr="00124F77" w:rsidRDefault="005F2178" w:rsidP="005F2178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Кодификатор</w:t>
            </w: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15843" w:type="dxa"/>
            <w:gridSpan w:val="8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Введение (1 час)</w:t>
            </w: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Введение. Изображение человека как важнейшая идейно-нравственная проблема литературы. 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Художественная литература как одна из форм освоения мира, отражения богатства и многообразия духовной жизни человека.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писать изложения с элементами сочинения, отзывы о самостоятельно прочитанных произведениях, сочинения (сочинения – только для выпускников школ с русским (родным) языком обучения);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c>
          <w:tcPr>
            <w:tcW w:w="15843" w:type="dxa"/>
            <w:gridSpan w:val="8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Устное народное творчество (5 часов)</w:t>
            </w:r>
          </w:p>
        </w:tc>
        <w:tc>
          <w:tcPr>
            <w:tcW w:w="1559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С.18</w:t>
            </w: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Предания как поэтическая автобиография народа.</w:t>
            </w:r>
            <w:r w:rsidR="0086700D" w:rsidRPr="00124F77">
              <w:rPr>
                <w:rFonts w:ascii="Times New Roman" w:hAnsi="Times New Roman"/>
                <w:sz w:val="20"/>
                <w:szCs w:val="20"/>
              </w:rPr>
              <w:t xml:space="preserve"> Предания народов Тюменской области.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Связь литературы с фольклором. Многообразие жанров древнерусской литературы (летопись, слово, житие, поучение.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 – 4 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2-3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Понятие о былине. </w:t>
            </w:r>
            <w:r w:rsidR="003A6E76" w:rsidRPr="00124F77">
              <w:rPr>
                <w:rFonts w:ascii="Times New Roman" w:hAnsi="Times New Roman"/>
                <w:sz w:val="20"/>
                <w:szCs w:val="20"/>
              </w:rPr>
              <w:t>С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обирание былин. «Вольга и Микула Селянинович»</w:t>
            </w:r>
            <w:r w:rsidR="0086700D" w:rsidRPr="00124F77">
              <w:rPr>
                <w:rFonts w:ascii="Times New Roman" w:hAnsi="Times New Roman"/>
                <w:sz w:val="20"/>
                <w:szCs w:val="20"/>
              </w:rPr>
              <w:t>. Быт крестьян Тюменской области.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Былина. Литература как живое, развивающееся явление. Влияние литературы на формирование нравственного и эстетического чувства.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5 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Киевский цикл былин. «Илья – муромец и Соловей </w:t>
            </w:r>
            <w:r w:rsidR="003A6E76" w:rsidRPr="00124F77">
              <w:rPr>
                <w:rFonts w:ascii="Times New Roman" w:hAnsi="Times New Roman"/>
                <w:sz w:val="20"/>
                <w:szCs w:val="20"/>
              </w:rPr>
              <w:t>–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разбойник»</w:t>
            </w:r>
            <w:r w:rsidR="00C020A1" w:rsidRPr="00124F77">
              <w:rPr>
                <w:rFonts w:ascii="Times New Roman" w:hAnsi="Times New Roman"/>
                <w:sz w:val="20"/>
                <w:szCs w:val="20"/>
              </w:rPr>
              <w:t>. Герои земли Тюменской.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Место художественной литературы в общественной жизни и культуре России. Национальные ценности и традиции, формирующие проблематику и образный мир русской литературы, её гражданский и патриотический пафос, её гуманизм.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 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-строить устные и письменные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высказывания в связи с изученным произведением;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-участвовать в диалоге по прочитанным произведениям, понимать чужую точку зрения и аргументировано отстаивать свою;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Пословицы и поговорки.</w:t>
            </w:r>
            <w:r w:rsidR="0086700D" w:rsidRPr="00124F77">
              <w:rPr>
                <w:rFonts w:ascii="Times New Roman" w:hAnsi="Times New Roman"/>
                <w:sz w:val="20"/>
                <w:szCs w:val="20"/>
              </w:rPr>
              <w:t xml:space="preserve"> Пословицы и поговорки народов Тюменской области.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Народные песни, загадки, пословицы, поговорки.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Национальная самобытность русской литературы. Обращение писателей к универсальным категориям и ценностям бытия: добро и зло, справедливость, совесть, дружба и любовь, дом и семья, свобода и ответственность.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c>
          <w:tcPr>
            <w:tcW w:w="15843" w:type="dxa"/>
            <w:gridSpan w:val="8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Из древнерусской литературы (3 часа)</w:t>
            </w:r>
          </w:p>
        </w:tc>
        <w:tc>
          <w:tcPr>
            <w:tcW w:w="1559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С.29</w:t>
            </w: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Древнерусская литература. «Повесть временных лет». «Поучение Владимира Мономаха» (отрывок)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Связь литературы с фольклором. Многообразие жанров древнерусской литературы (летопись, слово, житие, поучение).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 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8B0249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«Повесть о Петре и Февронии Муромских»</w:t>
            </w:r>
            <w:r w:rsidR="008B0249" w:rsidRPr="00124F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. Связь литературы с фольклором. Многообразие жанров древнерусской литературы (летопись, слово, житие, поучение).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Итоговая письменная работа №1  по разделам «Устное народное творчество» и «Древнерусская литература»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Устное народное творчество как часть общей культуры народа, выражение в нем национальных черт характера. Народное представление о героическом. Коллективность творческого процесса в фольклоре. Жанры фольклора. Отражение в русском фольклоре народных традиций, представлений о добре и зле. Влияние фольклорной образности и нравственных идеалов на развитие литературы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caps/>
                <w:sz w:val="20"/>
                <w:szCs w:val="20"/>
                <w:shd w:val="clear" w:color="auto" w:fill="FFFFFF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Истоки и начало древнерусской литературы, её христианско-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православные корни. Патриотический пафос и поучительный характер древнерусской литературы. Утверждение в литературе Древней Руси высоких нравственных идеалов: любви к ближнему, милосердия, жертвенности. Связь литературы с фольклором. Многообразие жанров древнерусской литературы (летопись, слово, житие, поучение).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писать изложения с элементами сочинения, отзывы о самостоятельно прочитанных произведениях, сочинения (сочинения – только для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выпускников школ с русским (родным) языком обучения);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-строить устные и письменные высказывания в связи с изученным произведением;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-участвовать в диалоге по прочитанным произведениям, понимать чужую точку зрения и аргументировано отстаивать свою;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c>
          <w:tcPr>
            <w:tcW w:w="15843" w:type="dxa"/>
            <w:gridSpan w:val="8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Из русской литературы 18 века (2 часа)</w:t>
            </w:r>
          </w:p>
        </w:tc>
        <w:tc>
          <w:tcPr>
            <w:tcW w:w="1559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С.45</w:t>
            </w: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М. В. Ломоносов. Личность, судьба. Оды.</w:t>
            </w:r>
          </w:p>
          <w:p w:rsidR="00671934" w:rsidRPr="00124F77" w:rsidRDefault="00671934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Знаменитые люди Сибири.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Новое понимание человека в его связях с национальной историей.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М.В. Ломоносов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«Ода на день восшествия на Всероссийский престол Ее Величества государыни Императрицы Елисаветы Петровны, 1747 года» (фрагменты).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Наизусть: отрывок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-владеть различными видами пересказа; ); - работать с книгой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Г.Р. Державин поэт и гражданин.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Классицизм как литературное направление. Идея гражданского служения, прославление величия и могущества Российского государства. Классицистическая комедия. Сентиментализм как литературное направление.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Г.Р. Державин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Стихотворения:</w:t>
            </w:r>
            <w:r w:rsidRPr="00124F77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 </w:t>
            </w: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«Памятник», «Река времен в своем стремленьи…», а также 2 произведения по выбору.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c>
          <w:tcPr>
            <w:tcW w:w="15843" w:type="dxa"/>
            <w:gridSpan w:val="8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Из русской литературы 19 века ( 27часов)</w:t>
            </w:r>
          </w:p>
        </w:tc>
        <w:tc>
          <w:tcPr>
            <w:tcW w:w="1559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С.60</w:t>
            </w: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А.С. Пушкин. Краткий рассказ о писателе. «Полтава» («Полтавский бой»)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Вопрос о самоценности личности у романтиков. Воплощение в литературе романтических ценностей. Соотношение мечты и действительности в романтических произведениях. Конфликт романтического героя с миром. Романтический пейзаж. Формирование представлений о национальной самобытности. А. С. Пушкин как родоначальник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новой русской литературы. Роль литературы в формировании русского языка.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А.С. Пушкин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Стихотворения «Песнь о вещем Олеге»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-сопоставлять литературные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-строить устные и письменные высказывания в связи с изученным произведением;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-участвовать в диалоге по прочитанным произведениям, понимать чужую точку зрения и аргументировано отстаивать свою; 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Поэма «Медный всадник» (вступление «На берегу пустынных волн…»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Вопрос о самоценности личности у романтиков. Воплощение в литературе романтических ценностей. Соотношение мечты и действительности в романтических произведениях. Конфликт романтического героя с миром. Романтический пейзаж. Формирование представлений о национальной самобытности. А. С. Пушкин как родоначальник новой русской литературы. Роль литературы в формировании русского языка.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Наизусть: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«Медный всадник» - отрывок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 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-определять принадлежность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«Песнь о вещем Олеге»</w:t>
            </w:r>
            <w:r w:rsidR="00671934" w:rsidRPr="00124F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Вопрос о самоценности личности у романтиков. Воплощение в литературе романтических ценностей. Соотношение мечты и действительности в романтических произведениях. Конфликт романтического героя с миром. Романтический пейзаж. Формирование представлений о национальной самобытности. А. С. Пушкин как родоначальник новой русской литературы. Роль литературы в формировании русского языка.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Поэма «</w:t>
            </w: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Полтава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» (фрагменты)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Наизусть: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отрывок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-строить устные и письменные высказывания в связи с изученным произведением;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-участвовать в диалоге по прочитанным произведениям, понимать чужую точку зрения и аргументировано отстаивать свою;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«Борис Годунов» (сцена в Чудовом монастыре)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Вопрос о самоценности личности у романтиков. Воплощение в литературе романтических ценностей. Соотношение мечты и действительности в романтических произведениях. Конфликт романтического героя с миром. Романтический пейзаж. Формирование представлений о национальной самобытности. А. С. Пушкин как родоначальник новой русской литературы. Роль литературы в формировании русского языка.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Наизусть: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отрывок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 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</w:tcPr>
          <w:p w:rsidR="0051603A" w:rsidRPr="00124F77" w:rsidRDefault="00671934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А. С. Пушкин </w:t>
            </w:r>
            <w:r w:rsidR="0051603A" w:rsidRPr="00124F77">
              <w:rPr>
                <w:rFonts w:ascii="Times New Roman" w:hAnsi="Times New Roman"/>
                <w:sz w:val="20"/>
                <w:szCs w:val="20"/>
              </w:rPr>
              <w:t>«Станционный смотритель»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Проблема личности и общества. Тема «маленького человека» и ее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развитие. Герой-индивидуалист. Образ «героя времени». Образ человека-праведника, образ русской женщины.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 xml:space="preserve">«Повести Белкина»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(одна из повестей по выбору).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Дуня и Минский. Анализ эпизода «Самсон Вырин у Минского»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Проблема личности и общества. Тема «маленького человека» и ее развитие. Герой-индивидуалист. Образ «героя времени». Образ человека-праведника, образ русской женщины.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 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-определять принадлежность художественного произведения к одному из литературных родов и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М.Ю. Лермонтов. Краткий рассказ о поэте. «Песня про царя Ивана Васильевича, молодого опричника и удалого купца Калашникова»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. Осмысление русской литературой ценностей европейской и мировой культуры. Романтизм в русской литературе и </w:t>
            </w:r>
            <w:r w:rsidRPr="00124F77">
              <w:rPr>
                <w:rFonts w:ascii="Times New Roman" w:hAnsi="Times New Roman"/>
                <w:bCs/>
                <w:iCs/>
                <w:sz w:val="20"/>
                <w:szCs w:val="20"/>
              </w:rPr>
              <w:t>других литературах народов России</w:t>
            </w:r>
            <w:r w:rsidRPr="00124F77">
              <w:rPr>
                <w:rStyle w:val="af0"/>
                <w:rFonts w:ascii="Times New Roman" w:hAnsi="Times New Roman"/>
                <w:sz w:val="20"/>
                <w:szCs w:val="20"/>
              </w:rPr>
              <w:footnoteReference w:id="1"/>
            </w:r>
            <w:r w:rsidRPr="00124F77">
              <w:rPr>
                <w:rFonts w:ascii="Times New Roman" w:hAnsi="Times New Roman"/>
                <w:sz w:val="20"/>
                <w:szCs w:val="20"/>
              </w:rPr>
              <w:t>. Новое понимание человека в его связях с национальной историей. Вопрос о самоценности личности у романтиков. Воплощение в литературе романтических ценностей.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М.Ю. Лермонтов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Стихотворения</w:t>
            </w: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«Когда волнуется желтеющая нива…», «Молитва» («В минуту жизни трудную…»), «Ангел»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Поэмы: «Песня про царя Ивана Васильевича, молодого опричника и удалого купца Калашникова»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-строить устные и письменные высказывания в связи с изученным произведением;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-участвовать в диалоге по прочитанным произведениям, понимать чужую точку зрения и аргументировано отстаивать свою;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Нравственный поединок Калашникова с Кирибеевичем и Иваном Грозным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Наизусть: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Поэмы: «Песня про царя Ивана Васильевича, молодого опричника и удалого купца Калашникова» - отрывок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 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«Когда волнуется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желтеющая нива…», «Молитва», «Ангел»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Наизусть: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 по выбору «Когда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волнуется желтеющая нива…», «Молитва» («В минуту жизни трудную…»), «Ангел»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 наизусть стихотворные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Итоговая контрольная работа №2 по творчеству А.С. Пушкина, М.Ю. Лермонтова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Н.В. Гоголь. Краткий рассказ о писателе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писать изложения с элементами сочинения, отзывы о самостоятельно прочитанных произведениях, сочинения (сочинения – только для выпускников школ с русским (родным) языком обучения);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  <w:trHeight w:val="4453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Н.В. Гоголь. Краткий рассказ о писателе.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Н.В. Гоголь. История создания произведения «Тарас Бульба»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Осмысление русской литературой ценностей европейской и мировой культуры. Романтизм в русской литературе и </w:t>
            </w:r>
            <w:r w:rsidRPr="00124F77">
              <w:rPr>
                <w:rFonts w:ascii="Times New Roman" w:hAnsi="Times New Roman"/>
                <w:bCs/>
                <w:iCs/>
                <w:sz w:val="20"/>
                <w:szCs w:val="20"/>
              </w:rPr>
              <w:t>других литературах народов России</w:t>
            </w:r>
            <w:r w:rsidRPr="00124F77">
              <w:rPr>
                <w:rStyle w:val="af0"/>
                <w:rFonts w:ascii="Times New Roman" w:hAnsi="Times New Roman"/>
                <w:sz w:val="20"/>
                <w:szCs w:val="20"/>
              </w:rPr>
              <w:footnoteReference w:id="2"/>
            </w:r>
            <w:r w:rsidRPr="00124F77">
              <w:rPr>
                <w:rFonts w:ascii="Times New Roman" w:hAnsi="Times New Roman"/>
                <w:sz w:val="20"/>
                <w:szCs w:val="20"/>
              </w:rPr>
              <w:t>. Новое понимание человека в его связях с национальной историей. Вопрос о самоценности личности у романтиков. Воплощение в литературе романтических ценностей.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Н.В. Гоголь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«Тарас Бульба» 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 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Смысл противопоставления Остапа и Андрия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Наизусть: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«Тарас Бульба» «Речь о товариществе»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 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-владеть различными видами пересказа;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Р.р. Подготовка к домашнему сочинению по повести «Тарас Бульба»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 xml:space="preserve">Уметь: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писать изложения с элементами сочинения, отзывы о самостоятельно прочитанных произведениях, сочинения (сочинения – только для выпускников школ с русским (родным) языком обучения);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И.С</w:t>
            </w:r>
            <w:r w:rsidR="00C020A1" w:rsidRPr="00124F77">
              <w:rPr>
                <w:rFonts w:ascii="Times New Roman" w:hAnsi="Times New Roman"/>
                <w:sz w:val="20"/>
                <w:szCs w:val="20"/>
              </w:rPr>
              <w:t>.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Тургенев. Краткий рассказ о писателе. «Бежин луг»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Проблема личности и общества. Тема «маленького человека» и ее развитие. Герой-индивидуалист. Образ «героя времени». Образ человека-праведника, образ русской женщины. Человек в ситуации нравственного выбора. Особый интерес русских писателей к проблеме народа. Реализм в русской литературе и </w:t>
            </w:r>
            <w:r w:rsidRPr="00124F77">
              <w:rPr>
                <w:rFonts w:ascii="Times New Roman" w:hAnsi="Times New Roman"/>
                <w:bCs/>
                <w:iCs/>
                <w:sz w:val="20"/>
                <w:szCs w:val="20"/>
              </w:rPr>
              <w:t>других литературах народов России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, многообразие реалистических тенденций.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И.С. Тургенев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«Записки охотника» (2 рассказа по выбору).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-строить устные и письменные высказывания в связи с изученным произведением;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-участвовать в диалоге по прочитанным произведениям, понимать чужую точку зрения и аргументировано отстаивать свою;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Стихотворения в прозе «Русский язык», «Близнецы», «Два богача»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 xml:space="preserve"> «Стихотворения в прозе»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(3 стихотворения по выбору).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Наизусть:</w:t>
            </w: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 xml:space="preserve"> «Стихотворения в прозе»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(3 стихотворения по выбору).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Н.А. Некрасов. Краткий рассказ о писателе. «Русские женщины», «Княгиня Трубецкая»</w:t>
            </w:r>
            <w:r w:rsidR="00915D57" w:rsidRPr="00124F77">
              <w:rPr>
                <w:rFonts w:ascii="Times New Roman" w:hAnsi="Times New Roman"/>
                <w:sz w:val="20"/>
                <w:szCs w:val="20"/>
              </w:rPr>
              <w:t xml:space="preserve">. Декабристы в </w:t>
            </w:r>
            <w:r w:rsidR="00C020A1" w:rsidRPr="00124F77">
              <w:rPr>
                <w:rFonts w:ascii="Times New Roman" w:hAnsi="Times New Roman"/>
                <w:sz w:val="20"/>
                <w:szCs w:val="20"/>
              </w:rPr>
              <w:t>Тюменской области.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Проблема личности и общества. Тема «маленького человека» и ее развитие. Герой-индивидуалист. Образ «героя времени». Образ человека-праведника, образ русской женщины. Человек в ситуации нравственного выбора. Особый интерес русских писателей к проблеме народа. Реализм в русской литературе и </w:t>
            </w:r>
            <w:r w:rsidRPr="00124F77">
              <w:rPr>
                <w:rFonts w:ascii="Times New Roman" w:hAnsi="Times New Roman"/>
                <w:bCs/>
                <w:iCs/>
                <w:sz w:val="20"/>
                <w:szCs w:val="20"/>
              </w:rPr>
              <w:t>других литературах народов России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, многообразие реалистических тенденций.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Н.А. Некрасов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 произведения по выбору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Наизусть: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отрывок «Русские женщины»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 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Н.А. Некрасов. «Размышления у парадного подъезда», «Вчерашний день часу в шестом»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Стихотворения: «Размышления у парадного подъезда», «Крестьянские дети», «Железная дорога».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 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М.Е. Салтыков-Щедрин. Краткий рассказ о писателе. «Повесть о том, как один мужик двух генералов прокормил»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Человек в ситуации нравственного выбора. Особый интерес русских писателей к проблеме народа. Реализм в русской литературе и </w:t>
            </w:r>
            <w:r w:rsidRPr="00124F77">
              <w:rPr>
                <w:rFonts w:ascii="Times New Roman" w:hAnsi="Times New Roman"/>
                <w:bCs/>
                <w:iCs/>
                <w:sz w:val="20"/>
                <w:szCs w:val="20"/>
              </w:rPr>
              <w:t>других литературах народов России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, многообразие реалистических тенденций.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М.Е. Салтыков-Щедрин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Сказки: «Повесть о том, как один мужик двух генералов прокормил», «Премудрый пескарь», а также 1 сказка по выбору.</w:t>
            </w: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М.Е. Салтыков-Щедрин. Сказка «Дикий помещик» (Внеклассное чтение).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Проблема личности и общества. Тема «маленького человека» и ее развитие. Герой-индивидуалист. Образ «героя времени». Образ человека-праведника, образ русской женщины. Человек в ситуации нравственного выбора. Особый интерес русских писателей к проблеме народа.</w:t>
            </w:r>
            <w:r w:rsidRPr="00124F77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-строить устные и письменные высказывания в связи с изученным произведением;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-участвовать в диалоге по прочитанным произведениям, понимать чужую точку зрения и аргументировано отстаивать свою;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Л.Н Толстой. Краткий рассказ о писателе. «Детство». Главы из повести: «Классы», «Наталья Савишна»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Проблема личности и общества. Тема «маленького человека» и ее развитие. Герой-индивидуалист. Образ «героя времени». Образ человека-праведника, образ русской женщины. Человек в ситуации нравственного выбора. Особый интерес русских писателей к проблеме народа.</w:t>
            </w:r>
            <w:r w:rsidRPr="00124F77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Реализм в русской литературе и </w:t>
            </w:r>
            <w:r w:rsidRPr="00124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других литературах народов России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, многообразие реалистических тенденций.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 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Главный герой повести Л.Н.Толстого «Детство»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Проблема личности и общества. Тема «маленького человека» и ее развитие. Герой-индивидуалист. Образ «героя времени». Образ человека-праведника, образ русской женщины. Человек в ситуации нравственного выбора. Особый интерес русских писателей к проблеме народа.</w:t>
            </w:r>
            <w:r w:rsidRPr="00124F77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Реализм в русской литературе и </w:t>
            </w:r>
            <w:r w:rsidRPr="00124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других литературах народов России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, многообразие реалистических тенденций. Обращение писателей второй половины ХХ века к острым проблемам современности. Поиски незыблемых нравственных ценностей в народной жизни, раскрытие самобытных русских народных характеров. Тема детства в русской и других литературах народов России.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33-34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22-23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«Край ты мой ,родимый край..»Стихи о родной природе русских писателей 19 века</w:t>
            </w:r>
            <w:r w:rsidR="00915D57" w:rsidRPr="00124F77">
              <w:rPr>
                <w:rFonts w:ascii="Times New Roman" w:hAnsi="Times New Roman"/>
                <w:sz w:val="20"/>
                <w:szCs w:val="20"/>
              </w:rPr>
              <w:t>. Стихи о природе ишимских поэтов.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Обращение писателей второй половины ХХ века к острым проблемам современности. Поиски незыблемых нравственных ценностей в народной жизни, раскрытие самобытных русских народных характеров.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 - 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А.П. Чехов. Краткий рассказ о писателе. «Хамелеон»</w:t>
            </w:r>
            <w:r w:rsidR="00915D57" w:rsidRPr="00124F77">
              <w:rPr>
                <w:rFonts w:ascii="Times New Roman" w:hAnsi="Times New Roman"/>
                <w:sz w:val="20"/>
                <w:szCs w:val="20"/>
              </w:rPr>
              <w:t>.</w:t>
            </w:r>
            <w:r w:rsidR="00915D57" w:rsidRPr="00124F77">
              <w:rPr>
                <w:rFonts w:ascii="Times New Roman" w:hAnsi="Times New Roman"/>
                <w:bCs/>
                <w:sz w:val="20"/>
                <w:szCs w:val="20"/>
              </w:rPr>
              <w:t xml:space="preserve"> Чеховские места в Ишиме.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Новые течения в русской литературе конца XIX–начала ХХ вв. Эпоха революционных потрясений и её отражение в русской и других литературах народов России. Традиции и новаторство. Русская литература советского времени. Проблема героя. Личность и государство.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Годы военных испытаний и их отражение в литературе. Тема родины и ее судьбы.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А.П. Чехов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Рассказы:</w:t>
            </w: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«Хамелеон», «Крыжовник», а также 2 рассказа по выбору.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Рассказы: «Злоумышленник»*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-выражать свое отношение к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 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Средства создания комического в рассказе А.П.Чехова «Хамелеон»</w:t>
            </w:r>
            <w:r w:rsidR="00915D57" w:rsidRPr="00124F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Новые течения в русской литературе конца XIX–начала ХХ вв.</w:t>
            </w:r>
            <w:r w:rsidRPr="00124F77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Эпоха революционных потрясений и её отражение в русской и других литературах народов России. Традиции и новаторство. Русская литература советского времени. Проблема героя. Личность и государство. Годы военных испытаний и их отражение в литературе. Тема родины и ее судьбы.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Два лица России в рассказе «Злоумышленник»</w:t>
            </w:r>
            <w:r w:rsidR="00915D57" w:rsidRPr="00124F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Новые течения в русской литературе конца XIX–начала ХХ вв.</w:t>
            </w:r>
            <w:r w:rsidRPr="00124F77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Эпоха революционных потрясений и её отражение в русской и других литературах народов России. Традиции и новаторство. Русская литература советского времени. Проблема героя. Личность и государство. Годы военных испытаний и их отражение в литературе. Тема родины и ее судьбы.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Смех и слезы в рассказах А.П. Чехова «Тоска», «Размазня» и др.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Новые течения в русской литературе конца XIX–начала ХХ вв.</w:t>
            </w:r>
            <w:r w:rsidRPr="00124F77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Эпоха революционных потрясений и её отражение в русской и других литературах народов России. Традиции и новаторство. Русская литература советского времени. Проблема героя. Личность и государство. Годы военных испытаний и их отражение в литературе. Тема родины и ее судьбы.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 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15843" w:type="dxa"/>
            <w:gridSpan w:val="8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Из русской литературы 20 века (22часа)</w:t>
            </w: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И.А. Бунин. Краткий рассказ о писателе. «Цифры»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Новые течения в русской литературе конца XIX–начала ХХ вв. Эпоха революционных потрясений и её отражение в русской и других литературах народов России. Традиции и новаторство. Русская литература советского времени. Проблема героя. Личность и государство. Годы военных испытаний и их отражение в литературе. Тема родины и ее судьбы.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И.А. Бунин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 рассказа по выбору.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 - 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-строить устные и письменные высказывания в связи с изученным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произведением;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-участвовать в диалоге по прочитанным произведениям, понимать чужую точку зрения и аргументировано отстаивать свою; 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М. Горький. Краткий рассказ о писателе. «Детство» (главы)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Обращение писателей второй половины ХХ века к острым проблемам современности. Поиски незыблемых нравственных ценностей в народной жизни, раскрытие самобытных русских народных характеров. Тема детства в русской и других литературах народов России.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М. Горький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Повесть «Детство» (фрагменты).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«Песня о Соколе», а также 1 рассказ по выбору.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«Яркое, здоровое, творческое в русской жизни»: бабушка Акулина Ивановна, Алеша Пешков.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Обращение писателей второй половины ХХ века к острым проблемам современности. Поиски незыблемых нравственных ценностей в народной жизни, раскрытие самобытных русских народных характеров. Тема детства в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русской и других литературах народов России.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Р.р. Обучение анализу эпизода из повести М. Горького «Детство»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Обращение писателей второй половины ХХ века к острым проблемам современности. Поиски незыблемых нравственных ценностей в народной жизни, раскрытие самобытных русских народных характеров. Тема детства в русской и других литературах народов России.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писать изложения с элементами сочинения, отзывы о самостоятельно прочитанных произведениях, сочинения (сочинения – только для выпускников школ с русским (родным) языком обучения);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М. Горький «Данко»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Поиски незыблемых нравственных ценностей в народной жизни, раскрытие самобытных русских народных характеров.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43-44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Л.Н. Андреев. Краткий рассказ о писателе. «Кусака»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Обращение писателей второй половины ХХ века к острым проблемам современности. Поиски незыблемых нравственных ценностей в народной жизни, раскрытие самобытных русских народных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характеров. Тема детства в русской и других литературах народов России.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45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В.В. Маяковский. Краткий рассказ о писателе. «Необычайное приключение, бывшее с Владимиром Маяковским летом на даче»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В.В. Маяковский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Стихотворения: «Хорошее отношение к лошадям», «Необычайное приключение, бывшее с Владимиром Маяковским летом на даче», а также 3 стихотворения по выбору.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Наизусть: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на выбор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-строить устные и письменные высказывания в связи с изученным произведением;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-участвовать в диалоге по прочитанным произведениям, понимать чужую точку зрения и аргументировано отстаивать свою; 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В.В. Маяковский «Хорошее отношение к лошадям»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Обращение писателей второй половины ХХ века к острым проблемам современности. Поиски незыблемых нравственных ценностей в народной жизни, раскрытие самобытных русских народных характеров.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 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 выразительно читать произведения (или фрагменты), в том числе выученные наизусть,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47-48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А.П. Платонов. Краткий рассказ о писателе. «Юшка»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Обращение писателей второй половины ХХ века к острым проблемам современности. Поиски незыблемых нравственных ценностей в народной жизни, раскрытие самобытных русских народных характеров. Тема детства в русской и других литературах народов России.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А.П. Платонов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1 произведение по выбору.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Р. Р. Подготовка к домашнему сочинению «Нужны ли в жизни сочувствие и сострадание</w:t>
            </w:r>
            <w:r w:rsidR="00AF4889" w:rsidRPr="00124F77">
              <w:rPr>
                <w:rFonts w:ascii="Times New Roman" w:hAnsi="Times New Roman"/>
                <w:i/>
                <w:sz w:val="20"/>
                <w:szCs w:val="20"/>
              </w:rPr>
              <w:t>?</w:t>
            </w: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»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писать изложения с элементами сочинения, отзывы о самостоятельно прочитанных произведениях, сочинения (сочинения – только для выпускников школ с русским (родным) языком обучения);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Контрольная работа№3 Письменный анализ эпизода или одного стихотворения.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писать изложения с элементами сочинения, отзывы о самостоятельно прочитанных произведениях, сочинения (сочинения – только для выпускников школ с русским (родным) языком обучения);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12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Интервью с поэтом – участником ВОВ. </w:t>
            </w:r>
            <w:r w:rsidR="003A6E76" w:rsidRPr="00124F77">
              <w:rPr>
                <w:rFonts w:ascii="Times New Roman" w:hAnsi="Times New Roman"/>
                <w:sz w:val="20"/>
                <w:szCs w:val="20"/>
              </w:rPr>
              <w:t>И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>нтервью как жанр публицистики</w:t>
            </w:r>
            <w:r w:rsidR="00915D57" w:rsidRPr="00124F77">
              <w:rPr>
                <w:rFonts w:ascii="Times New Roman" w:hAnsi="Times New Roman"/>
                <w:sz w:val="20"/>
                <w:szCs w:val="20"/>
              </w:rPr>
              <w:t>. Стихи о войне Ю.Друниной.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Утверждение нерушимости нравственных устоев и ценностей человека в сложных жизненных обстоятельствах (революции, репрессии, коллективизация, Великая Отечественная война).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 - 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 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-владеть различными видами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писать изложения с элементами сочинения, отзывы о самостоятельно прочитанных произведениях, сочинения (сочинения – только для выпускников школ с русским (родным) языком обучения);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А.Т. Твардовский. Краткий рассказ о поэте. «Братья», «Спасибо, моя родная…», «Снега потемнеют синие…», «Июль-макушка лета»,  «На дне моей жизни»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Тема родины и ее судьбы. Судьба человека в годы военных испытаний, ее отражение в русской и других литературах народов России, раскрытие лучших черт национального характера.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Утверждение нерушимости нравственных устоев и ценностей человека в сложных жизненных обстоятельствах (революции, репрессии, коллективизация, Великая Отечественная война).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А.Т. Твардовский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Поэма «Василий Теркин» (главы).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 - наизусть стихотворные тексты и фрагменты прозаических текстов, подлежащих обязательному изучению (по выбору);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 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-определять принадлежность художественного произведения к одному из литературных родов и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53-54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14-15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Ф.А. Абрамов. Краткий рассказ о писателе. «О чем плачут лошади»</w:t>
            </w:r>
            <w:r w:rsidR="00AF4889" w:rsidRPr="00124F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Утверждение нерушимости нравственных устоев и ценностей человека в сложных жизненных обстоятельствах (революции, репрессии, коллективизация, Великая Отечественная война).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-строить устные и письменные высказывания в связи с изученным произведением;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-участвовать в диалоге по прочитанным произведениям, понимать чужую точку зрения и аргументировано отстаивать свою;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55-56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16-17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Е.И. Носов «Кукла». «Радуга» - сюжет, завязка, развязка. «Живое пламя»</w:t>
            </w:r>
            <w:r w:rsidR="00AF4889" w:rsidRPr="00124F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 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Ю.П. Казаков «Тихое утро»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249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8B0249" w:rsidRPr="00124F77" w:rsidRDefault="008B0249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1058" w:type="dxa"/>
          </w:tcPr>
          <w:p w:rsidR="008B0249" w:rsidRPr="00124F77" w:rsidRDefault="008B0249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694" w:type="dxa"/>
          </w:tcPr>
          <w:p w:rsidR="008B0249" w:rsidRPr="00124F77" w:rsidRDefault="008B0249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Вн.чт. Рассказы Крапивина.</w:t>
            </w:r>
          </w:p>
        </w:tc>
        <w:tc>
          <w:tcPr>
            <w:tcW w:w="3118" w:type="dxa"/>
          </w:tcPr>
          <w:p w:rsidR="008B0249" w:rsidRPr="00124F77" w:rsidRDefault="008B0249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8B0249" w:rsidRPr="00124F77" w:rsidRDefault="008B0249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8B0249" w:rsidRPr="00124F77" w:rsidRDefault="008B0249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0249" w:rsidRPr="00124F77" w:rsidRDefault="008B0249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B0249" w:rsidRPr="00124F77" w:rsidRDefault="008B0249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Д.С. Лихачев. Слово о писателе, ученом, гражданине «Земля родная»</w:t>
            </w:r>
            <w:r w:rsidR="008B0249" w:rsidRPr="00124F7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Утверждение нерушимости нравственных устоев и ценностей человека в сложных жизненных обстоятельствах (революции, репрессии, коллективизация, Великая Отечественная война).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); - работать с книгой (находить нужную информацию, выделять главное, сравнивать фрагменты, составлять тезисы и план прочитанного, выделяя смысловые части);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-определять принадлежность художественного произведения к одному из литературных родов и жанров;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60-61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21-22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Стихи поэтов 20 века о Родине, родной природе</w:t>
            </w:r>
            <w:r w:rsidR="00915D57" w:rsidRPr="00124F77">
              <w:rPr>
                <w:rFonts w:ascii="Times New Roman" w:hAnsi="Times New Roman"/>
                <w:sz w:val="20"/>
                <w:szCs w:val="20"/>
              </w:rPr>
              <w:t>.</w:t>
            </w:r>
            <w:r w:rsidR="00915D57" w:rsidRPr="00124F77">
              <w:rPr>
                <w:rFonts w:ascii="Times New Roman" w:hAnsi="Times New Roman"/>
                <w:bCs/>
                <w:sz w:val="20"/>
                <w:szCs w:val="20"/>
              </w:rPr>
              <w:t xml:space="preserve"> Стихи о Родине поэтов Ишимского района.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Тема родины и ее судьбы. Судьба человека в годы военных испытаний, ее отражение в русской и других литературах народов России, раскрытие лучших черт национального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характера</w:t>
            </w:r>
            <w:r w:rsidRPr="00124F77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E76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3A6E76" w:rsidRPr="00124F77" w:rsidRDefault="003A6E76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1058" w:type="dxa"/>
          </w:tcPr>
          <w:p w:rsidR="003A6E76" w:rsidRPr="00124F77" w:rsidRDefault="003A6E76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694" w:type="dxa"/>
          </w:tcPr>
          <w:p w:rsidR="003A6E76" w:rsidRPr="00124F77" w:rsidRDefault="003A6E76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Р. Гамзатов «Земля как будто стала шире». Особенности художественной образности дагестанского поэта.</w:t>
            </w:r>
          </w:p>
        </w:tc>
        <w:tc>
          <w:tcPr>
            <w:tcW w:w="3118" w:type="dxa"/>
          </w:tcPr>
          <w:p w:rsidR="003A6E76" w:rsidRPr="00124F77" w:rsidRDefault="00541CB3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Тема родины и ее судьбы. Судьба человека в годы военных испытаний, ее отражение в русской и других литературах народов России, раскрытие лучших черт национального характера</w:t>
            </w:r>
            <w:r w:rsidRPr="00124F77">
              <w:rPr>
                <w:rFonts w:ascii="Times New Roman" w:hAnsi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A6E76" w:rsidRPr="00124F77" w:rsidRDefault="003A6E76" w:rsidP="003A6E76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3A6E76" w:rsidRPr="00124F77" w:rsidRDefault="003A6E76" w:rsidP="003A6E7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3A6E76" w:rsidRPr="00124F77" w:rsidRDefault="003A6E76" w:rsidP="003A6E7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3A6E76" w:rsidRPr="00124F77" w:rsidRDefault="003A6E76" w:rsidP="003A6E76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6E76" w:rsidRPr="00124F77" w:rsidRDefault="003A6E76" w:rsidP="003A6E7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3A6E76" w:rsidRPr="00124F77" w:rsidRDefault="003A6E76" w:rsidP="003A6E7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3A6E76" w:rsidRPr="00124F77" w:rsidRDefault="003A6E76" w:rsidP="003A6E7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3A6E76" w:rsidRPr="00124F77" w:rsidRDefault="003A6E76" w:rsidP="003A6E7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3A6E76" w:rsidRPr="00124F77" w:rsidRDefault="003A6E76" w:rsidP="003A6E76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3A6E76" w:rsidRPr="00124F77" w:rsidRDefault="003A6E76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3A6E76" w:rsidRPr="00124F77" w:rsidRDefault="003A6E76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6E76" w:rsidRPr="00124F77" w:rsidRDefault="003A6E76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6E76" w:rsidRPr="00124F77" w:rsidRDefault="003A6E76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15843" w:type="dxa"/>
            <w:gridSpan w:val="8"/>
          </w:tcPr>
          <w:p w:rsidR="0051603A" w:rsidRPr="00124F77" w:rsidRDefault="0051603A" w:rsidP="0051603A">
            <w:pPr>
              <w:pStyle w:val="a6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Зарубежная литература (7 часов)</w:t>
            </w:r>
          </w:p>
        </w:tc>
      </w:tr>
      <w:tr w:rsidR="0051603A" w:rsidRPr="00124F77" w:rsidTr="0051603A">
        <w:trPr>
          <w:gridAfter w:val="5"/>
          <w:wAfter w:w="7231" w:type="dxa"/>
          <w:trHeight w:val="1840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Р. Бернс. «Честная бедность». «Кто честным кормится трудом – таких зову я знатью»</w:t>
            </w:r>
            <w:r w:rsidR="008B0249" w:rsidRPr="00124F77">
              <w:rPr>
                <w:rFonts w:ascii="Times New Roman" w:hAnsi="Times New Roman"/>
                <w:sz w:val="20"/>
                <w:szCs w:val="20"/>
              </w:rPr>
              <w:t>.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Единство и многообразие мирового литературного процесса. Взаимодействие зарубежной, русской и других литератур народов России, отражение в них «вечных» проблем бытия. Античная литература. Гуманистический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пафос литературы Возрождения. Европейский классицизм. Представление о героическом, высокое назначение человека, его способность противостоять превратностям судьбы. Сложность и противоречивость человеческой личности. Многообразие литератур народов России, отражение в них национальных картин мира.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«Ты кончил жизни путь, герой » Д.Г. Байрон.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Единство и многообразие мирового литературного процесса. Взаимодействие зарубежной, русской и других литератур народов России, отражение в них «вечных» проблем бытия. Античная литература. Гуманистический пафос литературы Возрождения. Европейский классицизм. Представление о героическом, высокое назначение человека, его способность противостоять превратностям судьбы. Сложность и противоречивость человеческой личности. Многообразие литератур народов России, отражение в них национальных картин мира.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Дж. Г. Байрон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1 произведение по выбору.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Японские хокку (хайку).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Единство и многообразие мирового литературного процесса. Взаимодействие зарубежной, русской и других литератур народов России, отражение в них «вечных» проблем бытия. Античная литература. Гуманистический пафос литературы Возрождения.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Европейский классицизм. Представление о героическом, высокое назначение человека, его способность противостоять превратностям судьбы. Сложность и противоречивость человеческой личности. </w:t>
            </w:r>
            <w:r w:rsidRPr="00124F77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Античная лирика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24F77">
              <w:rPr>
                <w:rFonts w:ascii="Times New Roman" w:hAnsi="Times New Roman"/>
                <w:i/>
                <w:sz w:val="20"/>
                <w:szCs w:val="20"/>
              </w:rPr>
              <w:t>2 стихотворения по выбору.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D277E3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058" w:type="dxa"/>
          </w:tcPr>
          <w:p w:rsidR="0051603A" w:rsidRPr="00124F77" w:rsidRDefault="00D277E3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Нравственные проблемы в произведениях зарубежных писателей. О. Генри. «Дары волхвов»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Проблема истинных и ложных ценностей. Бунтарские порывы людей и их воплощение в литературе. Проблема выбора жизненного идеала и жизненного пути. Высокое звучание темы любви как одной из высших ценностей человеческого бытия в европейской, американской и восточной литературе.</w:t>
            </w: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-сопоставлять литературные 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D277E3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05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Р.Д. Бредбери. Слово о писателе. «Каникулы»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Проблема истинных и ложных ценностей. Бунтарские порывы людей и их воплощение в литературе. Проблема выбора жизненного идеала и жизненного пути. Высокое звучание темы любви как одной из высших ценностей человеческого бытия в европейской, американской и восточной литературе.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-основные факты жизненного и творческого пути писателей-классиков;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-содержание литературных произведений, подлежащих обязательному изучению;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 -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выявлять авторскую позицию;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-выражать свое отношение к прочитанному;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-сопоставлять литературные </w:t>
            </w: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произведения;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 выразительно читать произведения (или фрагменты), в том числе выученные наизусть, соблюдая нормы литературного произношения;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-владеть различными видами пересказа;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D277E3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1058" w:type="dxa"/>
          </w:tcPr>
          <w:p w:rsidR="0051603A" w:rsidRPr="00124F77" w:rsidRDefault="00153267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694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Конкурс чтецов стихов ишимских поэтов.</w:t>
            </w: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Знать: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-историко-культурный контекст изучаемых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-основные теоретико-литературные понятия;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z w:val="20"/>
                <w:szCs w:val="20"/>
              </w:rPr>
              <w:t>Уметь:</w:t>
            </w:r>
            <w:r w:rsidRPr="00124F77">
              <w:rPr>
                <w:rFonts w:ascii="Times New Roman" w:hAnsi="Times New Roman"/>
                <w:sz w:val="20"/>
                <w:szCs w:val="20"/>
              </w:rPr>
              <w:t xml:space="preserve"> -определять принадлежность художественного произведения к одному из литературных родов и жанров;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-выделять и формулировать тему, идею, проблематику изученного произведения; характеризовать героев, сопоставлять героев одного или нескольких произведений;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603A" w:rsidRPr="00124F77" w:rsidTr="0051603A">
        <w:trPr>
          <w:gridAfter w:val="5"/>
          <w:wAfter w:w="7231" w:type="dxa"/>
        </w:trPr>
        <w:tc>
          <w:tcPr>
            <w:tcW w:w="751" w:type="dxa"/>
          </w:tcPr>
          <w:p w:rsidR="0051603A" w:rsidRPr="00124F77" w:rsidRDefault="00D277E3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1058" w:type="dxa"/>
          </w:tcPr>
          <w:p w:rsidR="0051603A" w:rsidRPr="00124F77" w:rsidRDefault="00153267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694" w:type="dxa"/>
          </w:tcPr>
          <w:p w:rsidR="00153267" w:rsidRPr="00124F77" w:rsidRDefault="00EC0DFF" w:rsidP="00153267">
            <w:pPr>
              <w:pStyle w:val="a6"/>
              <w:spacing w:line="276" w:lineRule="auto"/>
              <w:rPr>
                <w:rFonts w:ascii="Times New Roman" w:hAnsi="Times New Roman"/>
                <w:b/>
                <w:spacing w:val="-4"/>
                <w:sz w:val="20"/>
                <w:szCs w:val="20"/>
              </w:rPr>
            </w:pPr>
            <w:r w:rsidRPr="00124F77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>Урок – викторина «Сокровищница</w:t>
            </w:r>
            <w:r w:rsidR="00153267" w:rsidRPr="00124F77">
              <w:rPr>
                <w:rFonts w:ascii="Times New Roman" w:hAnsi="Times New Roman"/>
                <w:b/>
                <w:spacing w:val="-4"/>
                <w:sz w:val="20"/>
                <w:szCs w:val="20"/>
              </w:rPr>
              <w:t xml:space="preserve"> Сибири» (по произведениям современных писателей-земляков)</w:t>
            </w:r>
          </w:p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1603A" w:rsidRPr="00124F77" w:rsidRDefault="0051603A" w:rsidP="0051603A">
            <w:pPr>
              <w:pStyle w:val="a6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1603A" w:rsidRPr="00124F77" w:rsidRDefault="0051603A" w:rsidP="0051603A">
      <w:pPr>
        <w:pStyle w:val="a6"/>
        <w:rPr>
          <w:rFonts w:ascii="Times New Roman" w:hAnsi="Times New Roman"/>
          <w:b/>
          <w:sz w:val="20"/>
          <w:szCs w:val="20"/>
        </w:rPr>
      </w:pPr>
    </w:p>
    <w:p w:rsidR="0051603A" w:rsidRPr="00124F77" w:rsidRDefault="0051603A" w:rsidP="0051603A">
      <w:pPr>
        <w:pStyle w:val="a6"/>
        <w:rPr>
          <w:rFonts w:ascii="Times New Roman" w:hAnsi="Times New Roman"/>
          <w:b/>
          <w:sz w:val="20"/>
          <w:szCs w:val="20"/>
        </w:rPr>
      </w:pPr>
    </w:p>
    <w:p w:rsidR="0051603A" w:rsidRPr="00124F77" w:rsidRDefault="0051603A" w:rsidP="00E27DEF">
      <w:pPr>
        <w:rPr>
          <w:rFonts w:ascii="Times New Roman" w:hAnsi="Times New Roman" w:cs="Times New Roman"/>
          <w:b/>
          <w:sz w:val="20"/>
          <w:szCs w:val="20"/>
        </w:rPr>
      </w:pPr>
    </w:p>
    <w:sectPr w:rsidR="0051603A" w:rsidRPr="00124F77" w:rsidSect="008578BD"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C48" w:rsidRDefault="00E24C48" w:rsidP="0051603A">
      <w:pPr>
        <w:spacing w:after="0" w:line="240" w:lineRule="auto"/>
      </w:pPr>
      <w:r>
        <w:separator/>
      </w:r>
    </w:p>
  </w:endnote>
  <w:endnote w:type="continuationSeparator" w:id="0">
    <w:p w:rsidR="00E24C48" w:rsidRDefault="00E24C48" w:rsidP="0051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28555"/>
      <w:docPartObj>
        <w:docPartGallery w:val="Page Numbers (Bottom of Page)"/>
        <w:docPartUnique/>
      </w:docPartObj>
    </w:sdtPr>
    <w:sdtEndPr/>
    <w:sdtContent>
      <w:p w:rsidR="00A45631" w:rsidRDefault="009E53A9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F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5631" w:rsidRDefault="00A4563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C48" w:rsidRDefault="00E24C48" w:rsidP="0051603A">
      <w:pPr>
        <w:spacing w:after="0" w:line="240" w:lineRule="auto"/>
      </w:pPr>
      <w:r>
        <w:separator/>
      </w:r>
    </w:p>
  </w:footnote>
  <w:footnote w:type="continuationSeparator" w:id="0">
    <w:p w:rsidR="00E24C48" w:rsidRDefault="00E24C48" w:rsidP="0051603A">
      <w:pPr>
        <w:spacing w:after="0" w:line="240" w:lineRule="auto"/>
      </w:pPr>
      <w:r>
        <w:continuationSeparator/>
      </w:r>
    </w:p>
  </w:footnote>
  <w:footnote w:id="1">
    <w:p w:rsidR="003A6E76" w:rsidRDefault="003A6E76" w:rsidP="0051603A">
      <w:pPr>
        <w:pStyle w:val="af1"/>
        <w:spacing w:line="240" w:lineRule="auto"/>
        <w:ind w:left="360" w:hanging="360"/>
        <w:rPr>
          <w:sz w:val="18"/>
        </w:rPr>
      </w:pPr>
      <w:r>
        <w:rPr>
          <w:rStyle w:val="af0"/>
        </w:rPr>
        <w:footnoteRef/>
      </w:r>
      <w:r>
        <w:t xml:space="preserve"> </w:t>
      </w:r>
      <w:r>
        <w:tab/>
      </w:r>
      <w:r>
        <w:rPr>
          <w:sz w:val="18"/>
        </w:rPr>
        <w:t xml:space="preserve">В историко-литературных сведениях </w:t>
      </w:r>
      <w:r>
        <w:rPr>
          <w:b/>
          <w:bCs/>
          <w:i/>
          <w:iCs/>
          <w:sz w:val="18"/>
        </w:rPr>
        <w:t>жирным курсивом</w:t>
      </w:r>
      <w:r>
        <w:rPr>
          <w:sz w:val="18"/>
        </w:rPr>
        <w:t xml:space="preserve"> выделены позиции, имеющие отношение только к школе с родным (нерусским) языком обучения.</w:t>
      </w:r>
    </w:p>
  </w:footnote>
  <w:footnote w:id="2">
    <w:p w:rsidR="003A6E76" w:rsidRDefault="003A6E76" w:rsidP="0051603A">
      <w:pPr>
        <w:pStyle w:val="af1"/>
        <w:spacing w:line="240" w:lineRule="auto"/>
        <w:ind w:left="360" w:hanging="360"/>
        <w:rPr>
          <w:sz w:val="18"/>
        </w:rPr>
      </w:pPr>
      <w:r>
        <w:rPr>
          <w:rStyle w:val="af0"/>
        </w:rPr>
        <w:footnoteRef/>
      </w:r>
      <w:r>
        <w:t xml:space="preserve"> </w:t>
      </w:r>
      <w:r>
        <w:tab/>
      </w:r>
      <w:r>
        <w:rPr>
          <w:sz w:val="18"/>
        </w:rPr>
        <w:t xml:space="preserve">В историко-литературных сведениях </w:t>
      </w:r>
      <w:r>
        <w:rPr>
          <w:b/>
          <w:bCs/>
          <w:i/>
          <w:iCs/>
          <w:sz w:val="18"/>
        </w:rPr>
        <w:t>жирным курсивом</w:t>
      </w:r>
      <w:r>
        <w:rPr>
          <w:sz w:val="18"/>
        </w:rPr>
        <w:t xml:space="preserve"> выделены позиции, имеющие отношение только к школе с родным (нерусским) языком обучения.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F03A2E"/>
    <w:lvl w:ilvl="0">
      <w:numFmt w:val="decimal"/>
      <w:lvlText w:val="*"/>
      <w:lvlJc w:val="left"/>
    </w:lvl>
  </w:abstractNum>
  <w:abstractNum w:abstractNumId="1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82527C"/>
    <w:multiLevelType w:val="hybridMultilevel"/>
    <w:tmpl w:val="4C909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562C44"/>
    <w:multiLevelType w:val="multilevel"/>
    <w:tmpl w:val="B2121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7D6547"/>
    <w:multiLevelType w:val="hybridMultilevel"/>
    <w:tmpl w:val="B0BA7A7C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211D130A"/>
    <w:multiLevelType w:val="hybridMultilevel"/>
    <w:tmpl w:val="1F066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D03B69"/>
    <w:multiLevelType w:val="multilevel"/>
    <w:tmpl w:val="E9061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EA18BC"/>
    <w:multiLevelType w:val="hybridMultilevel"/>
    <w:tmpl w:val="3B186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8F317A"/>
    <w:multiLevelType w:val="multilevel"/>
    <w:tmpl w:val="BE72A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AD2B43"/>
    <w:multiLevelType w:val="multilevel"/>
    <w:tmpl w:val="ADC61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77509A"/>
    <w:multiLevelType w:val="multilevel"/>
    <w:tmpl w:val="AEDCA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560AEB"/>
    <w:multiLevelType w:val="hybridMultilevel"/>
    <w:tmpl w:val="1D7A2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F13F59"/>
    <w:multiLevelType w:val="multilevel"/>
    <w:tmpl w:val="E02EF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441DAA"/>
    <w:multiLevelType w:val="hybridMultilevel"/>
    <w:tmpl w:val="7A440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E01AD3"/>
    <w:multiLevelType w:val="multilevel"/>
    <w:tmpl w:val="B178BF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00070D"/>
    <w:multiLevelType w:val="hybridMultilevel"/>
    <w:tmpl w:val="B6D8FBD6"/>
    <w:lvl w:ilvl="0" w:tplc="0B507FF0">
      <w:start w:val="1"/>
      <w:numFmt w:val="decimal"/>
      <w:lvlText w:val="%1."/>
      <w:lvlJc w:val="left"/>
      <w:pPr>
        <w:ind w:left="72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7">
    <w:nsid w:val="45AB7820"/>
    <w:multiLevelType w:val="hybridMultilevel"/>
    <w:tmpl w:val="53462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260D3F"/>
    <w:multiLevelType w:val="multilevel"/>
    <w:tmpl w:val="B48E6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D516525"/>
    <w:multiLevelType w:val="multilevel"/>
    <w:tmpl w:val="F23C7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E45686F"/>
    <w:multiLevelType w:val="hybridMultilevel"/>
    <w:tmpl w:val="74E02A1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F5940BC"/>
    <w:multiLevelType w:val="hybridMultilevel"/>
    <w:tmpl w:val="AE18391C"/>
    <w:lvl w:ilvl="0" w:tplc="BD0878D2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AD4C98"/>
    <w:multiLevelType w:val="multilevel"/>
    <w:tmpl w:val="C4F44B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sz w:val="28"/>
        <w:szCs w:val="32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3">
    <w:nsid w:val="65EF490B"/>
    <w:multiLevelType w:val="singleLevel"/>
    <w:tmpl w:val="CBF03A2E"/>
    <w:lvl w:ilvl="0">
      <w:numFmt w:val="decimal"/>
      <w:lvlText w:val="*"/>
      <w:lvlJc w:val="left"/>
    </w:lvl>
  </w:abstractNum>
  <w:abstractNum w:abstractNumId="24">
    <w:nsid w:val="667A20AB"/>
    <w:multiLevelType w:val="multilevel"/>
    <w:tmpl w:val="06B49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9E534B4"/>
    <w:multiLevelType w:val="multilevel"/>
    <w:tmpl w:val="EBF264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7A932F0D"/>
    <w:multiLevelType w:val="multilevel"/>
    <w:tmpl w:val="A36633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5"/>
  </w:num>
  <w:num w:numId="2">
    <w:abstractNumId w:val="26"/>
  </w:num>
  <w:num w:numId="3">
    <w:abstractNumId w:val="22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</w:num>
  <w:num w:numId="8">
    <w:abstractNumId w:val="24"/>
  </w:num>
  <w:num w:numId="9">
    <w:abstractNumId w:val="7"/>
  </w:num>
  <w:num w:numId="10">
    <w:abstractNumId w:val="9"/>
  </w:num>
  <w:num w:numId="11">
    <w:abstractNumId w:val="15"/>
  </w:num>
  <w:num w:numId="12">
    <w:abstractNumId w:val="11"/>
  </w:num>
  <w:num w:numId="13">
    <w:abstractNumId w:val="10"/>
  </w:num>
  <w:num w:numId="14">
    <w:abstractNumId w:val="18"/>
  </w:num>
  <w:num w:numId="15">
    <w:abstractNumId w:val="19"/>
  </w:num>
  <w:num w:numId="16">
    <w:abstractNumId w:val="4"/>
  </w:num>
  <w:num w:numId="17">
    <w:abstractNumId w:val="13"/>
  </w:num>
  <w:num w:numId="18">
    <w:abstractNumId w:val="23"/>
  </w:num>
  <w:num w:numId="19">
    <w:abstractNumId w:val="20"/>
  </w:num>
  <w:num w:numId="20">
    <w:abstractNumId w:val="16"/>
  </w:num>
  <w:num w:numId="21">
    <w:abstractNumId w:val="8"/>
  </w:num>
  <w:num w:numId="22">
    <w:abstractNumId w:val="17"/>
  </w:num>
  <w:num w:numId="23">
    <w:abstractNumId w:val="1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2"/>
  </w:num>
  <w:num w:numId="27">
    <w:abstractNumId w:val="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78BD"/>
    <w:rsid w:val="00000403"/>
    <w:rsid w:val="000D7170"/>
    <w:rsid w:val="001160D0"/>
    <w:rsid w:val="00124F77"/>
    <w:rsid w:val="001313D9"/>
    <w:rsid w:val="00140E9A"/>
    <w:rsid w:val="00153267"/>
    <w:rsid w:val="001B612D"/>
    <w:rsid w:val="0036792B"/>
    <w:rsid w:val="003A69C4"/>
    <w:rsid w:val="003A6E76"/>
    <w:rsid w:val="003E428F"/>
    <w:rsid w:val="0051603A"/>
    <w:rsid w:val="00541CB3"/>
    <w:rsid w:val="005771B4"/>
    <w:rsid w:val="005D0031"/>
    <w:rsid w:val="005F2178"/>
    <w:rsid w:val="00671934"/>
    <w:rsid w:val="00694234"/>
    <w:rsid w:val="006D4EB7"/>
    <w:rsid w:val="006E72F3"/>
    <w:rsid w:val="007E3F2E"/>
    <w:rsid w:val="007F4139"/>
    <w:rsid w:val="00827837"/>
    <w:rsid w:val="008578BD"/>
    <w:rsid w:val="0086700D"/>
    <w:rsid w:val="008B0249"/>
    <w:rsid w:val="00915D57"/>
    <w:rsid w:val="009606A9"/>
    <w:rsid w:val="009A09D7"/>
    <w:rsid w:val="009E53A9"/>
    <w:rsid w:val="00A45631"/>
    <w:rsid w:val="00AD6D7B"/>
    <w:rsid w:val="00AF4889"/>
    <w:rsid w:val="00B62580"/>
    <w:rsid w:val="00BC393A"/>
    <w:rsid w:val="00C020A1"/>
    <w:rsid w:val="00C10A10"/>
    <w:rsid w:val="00C3009D"/>
    <w:rsid w:val="00D277E3"/>
    <w:rsid w:val="00E24C48"/>
    <w:rsid w:val="00E27DEF"/>
    <w:rsid w:val="00EC0DFF"/>
    <w:rsid w:val="00F227D2"/>
    <w:rsid w:val="00F6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209"/>
  </w:style>
  <w:style w:type="paragraph" w:styleId="1">
    <w:name w:val="heading 1"/>
    <w:basedOn w:val="a"/>
    <w:next w:val="a"/>
    <w:link w:val="10"/>
    <w:uiPriority w:val="9"/>
    <w:qFormat/>
    <w:rsid w:val="005160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1603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51603A"/>
    <w:pPr>
      <w:keepNext/>
      <w:spacing w:after="0" w:line="240" w:lineRule="auto"/>
      <w:ind w:firstLine="708"/>
      <w:jc w:val="both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51603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603A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qFormat/>
    <w:rsid w:val="0051603A"/>
    <w:pPr>
      <w:keepNext/>
      <w:widowControl w:val="0"/>
      <w:spacing w:after="0" w:line="240" w:lineRule="auto"/>
      <w:ind w:firstLine="720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8">
    <w:name w:val="heading 8"/>
    <w:basedOn w:val="a"/>
    <w:next w:val="a"/>
    <w:link w:val="80"/>
    <w:qFormat/>
    <w:rsid w:val="0051603A"/>
    <w:pPr>
      <w:keepNext/>
      <w:widowControl w:val="0"/>
      <w:spacing w:after="0" w:line="360" w:lineRule="auto"/>
      <w:jc w:val="center"/>
      <w:outlineLvl w:val="7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9">
    <w:name w:val="heading 9"/>
    <w:basedOn w:val="a"/>
    <w:next w:val="a"/>
    <w:link w:val="90"/>
    <w:qFormat/>
    <w:rsid w:val="0051603A"/>
    <w:pPr>
      <w:keepNext/>
      <w:widowControl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7170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0D7170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0D717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FontStyle17">
    <w:name w:val="Font Style17"/>
    <w:basedOn w:val="a0"/>
    <w:rsid w:val="000D7170"/>
    <w:rPr>
      <w:rFonts w:ascii="Times New Roman" w:hAnsi="Times New Roman" w:cs="Times New Roman" w:hint="default"/>
      <w:sz w:val="30"/>
      <w:szCs w:val="30"/>
    </w:rPr>
  </w:style>
  <w:style w:type="paragraph" w:customStyle="1" w:styleId="Style1">
    <w:name w:val="Style1"/>
    <w:basedOn w:val="a"/>
    <w:rsid w:val="000D7170"/>
    <w:pPr>
      <w:suppressAutoHyphens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2">
    <w:name w:val="Style2"/>
    <w:basedOn w:val="a"/>
    <w:rsid w:val="000D7170"/>
    <w:pPr>
      <w:widowControl w:val="0"/>
      <w:suppressAutoHyphens/>
      <w:autoSpaceDE w:val="0"/>
      <w:spacing w:after="0" w:line="389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0D7170"/>
    <w:pPr>
      <w:ind w:left="720"/>
      <w:contextualSpacing/>
    </w:pPr>
  </w:style>
  <w:style w:type="character" w:customStyle="1" w:styleId="FontStyle43">
    <w:name w:val="Font Style43"/>
    <w:basedOn w:val="a0"/>
    <w:rsid w:val="000D7170"/>
    <w:rPr>
      <w:rFonts w:ascii="Times New Roman" w:hAnsi="Times New Roman" w:cs="Times New Roman"/>
      <w:sz w:val="18"/>
      <w:szCs w:val="18"/>
    </w:rPr>
  </w:style>
  <w:style w:type="paragraph" w:styleId="a6">
    <w:name w:val="No Spacing"/>
    <w:qFormat/>
    <w:rsid w:val="0051603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rsid w:val="005160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5160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51603A"/>
    <w:rPr>
      <w:rFonts w:ascii="Arial" w:eastAsia="Times New Roman" w:hAnsi="Arial" w:cs="Times New Roman"/>
      <w:b/>
      <w:i/>
      <w:sz w:val="28"/>
      <w:szCs w:val="20"/>
    </w:rPr>
  </w:style>
  <w:style w:type="character" w:customStyle="1" w:styleId="30">
    <w:name w:val="Заголовок 3 Знак"/>
    <w:basedOn w:val="a0"/>
    <w:link w:val="3"/>
    <w:rsid w:val="0051603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51603A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1603A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rsid w:val="0051603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80">
    <w:name w:val="Заголовок 8 Знак"/>
    <w:basedOn w:val="a0"/>
    <w:link w:val="8"/>
    <w:rsid w:val="0051603A"/>
    <w:rPr>
      <w:rFonts w:ascii="Times New Roman" w:eastAsia="Times New Roman" w:hAnsi="Times New Roman" w:cs="Times New Roman"/>
      <w:b/>
      <w:sz w:val="40"/>
      <w:szCs w:val="20"/>
    </w:rPr>
  </w:style>
  <w:style w:type="character" w:customStyle="1" w:styleId="90">
    <w:name w:val="Заголовок 9 Знак"/>
    <w:basedOn w:val="a0"/>
    <w:link w:val="9"/>
    <w:rsid w:val="0051603A"/>
    <w:rPr>
      <w:rFonts w:ascii="Times New Roman" w:eastAsia="Times New Roman" w:hAnsi="Times New Roman" w:cs="Times New Roman"/>
      <w:b/>
      <w:szCs w:val="20"/>
    </w:rPr>
  </w:style>
  <w:style w:type="paragraph" w:styleId="21">
    <w:name w:val="Body Text Indent 2"/>
    <w:basedOn w:val="a"/>
    <w:link w:val="22"/>
    <w:semiHidden/>
    <w:rsid w:val="0051603A"/>
    <w:pPr>
      <w:spacing w:before="60" w:after="0" w:line="25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51603A"/>
    <w:rPr>
      <w:rFonts w:ascii="Times New Roman" w:eastAsia="Times New Roman" w:hAnsi="Times New Roman" w:cs="Times New Roman"/>
      <w:sz w:val="24"/>
      <w:szCs w:val="20"/>
    </w:rPr>
  </w:style>
  <w:style w:type="paragraph" w:customStyle="1" w:styleId="FR2">
    <w:name w:val="FR2"/>
    <w:rsid w:val="0051603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8">
    <w:name w:val="Body Text Indent"/>
    <w:basedOn w:val="a"/>
    <w:link w:val="a9"/>
    <w:rsid w:val="0051603A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51603A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Indent 3"/>
    <w:basedOn w:val="a"/>
    <w:link w:val="32"/>
    <w:semiHidden/>
    <w:rsid w:val="0051603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semiHidden/>
    <w:rsid w:val="0051603A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51603A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rsid w:val="0051603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1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1603A"/>
  </w:style>
  <w:style w:type="paragraph" w:styleId="ad">
    <w:name w:val="footer"/>
    <w:basedOn w:val="a"/>
    <w:link w:val="ae"/>
    <w:uiPriority w:val="99"/>
    <w:unhideWhenUsed/>
    <w:rsid w:val="0051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1603A"/>
  </w:style>
  <w:style w:type="paragraph" w:customStyle="1" w:styleId="af">
    <w:name w:val="Знак"/>
    <w:basedOn w:val="a"/>
    <w:rsid w:val="0051603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0">
    <w:name w:val="footnote reference"/>
    <w:basedOn w:val="a0"/>
    <w:semiHidden/>
    <w:rsid w:val="0051603A"/>
    <w:rPr>
      <w:vertAlign w:val="superscript"/>
    </w:rPr>
  </w:style>
  <w:style w:type="paragraph" w:styleId="af1">
    <w:name w:val="footnote text"/>
    <w:basedOn w:val="a"/>
    <w:link w:val="af2"/>
    <w:semiHidden/>
    <w:rsid w:val="0051603A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51603A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2"/>
    <w:basedOn w:val="a"/>
    <w:link w:val="24"/>
    <w:semiHidden/>
    <w:rsid w:val="0051603A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24">
    <w:name w:val="Основной текст 2 Знак"/>
    <w:basedOn w:val="a0"/>
    <w:link w:val="23"/>
    <w:semiHidden/>
    <w:rsid w:val="0051603A"/>
    <w:rPr>
      <w:rFonts w:ascii="Times New Roman" w:eastAsia="Times New Roman" w:hAnsi="Times New Roman" w:cs="Times New Roman"/>
      <w:b/>
      <w:bCs/>
      <w:sz w:val="20"/>
      <w:szCs w:val="24"/>
    </w:rPr>
  </w:style>
  <w:style w:type="paragraph" w:customStyle="1" w:styleId="text">
    <w:name w:val="text"/>
    <w:basedOn w:val="a"/>
    <w:rsid w:val="0051603A"/>
    <w:pPr>
      <w:spacing w:before="48" w:after="48" w:line="240" w:lineRule="auto"/>
      <w:ind w:firstLine="38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Emphasis"/>
    <w:basedOn w:val="a0"/>
    <w:qFormat/>
    <w:rsid w:val="0051603A"/>
    <w:rPr>
      <w:i/>
      <w:iCs/>
    </w:rPr>
  </w:style>
  <w:style w:type="paragraph" w:customStyle="1" w:styleId="310">
    <w:name w:val="Основной текст 31"/>
    <w:basedOn w:val="11"/>
    <w:rsid w:val="0051603A"/>
    <w:pPr>
      <w:jc w:val="both"/>
    </w:pPr>
  </w:style>
  <w:style w:type="paragraph" w:customStyle="1" w:styleId="11">
    <w:name w:val="Обычный1"/>
    <w:rsid w:val="005160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4">
    <w:name w:val="Произведения"/>
    <w:basedOn w:val="a"/>
    <w:rsid w:val="0051603A"/>
    <w:pPr>
      <w:tabs>
        <w:tab w:val="left" w:pos="7513"/>
      </w:tabs>
      <w:spacing w:after="0" w:line="240" w:lineRule="auto"/>
      <w:ind w:left="1134" w:right="567"/>
      <w:jc w:val="center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5">
    <w:name w:val="Аннотации"/>
    <w:basedOn w:val="a"/>
    <w:rsid w:val="0051603A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FR1">
    <w:name w:val="FR1"/>
    <w:rsid w:val="0051603A"/>
    <w:pPr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paragraph" w:styleId="af6">
    <w:name w:val="Plain Text"/>
    <w:basedOn w:val="a"/>
    <w:link w:val="af7"/>
    <w:semiHidden/>
    <w:rsid w:val="0051603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semiHidden/>
    <w:rsid w:val="0051603A"/>
    <w:rPr>
      <w:rFonts w:ascii="Courier New" w:eastAsia="Times New Roman" w:hAnsi="Courier New" w:cs="Times New Roman"/>
      <w:sz w:val="20"/>
      <w:szCs w:val="20"/>
    </w:rPr>
  </w:style>
  <w:style w:type="paragraph" w:customStyle="1" w:styleId="12">
    <w:name w:val="Знак1"/>
    <w:basedOn w:val="a"/>
    <w:rsid w:val="0051603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8">
    <w:name w:val="page number"/>
    <w:basedOn w:val="a0"/>
    <w:rsid w:val="0051603A"/>
  </w:style>
  <w:style w:type="character" w:customStyle="1" w:styleId="butback">
    <w:name w:val="butback"/>
    <w:basedOn w:val="a0"/>
    <w:rsid w:val="0051603A"/>
  </w:style>
  <w:style w:type="character" w:customStyle="1" w:styleId="submenu-table">
    <w:name w:val="submenu-table"/>
    <w:basedOn w:val="a0"/>
    <w:rsid w:val="0051603A"/>
  </w:style>
  <w:style w:type="character" w:styleId="af9">
    <w:name w:val="Hyperlink"/>
    <w:basedOn w:val="a0"/>
    <w:uiPriority w:val="99"/>
    <w:unhideWhenUsed/>
    <w:rsid w:val="0051603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39</Pages>
  <Words>10442</Words>
  <Characters>59525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Пользователь</cp:lastModifiedBy>
  <cp:revision>26</cp:revision>
  <dcterms:created xsi:type="dcterms:W3CDTF">2014-09-16T07:29:00Z</dcterms:created>
  <dcterms:modified xsi:type="dcterms:W3CDTF">2017-08-02T12:00:00Z</dcterms:modified>
</cp:coreProperties>
</file>