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FC" w:rsidRPr="00E405FC" w:rsidRDefault="00E405FC" w:rsidP="00E405F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</w:pPr>
      <w:r w:rsidRPr="00E405FC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bdr w:val="none" w:sz="0" w:space="0" w:color="auto" w:frame="1"/>
          <w:lang w:eastAsia="ru-RU"/>
        </w:rPr>
        <w:t>1-30 октября 2020</w:t>
      </w:r>
    </w:p>
    <w:p w:rsidR="00E405FC" w:rsidRPr="00E405FC" w:rsidRDefault="00E405FC" w:rsidP="00E405FC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54"/>
          <w:szCs w:val="54"/>
          <w:lang w:eastAsia="ru-RU"/>
        </w:rPr>
      </w:pPr>
      <w:r w:rsidRPr="00E405FC"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54"/>
          <w:szCs w:val="54"/>
          <w:lang w:eastAsia="ru-RU"/>
        </w:rPr>
        <w:t xml:space="preserve">ШКОЛЬНЫЙ ЭТАП </w:t>
      </w:r>
      <w:bookmarkStart w:id="0" w:name="_GoBack"/>
      <w:bookmarkEnd w:id="0"/>
      <w:r w:rsidRPr="00E405FC">
        <w:rPr>
          <w:rFonts w:ascii="Arial" w:eastAsia="Times New Roman" w:hAnsi="Arial" w:cs="Arial"/>
          <w:b/>
          <w:bCs/>
          <w:caps/>
          <w:color w:val="90A0C4"/>
          <w:spacing w:val="24"/>
          <w:kern w:val="36"/>
          <w:sz w:val="54"/>
          <w:szCs w:val="54"/>
          <w:lang w:eastAsia="ru-RU"/>
        </w:rPr>
        <w:t>ВСЕРОССИЙСКОЙ ОЛИМПИАДЫ ШКОЛЬНИКОВ</w:t>
      </w:r>
    </w:p>
    <w:p w:rsidR="00E405FC" w:rsidRPr="00E405FC" w:rsidRDefault="00E405FC" w:rsidP="00E405FC">
      <w:pPr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Школьный этап Всероссийской олимпиады школьников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по шести предметам в онлайн-формате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для 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Воронежской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, Нижегородской, Оренбургской, Самарской, 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Тюменской </w:t>
      </w:r>
      <w:proofErr w:type="gramStart"/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областей,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Республики</w:t>
      </w:r>
      <w:proofErr w:type="gramEnd"/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Дагестан и городов Севастополя и Сочи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 </w:t>
      </w:r>
    </w:p>
    <w:p w:rsidR="00E405FC" w:rsidRPr="00E405FC" w:rsidRDefault="00E405FC" w:rsidP="00E405FC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5" w:tgtFrame="_blank" w:history="1">
        <w:r w:rsidRPr="00E405FC">
          <w:rPr>
            <w:rFonts w:ascii="Arial" w:eastAsia="Times New Roman" w:hAnsi="Arial" w:cs="Arial"/>
            <w:b/>
            <w:bCs/>
            <w:color w:val="90A0C4"/>
            <w:spacing w:val="12"/>
            <w:sz w:val="24"/>
            <w:szCs w:val="24"/>
            <w:u w:val="single"/>
            <w:bdr w:val="none" w:sz="0" w:space="0" w:color="auto" w:frame="1"/>
            <w:lang w:eastAsia="ru-RU"/>
          </w:rPr>
          <w:t>Ответы на популярные вопросы (FAQ)</w:t>
        </w:r>
      </w:hyperlink>
    </w:p>
    <w:p w:rsidR="00E405FC" w:rsidRPr="00E405FC" w:rsidRDefault="00E405FC" w:rsidP="00E405FC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6" w:anchor="5362" w:history="1">
        <w:r w:rsidRPr="00E405FC">
          <w:rPr>
            <w:rFonts w:ascii="Arial" w:eastAsia="Times New Roman" w:hAnsi="Arial" w:cs="Arial"/>
            <w:b/>
            <w:bCs/>
            <w:color w:val="90A0C4"/>
            <w:spacing w:val="12"/>
            <w:sz w:val="24"/>
            <w:szCs w:val="24"/>
            <w:u w:val="single"/>
            <w:bdr w:val="none" w:sz="0" w:space="0" w:color="auto" w:frame="1"/>
            <w:lang w:eastAsia="ru-RU"/>
          </w:rPr>
          <w:t>Получить коды для образовательных организаций</w:t>
        </w:r>
      </w:hyperlink>
    </w:p>
    <w:p w:rsidR="00E405FC" w:rsidRPr="00E405FC" w:rsidRDefault="00E405FC" w:rsidP="00E405FC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Коды по информатике появятся после 10 октября 2020 г.</w:t>
      </w:r>
    </w:p>
    <w:p w:rsidR="00E405FC" w:rsidRPr="00E405FC" w:rsidRDefault="00E405FC" w:rsidP="00E405FC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7" w:history="1">
        <w:r w:rsidRPr="00E405FC">
          <w:rPr>
            <w:rFonts w:ascii="Arial" w:eastAsia="Times New Roman" w:hAnsi="Arial" w:cs="Arial"/>
            <w:b/>
            <w:bCs/>
            <w:color w:val="90A0C4"/>
            <w:spacing w:val="12"/>
            <w:sz w:val="24"/>
            <w:szCs w:val="24"/>
            <w:u w:val="single"/>
            <w:bdr w:val="none" w:sz="0" w:space="0" w:color="auto" w:frame="1"/>
            <w:lang w:eastAsia="ru-RU"/>
          </w:rPr>
          <w:t>Перейти в систему тестирования</w:t>
        </w:r>
      </w:hyperlink>
    </w:p>
    <w:p w:rsidR="00E405FC" w:rsidRPr="00E405FC" w:rsidRDefault="00E405FC" w:rsidP="00E405FC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8" w:history="1">
        <w:r w:rsidRPr="00E405FC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u w:val="single"/>
            <w:lang w:eastAsia="ru-RU"/>
          </w:rPr>
          <w:t>Об этапе</w:t>
        </w:r>
      </w:hyperlink>
    </w:p>
    <w:p w:rsidR="00E405FC" w:rsidRPr="00E405FC" w:rsidRDefault="00E405FC" w:rsidP="00E405FC">
      <w:pPr>
        <w:numPr>
          <w:ilvl w:val="0"/>
          <w:numId w:val="1"/>
        </w:numPr>
        <w:shd w:val="clear" w:color="auto" w:fill="90A0C4"/>
        <w:spacing w:after="0" w:line="240" w:lineRule="auto"/>
        <w:ind w:left="0"/>
        <w:textAlignment w:val="bottom"/>
        <w:rPr>
          <w:rFonts w:ascii="Arial" w:eastAsia="Times New Roman" w:hAnsi="Arial" w:cs="Arial"/>
          <w:color w:val="FFFFFF"/>
          <w:spacing w:val="12"/>
          <w:sz w:val="24"/>
          <w:szCs w:val="24"/>
          <w:lang w:eastAsia="ru-RU"/>
        </w:rPr>
      </w:pPr>
      <w:hyperlink r:id="rId9" w:history="1">
        <w:r w:rsidRPr="00E405FC">
          <w:rPr>
            <w:rFonts w:ascii="Arial" w:eastAsia="Times New Roman" w:hAnsi="Arial" w:cs="Arial"/>
            <w:b/>
            <w:bCs/>
            <w:color w:val="FFFFFF"/>
            <w:spacing w:val="12"/>
            <w:sz w:val="19"/>
            <w:szCs w:val="19"/>
            <w:u w:val="single"/>
            <w:shd w:val="clear" w:color="auto" w:fill="90A0C4"/>
            <w:lang w:eastAsia="ru-RU"/>
          </w:rPr>
          <w:t>Требования к проведению этапа</w:t>
        </w:r>
      </w:hyperlink>
    </w:p>
    <w:p w:rsidR="00E405FC" w:rsidRPr="00E405FC" w:rsidRDefault="00E405FC" w:rsidP="00E405FC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0" w:history="1">
        <w:r w:rsidRPr="00E405FC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u w:val="single"/>
            <w:lang w:eastAsia="ru-RU"/>
          </w:rPr>
          <w:t>Памятка для учителей</w:t>
        </w:r>
      </w:hyperlink>
    </w:p>
    <w:p w:rsidR="00E405FC" w:rsidRPr="00E405FC" w:rsidRDefault="00E405FC" w:rsidP="00E405FC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1" w:history="1">
        <w:r w:rsidRPr="00E405FC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u w:val="single"/>
            <w:lang w:eastAsia="ru-RU"/>
          </w:rPr>
          <w:t>Памятка для школьников</w:t>
        </w:r>
      </w:hyperlink>
    </w:p>
    <w:p w:rsidR="00E405FC" w:rsidRPr="00E405FC" w:rsidRDefault="00E405FC" w:rsidP="00E405FC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2" w:history="1">
        <w:r w:rsidRPr="00E405FC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u w:val="single"/>
            <w:lang w:eastAsia="ru-RU"/>
          </w:rPr>
          <w:t>Порядок просмотра результатов</w:t>
        </w:r>
      </w:hyperlink>
    </w:p>
    <w:p w:rsidR="00E405FC" w:rsidRPr="00E405FC" w:rsidRDefault="00E405FC" w:rsidP="00E405FC">
      <w:pPr>
        <w:numPr>
          <w:ilvl w:val="0"/>
          <w:numId w:val="1"/>
        </w:numPr>
        <w:spacing w:after="0" w:line="240" w:lineRule="auto"/>
        <w:ind w:left="0"/>
        <w:textAlignment w:val="bottom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hyperlink r:id="rId13" w:history="1">
        <w:r w:rsidRPr="00E405FC">
          <w:rPr>
            <w:rFonts w:ascii="Arial" w:eastAsia="Times New Roman" w:hAnsi="Arial" w:cs="Arial"/>
            <w:b/>
            <w:bCs/>
            <w:color w:val="4D008C"/>
            <w:spacing w:val="12"/>
            <w:sz w:val="19"/>
            <w:szCs w:val="19"/>
            <w:u w:val="single"/>
            <w:lang w:eastAsia="ru-RU"/>
          </w:rPr>
          <w:t>Контакты организаторов в регионах</w:t>
        </w:r>
      </w:hyperlink>
    </w:p>
    <w:p w:rsidR="00E405FC" w:rsidRPr="00E405FC" w:rsidRDefault="00E405FC" w:rsidP="00E405FC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E405FC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Требования к проведению школьного этапа Всероссийской олимпиады школьников 2020/2021 учебного года в онлайн-формате</w:t>
      </w:r>
    </w:p>
    <w:p w:rsidR="00E405FC" w:rsidRPr="00E405FC" w:rsidRDefault="00E405FC" w:rsidP="00E405FC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 </w:t>
      </w:r>
    </w:p>
    <w:p w:rsidR="00E405FC" w:rsidRPr="00E405FC" w:rsidRDefault="00E405FC" w:rsidP="00E405FC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Школьный этап всероссийской олимпиады школьников в онлайн-формате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Регионы проведения олимпиады: Тюменская область, Нижегородская область, Оренбургская область, Самарская область, Воронежская область, Республика Дагестан, г. Севастополь, г. Сочи.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Доступ к заданиям по данному предмету предоставляется участникам: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7-11 классы – в течение одного дня, указанного в графике школьного этапа 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lastRenderedPageBreak/>
        <w:t>олимпиады, в период с 8:00 до 20:00 по московскому времени;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4-6 классы – в течение трёх календарных дней, начиная с дня, указанного в графике школьного этапа олимпиады, в период с 8:00 первого дня до 20:00 третьего дня (по московскому времени).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Вход участника в тестирующую систему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sochisirius.ru.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9. Образовательные организации получают доступ к индивидуальным 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lastRenderedPageBreak/>
        <w:t>кодам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  <w:r w:rsidRPr="00E405F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12.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p w:rsidR="00131099" w:rsidRDefault="00131099"/>
    <w:sectPr w:rsidR="0013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916B1"/>
    <w:multiLevelType w:val="multilevel"/>
    <w:tmpl w:val="929E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C1"/>
    <w:rsid w:val="00131099"/>
    <w:rsid w:val="001644C1"/>
    <w:rsid w:val="00E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8BE88-8EA6-448D-8CB9-C62C7F0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03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733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hisirius.ru/preview/obuchenie/distant/smena727/3518?uid=debf938b33ef6c340e402215810d67c0&amp;_edit=/admin/app/shift/727/edit" TargetMode="External"/><Relationship Id="rId13" Type="http://schemas.openxmlformats.org/officeDocument/2006/relationships/hyperlink" Target="https://sochisirius.ru/preview/obuchenie/distant/smena727/3549?uid=7cd6ad0abf2fd0704f541398550ef1b3&amp;_edit=/admin/app/shift/727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s.sirius.online/" TargetMode="External"/><Relationship Id="rId12" Type="http://schemas.openxmlformats.org/officeDocument/2006/relationships/hyperlink" Target="https://sochisirius.ru/preview/obuchenie/distant/smena727/3521?uid=7175bc038c1c1e7a7669110f490665b3&amp;_edit=/admin/app/shift/727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-fisoko.obrnadzor.gov.ru/" TargetMode="External"/><Relationship Id="rId11" Type="http://schemas.openxmlformats.org/officeDocument/2006/relationships/hyperlink" Target="https://sochisirius.ru/preview/obuchenie/distant/smena727/3522?uid=a2ee51f4ec56009c26840bb87b748951&amp;_edit=/admin/app/shift/727/edit" TargetMode="External"/><Relationship Id="rId5" Type="http://schemas.openxmlformats.org/officeDocument/2006/relationships/hyperlink" Target="https://sochisirius.ru/uploads/2020/09/vos_school_2020-21_faq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chisirius.ru/preview/obuchenie/distant/smena727/3523?uid=5abd05dcd65ab34d8bba30b4fc48cf43&amp;_edit=/admin/app/shift/727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/preview/obuchenie/distant/smena727/3520?uid=02a77c8f4a48cb585f136ef5702595ea&amp;_edit=/admin/app/shift/727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5096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2020-10-20T16:28:00Z</dcterms:created>
  <dcterms:modified xsi:type="dcterms:W3CDTF">2020-10-20T16:29:00Z</dcterms:modified>
</cp:coreProperties>
</file>