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ПАМЯТКА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по технике безопасности и ответственности родителей за жизнь и здоровье своих детей</w:t>
      </w:r>
      <w:r>
        <w:rPr>
          <w:rFonts w:ascii="Tahoma" w:hAnsi="Tahoma" w:cs="Tahoma"/>
          <w:b/>
          <w:bCs/>
          <w:color w:val="111111"/>
          <w:sz w:val="21"/>
          <w:szCs w:val="21"/>
        </w:rPr>
        <w:t xml:space="preserve"> </w:t>
      </w:r>
      <w:r>
        <w:rPr>
          <w:rStyle w:val="a4"/>
          <w:rFonts w:ascii="Tahoma" w:hAnsi="Tahoma" w:cs="Tahoma"/>
          <w:color w:val="111111"/>
          <w:sz w:val="21"/>
          <w:szCs w:val="21"/>
        </w:rPr>
        <w:t>во время  каникул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Уважаемые родители!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С началом КАНИКУЛ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Чтобы дети хорошо отдыхали и не совершали противоправных действий, родителям рекомендуется провести с детьми индивидуальные беседы, объяснив важные правила, соблюдение которых поможет сохранить жизнь: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решите проблему свободного времени ребенка. Помните, что в ночное время (с 23 до 6 часов) детям и подросткам законодательно запрещено появляться на улице без сопровождения взрослых;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постоянно будьте в курсе, где и с кем ваш ребенок, контролируйте место его пребывания;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объясняйте детям, что нельзя идти со старшими товарищами, которые хотят и могут втянуть вашего ребенка в опасную игру (например, пойти играть в лес, разжечь костер, поиграть на стройке, пустыре, возле заброшенных домов, сараев, в подвалах, на чердаках и др.);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убеждайте детей, что вне зависимости от того, что произошло, вы должны знать о происшествии, что некоторые факты никогда нельзя  скрывать, даже если они обещали хранить их в секрете;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изучайте с детьми правила  дорожного движения, езды на велосипедах, </w:t>
      </w:r>
      <w:proofErr w:type="spellStart"/>
      <w:r>
        <w:rPr>
          <w:rStyle w:val="a4"/>
          <w:rFonts w:ascii="Tahoma" w:hAnsi="Tahoma" w:cs="Tahoma"/>
          <w:color w:val="111111"/>
          <w:sz w:val="21"/>
          <w:szCs w:val="21"/>
        </w:rPr>
        <w:t>квадроциклах</w:t>
      </w:r>
      <w:proofErr w:type="spellEnd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, скутерах, мопедах, мотоциклах. Не забывайте,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>
        <w:rPr>
          <w:rStyle w:val="a4"/>
          <w:rFonts w:ascii="Tahoma" w:hAnsi="Tahoma" w:cs="Tahoma"/>
          <w:color w:val="111111"/>
          <w:sz w:val="21"/>
          <w:szCs w:val="21"/>
        </w:rPr>
        <w:t>квадроциклом</w:t>
      </w:r>
      <w:proofErr w:type="spellEnd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). Быть осторожными и внимательными  во время  движения по дороге, особенно в вечернее время суток, не забывайте о ношении </w:t>
      </w:r>
      <w:proofErr w:type="spellStart"/>
      <w:r>
        <w:rPr>
          <w:rStyle w:val="a4"/>
          <w:rFonts w:ascii="Tahoma" w:hAnsi="Tahoma" w:cs="Tahoma"/>
          <w:color w:val="111111"/>
          <w:sz w:val="21"/>
          <w:szCs w:val="21"/>
        </w:rPr>
        <w:t>световозвращающих</w:t>
      </w:r>
      <w:proofErr w:type="spellEnd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элементов (</w:t>
      </w:r>
      <w:proofErr w:type="spellStart"/>
      <w:r>
        <w:rPr>
          <w:rStyle w:val="a4"/>
          <w:rFonts w:ascii="Tahoma" w:hAnsi="Tahoma" w:cs="Tahoma"/>
          <w:color w:val="111111"/>
          <w:sz w:val="21"/>
          <w:szCs w:val="21"/>
        </w:rPr>
        <w:t>фликеров</w:t>
      </w:r>
      <w:proofErr w:type="spellEnd"/>
      <w:r>
        <w:rPr>
          <w:rStyle w:val="a4"/>
          <w:rFonts w:ascii="Tahoma" w:hAnsi="Tahoma" w:cs="Tahoma"/>
          <w:color w:val="111111"/>
          <w:sz w:val="21"/>
          <w:szCs w:val="21"/>
        </w:rPr>
        <w:t>);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обратить внимание детей на возможные случаи возникновения пожаров из-за неосторожного обращения с огнем: детская шалость, непотушенные костры,  не затушенные окурки, поджог травы;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регулярно напоминайте детям о правилах поведения в общественных местах;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регулярно напоминайте детям о вреде употребления алкогольных напитков, курения, о том, что нельзя подбирать на улице шприцы, бутылочки из–под лекарств и др.;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-          </w:t>
      </w:r>
      <w:r>
        <w:rPr>
          <w:rStyle w:val="a4"/>
          <w:rFonts w:ascii="Tahoma" w:hAnsi="Tahoma" w:cs="Tahoma"/>
          <w:color w:val="111111"/>
          <w:sz w:val="21"/>
          <w:szCs w:val="21"/>
        </w:rPr>
        <w:t>регулярно напоминайте детям об опасности пребывания на водоёмах без сопровождения взрослых;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- напоминайте детям о необходимости в случае обнаружения неизвестных предметов, оставленных без присмотра вещей, предметов времен</w:t>
      </w:r>
      <w:proofErr w:type="gramStart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В</w:t>
      </w:r>
      <w:proofErr w:type="gramEnd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торой мировой войны, боеприпасов, легковоспламеняющихся веществ и жидкостей, </w:t>
      </w:r>
      <w:proofErr w:type="spellStart"/>
      <w:r>
        <w:rPr>
          <w:rStyle w:val="a4"/>
          <w:rFonts w:ascii="Tahoma" w:hAnsi="Tahoma" w:cs="Tahoma"/>
          <w:color w:val="111111"/>
          <w:sz w:val="21"/>
          <w:szCs w:val="21"/>
        </w:rPr>
        <w:t>взрывопасных</w:t>
      </w:r>
      <w:proofErr w:type="spellEnd"/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веществ НИ В КОЕМ СЛУЧАЕ НЕ ПРИКАСАТЬСЯ К НИМ, НЕ ПЫТАТЬСЯ САМОСТОЯТЕЛЬНО ИХ ПЕРЕМЕЩАТЬ!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>    –  одевайте детей в соответствии с погодой и сезоном;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ind w:left="284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</w:rPr>
        <w:t xml:space="preserve"> –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rPr>
          <w:rFonts w:ascii="Tahoma" w:hAnsi="Tahoma" w:cs="Tahoma"/>
          <w:color w:val="111111"/>
          <w:sz w:val="21"/>
          <w:szCs w:val="21"/>
        </w:rPr>
      </w:pPr>
      <w:r>
        <w:rPr>
          <w:rStyle w:val="a4"/>
          <w:rFonts w:ascii="Tahoma" w:hAnsi="Tahoma" w:cs="Tahoma"/>
          <w:color w:val="111111"/>
          <w:sz w:val="21"/>
          <w:szCs w:val="21"/>
          <w:u w:val="single"/>
        </w:rPr>
        <w:t>Не оставляйте детей без присмотра одних дома!!! Не закрывайте их на замок!!!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rPr>
          <w:rFonts w:ascii="Tahoma" w:hAnsi="Tahoma" w:cs="Tahoma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0000"/>
          <w:sz w:val="21"/>
          <w:szCs w:val="21"/>
        </w:rPr>
        <w:t>Сохранение жизни и здоровья детей – главная обязанность взрослых.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rPr>
          <w:rFonts w:ascii="Tahoma" w:hAnsi="Tahoma" w:cs="Tahoma"/>
          <w:color w:val="11111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FF0000"/>
          <w:sz w:val="21"/>
          <w:szCs w:val="21"/>
        </w:rPr>
        <w:t>Вы несете полную ответственность за жизнь и здоровье ваших детей во время весенних каникул!</w:t>
      </w:r>
    </w:p>
    <w:p w:rsidR="00764B50" w:rsidRDefault="00764B50" w:rsidP="00764B50">
      <w:pPr>
        <w:pStyle w:val="a3"/>
        <w:shd w:val="clear" w:color="auto" w:fill="FFFFFF"/>
        <w:spacing w:before="171" w:beforeAutospacing="0" w:after="206" w:afterAutospacing="0" w:line="343" w:lineRule="atLeast"/>
        <w:jc w:val="center"/>
        <w:rPr>
          <w:rFonts w:ascii="Tahoma" w:hAnsi="Tahoma" w:cs="Tahoma"/>
          <w:color w:val="111111"/>
          <w:sz w:val="21"/>
          <w:szCs w:val="21"/>
        </w:rPr>
      </w:pPr>
      <w:r>
        <w:rPr>
          <w:rFonts w:ascii="Tahoma" w:hAnsi="Tahoma" w:cs="Tahoma"/>
          <w:color w:val="111111"/>
          <w:sz w:val="21"/>
          <w:szCs w:val="21"/>
        </w:rPr>
        <w:t> </w:t>
      </w:r>
    </w:p>
    <w:p w:rsidR="00227439" w:rsidRDefault="00227439"/>
    <w:sectPr w:rsidR="00227439" w:rsidSect="005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64B50"/>
    <w:rsid w:val="00227439"/>
    <w:rsid w:val="005D09FE"/>
    <w:rsid w:val="00764B50"/>
    <w:rsid w:val="0098570D"/>
    <w:rsid w:val="009A139B"/>
    <w:rsid w:val="00AF7B6A"/>
    <w:rsid w:val="00C3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B50"/>
    <w:rPr>
      <w:b/>
      <w:bCs/>
    </w:rPr>
  </w:style>
  <w:style w:type="character" w:styleId="a5">
    <w:name w:val="Emphasis"/>
    <w:basedOn w:val="a0"/>
    <w:uiPriority w:val="20"/>
    <w:qFormat/>
    <w:rsid w:val="00764B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2017-10-20T08:43:00Z</dcterms:created>
  <dcterms:modified xsi:type="dcterms:W3CDTF">2017-10-20T08:44:00Z</dcterms:modified>
</cp:coreProperties>
</file>