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4F" w:rsidRDefault="0002494F" w:rsidP="007C73AC">
      <w:pPr>
        <w:jc w:val="right"/>
      </w:pPr>
    </w:p>
    <w:tbl>
      <w:tblPr>
        <w:tblStyle w:val="a3"/>
        <w:tblpPr w:leftFromText="180" w:rightFromText="180" w:vertAnchor="text" w:horzAnchor="margin" w:tblpY="864"/>
        <w:tblW w:w="9554" w:type="dxa"/>
        <w:tblLook w:val="01E0" w:firstRow="1" w:lastRow="1" w:firstColumn="1" w:lastColumn="1" w:noHBand="0" w:noVBand="0"/>
      </w:tblPr>
      <w:tblGrid>
        <w:gridCol w:w="1994"/>
        <w:gridCol w:w="7560"/>
      </w:tblGrid>
      <w:tr w:rsidR="007C73AC" w:rsidRPr="007C73AC" w:rsidTr="007C73AC">
        <w:trPr>
          <w:trHeight w:val="710"/>
        </w:trPr>
        <w:tc>
          <w:tcPr>
            <w:tcW w:w="1994" w:type="dxa"/>
          </w:tcPr>
          <w:p w:rsidR="007C73AC" w:rsidRPr="007C73AC" w:rsidRDefault="007C73AC" w:rsidP="007C73AC">
            <w:pPr>
              <w:jc w:val="center"/>
              <w:rPr>
                <w:b/>
                <w:i/>
                <w:color w:val="0000FF"/>
                <w:sz w:val="32"/>
                <w:szCs w:val="32"/>
              </w:rPr>
            </w:pPr>
          </w:p>
          <w:p w:rsidR="007C73AC" w:rsidRPr="007C73AC" w:rsidRDefault="007C73AC" w:rsidP="007C73AC">
            <w:pPr>
              <w:jc w:val="center"/>
              <w:rPr>
                <w:b/>
                <w:i/>
                <w:color w:val="0000FF"/>
                <w:sz w:val="32"/>
                <w:szCs w:val="32"/>
              </w:rPr>
            </w:pPr>
            <w:r w:rsidRPr="007C73AC">
              <w:rPr>
                <w:b/>
                <w:i/>
                <w:color w:val="0000FF"/>
                <w:sz w:val="32"/>
                <w:szCs w:val="32"/>
              </w:rPr>
              <w:t>Дни</w:t>
            </w:r>
            <w:r w:rsidRPr="007C73AC">
              <w:rPr>
                <w:rFonts w:ascii="Bauhaus 93" w:hAnsi="Bauhaus 93"/>
                <w:b/>
                <w:i/>
                <w:color w:val="0000FF"/>
                <w:sz w:val="32"/>
                <w:szCs w:val="32"/>
              </w:rPr>
              <w:t xml:space="preserve"> </w:t>
            </w:r>
            <w:r w:rsidRPr="007C73AC">
              <w:rPr>
                <w:b/>
                <w:i/>
                <w:color w:val="0000FF"/>
                <w:sz w:val="32"/>
                <w:szCs w:val="32"/>
              </w:rPr>
              <w:t>недели</w:t>
            </w:r>
          </w:p>
        </w:tc>
        <w:tc>
          <w:tcPr>
            <w:tcW w:w="7560" w:type="dxa"/>
          </w:tcPr>
          <w:p w:rsidR="007C73AC" w:rsidRPr="007C73AC" w:rsidRDefault="007C73AC" w:rsidP="007C73AC">
            <w:pPr>
              <w:jc w:val="center"/>
              <w:rPr>
                <w:b/>
                <w:i/>
                <w:color w:val="0000FF"/>
                <w:sz w:val="32"/>
                <w:szCs w:val="32"/>
              </w:rPr>
            </w:pPr>
          </w:p>
          <w:p w:rsidR="007C73AC" w:rsidRPr="007C73AC" w:rsidRDefault="007C73AC" w:rsidP="007C73AC">
            <w:pPr>
              <w:jc w:val="center"/>
              <w:rPr>
                <w:b/>
                <w:i/>
                <w:color w:val="0000FF"/>
                <w:sz w:val="32"/>
                <w:szCs w:val="32"/>
              </w:rPr>
            </w:pPr>
            <w:r w:rsidRPr="007C73AC">
              <w:rPr>
                <w:b/>
                <w:i/>
                <w:color w:val="0000FF"/>
                <w:sz w:val="32"/>
                <w:szCs w:val="32"/>
              </w:rPr>
              <w:t>Название</w:t>
            </w:r>
            <w:r w:rsidRPr="007C73AC">
              <w:rPr>
                <w:rFonts w:ascii="Bauhaus 93" w:hAnsi="Bauhaus 93"/>
                <w:b/>
                <w:i/>
                <w:color w:val="0000FF"/>
                <w:sz w:val="32"/>
                <w:szCs w:val="32"/>
              </w:rPr>
              <w:t xml:space="preserve"> </w:t>
            </w:r>
            <w:r w:rsidRPr="007C73AC">
              <w:rPr>
                <w:b/>
                <w:i/>
                <w:color w:val="0000FF"/>
                <w:sz w:val="32"/>
                <w:szCs w:val="32"/>
              </w:rPr>
              <w:t>кружка</w:t>
            </w:r>
          </w:p>
        </w:tc>
      </w:tr>
      <w:tr w:rsidR="007C73AC" w:rsidRPr="007C73AC" w:rsidTr="007C73AC">
        <w:trPr>
          <w:trHeight w:val="1940"/>
        </w:trPr>
        <w:tc>
          <w:tcPr>
            <w:tcW w:w="1994" w:type="dxa"/>
          </w:tcPr>
          <w:p w:rsidR="007C73AC" w:rsidRPr="007C73AC" w:rsidRDefault="007C73AC" w:rsidP="007C73AC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7C73AC">
              <w:rPr>
                <w:b/>
                <w:i/>
                <w:color w:val="0000FF"/>
                <w:sz w:val="28"/>
                <w:szCs w:val="28"/>
              </w:rPr>
              <w:t>Понедельник</w:t>
            </w:r>
          </w:p>
        </w:tc>
        <w:tc>
          <w:tcPr>
            <w:tcW w:w="7560" w:type="dxa"/>
          </w:tcPr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1.</w:t>
            </w:r>
            <w:r w:rsidR="003F38F1" w:rsidRPr="007C73AC">
              <w:rPr>
                <w:b/>
                <w:color w:val="0000FF"/>
                <w:sz w:val="28"/>
                <w:szCs w:val="28"/>
              </w:rPr>
              <w:t xml:space="preserve">«Первые шаги в науку»          </w:t>
            </w:r>
            <w:r w:rsidR="003F38F1">
              <w:rPr>
                <w:b/>
                <w:color w:val="0000FF"/>
                <w:sz w:val="28"/>
                <w:szCs w:val="28"/>
              </w:rPr>
              <w:t xml:space="preserve">       </w:t>
            </w:r>
            <w:r w:rsidRPr="007C73AC">
              <w:rPr>
                <w:b/>
                <w:color w:val="0000FF"/>
                <w:sz w:val="28"/>
                <w:szCs w:val="28"/>
              </w:rPr>
              <w:t xml:space="preserve"> </w:t>
            </w:r>
            <w:r w:rsidR="003F38F1">
              <w:rPr>
                <w:b/>
                <w:color w:val="0000FF"/>
                <w:sz w:val="28"/>
                <w:szCs w:val="28"/>
              </w:rPr>
              <w:t xml:space="preserve"> </w:t>
            </w:r>
            <w:r w:rsidRPr="007C73AC">
              <w:rPr>
                <w:b/>
                <w:color w:val="0000FF"/>
                <w:sz w:val="28"/>
                <w:szCs w:val="28"/>
              </w:rPr>
              <w:t>(рук.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 xml:space="preserve"> Изосимова С.В.)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 xml:space="preserve">2. </w:t>
            </w:r>
            <w:r w:rsidR="003F38F1" w:rsidRPr="007C73AC">
              <w:rPr>
                <w:b/>
                <w:color w:val="0000FF"/>
                <w:sz w:val="28"/>
                <w:szCs w:val="28"/>
              </w:rPr>
              <w:t>«Основы логики</w:t>
            </w:r>
            <w:r w:rsidR="003F38F1">
              <w:rPr>
                <w:b/>
                <w:color w:val="0000FF"/>
                <w:sz w:val="28"/>
                <w:szCs w:val="28"/>
              </w:rPr>
              <w:t xml:space="preserve">»                            </w:t>
            </w:r>
            <w:r w:rsidRPr="007C73AC">
              <w:rPr>
                <w:b/>
                <w:color w:val="0000FF"/>
                <w:sz w:val="28"/>
                <w:szCs w:val="28"/>
              </w:rPr>
              <w:t xml:space="preserve">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.Д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митриева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Н.А.)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 xml:space="preserve">3. </w:t>
            </w:r>
            <w:r w:rsidR="003F38F1" w:rsidRPr="007C73AC">
              <w:rPr>
                <w:b/>
                <w:color w:val="0000FF"/>
                <w:sz w:val="28"/>
                <w:szCs w:val="28"/>
              </w:rPr>
              <w:t xml:space="preserve">«Подвижные игры»                       </w:t>
            </w:r>
            <w:r w:rsidR="003F38F1">
              <w:rPr>
                <w:b/>
                <w:color w:val="0000FF"/>
                <w:sz w:val="28"/>
                <w:szCs w:val="28"/>
              </w:rPr>
              <w:t xml:space="preserve"> </w:t>
            </w:r>
            <w:r w:rsidR="003F38F1" w:rsidRPr="007C73AC">
              <w:rPr>
                <w:b/>
                <w:color w:val="0000FF"/>
                <w:sz w:val="28"/>
                <w:szCs w:val="28"/>
              </w:rPr>
              <w:t xml:space="preserve">  </w:t>
            </w:r>
            <w:r w:rsidRPr="007C73AC">
              <w:rPr>
                <w:b/>
                <w:color w:val="0000FF"/>
                <w:sz w:val="28"/>
                <w:szCs w:val="28"/>
              </w:rPr>
              <w:t>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.И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гнатьева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Г.В.)</w:t>
            </w:r>
          </w:p>
          <w:p w:rsidR="007C73AC" w:rsidRPr="007C73AC" w:rsidRDefault="003F38F1" w:rsidP="007C73AC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>4.</w:t>
            </w:r>
            <w:r w:rsidRPr="007C73AC">
              <w:rPr>
                <w:b/>
                <w:color w:val="0000FF"/>
                <w:sz w:val="28"/>
                <w:szCs w:val="28"/>
              </w:rPr>
              <w:t>«Путешествие по тропе здоровья»</w:t>
            </w: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r w:rsidRPr="007C73AC">
              <w:rPr>
                <w:b/>
                <w:color w:val="0000FF"/>
                <w:sz w:val="28"/>
                <w:szCs w:val="28"/>
              </w:rPr>
              <w:t xml:space="preserve"> </w:t>
            </w:r>
            <w:r w:rsidR="007C73AC" w:rsidRPr="007C73AC">
              <w:rPr>
                <w:b/>
                <w:color w:val="0000FF"/>
                <w:sz w:val="28"/>
                <w:szCs w:val="28"/>
              </w:rPr>
              <w:t>(</w:t>
            </w:r>
            <w:proofErr w:type="spellStart"/>
            <w:r w:rsidR="007C73AC"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="007C73AC" w:rsidRPr="007C73AC">
              <w:rPr>
                <w:b/>
                <w:color w:val="0000FF"/>
                <w:sz w:val="28"/>
                <w:szCs w:val="28"/>
              </w:rPr>
              <w:t>.И</w:t>
            </w:r>
            <w:proofErr w:type="gramEnd"/>
            <w:r w:rsidR="007C73AC" w:rsidRPr="007C73AC">
              <w:rPr>
                <w:b/>
                <w:color w:val="0000FF"/>
                <w:sz w:val="28"/>
                <w:szCs w:val="28"/>
              </w:rPr>
              <w:t>гнатьева</w:t>
            </w:r>
            <w:proofErr w:type="spellEnd"/>
            <w:r w:rsidR="007C73AC" w:rsidRPr="007C73AC">
              <w:rPr>
                <w:b/>
                <w:color w:val="0000FF"/>
                <w:sz w:val="28"/>
                <w:szCs w:val="28"/>
              </w:rPr>
              <w:t xml:space="preserve"> Г.В.)</w:t>
            </w:r>
          </w:p>
          <w:p w:rsidR="007C73AC" w:rsidRPr="007C73AC" w:rsidRDefault="007C73AC" w:rsidP="003F38F1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5. «Умелые ручки»                         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.Ч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аукерова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Л.В.)</w:t>
            </w:r>
          </w:p>
        </w:tc>
      </w:tr>
      <w:tr w:rsidR="007C73AC" w:rsidRPr="007C73AC" w:rsidTr="007C73AC">
        <w:trPr>
          <w:trHeight w:val="1967"/>
        </w:trPr>
        <w:tc>
          <w:tcPr>
            <w:tcW w:w="1994" w:type="dxa"/>
          </w:tcPr>
          <w:p w:rsidR="007C73AC" w:rsidRPr="007C73AC" w:rsidRDefault="007C73AC" w:rsidP="007C73AC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7C73AC">
              <w:rPr>
                <w:b/>
                <w:i/>
                <w:color w:val="0000FF"/>
                <w:sz w:val="28"/>
                <w:szCs w:val="28"/>
              </w:rPr>
              <w:t>Вторник</w:t>
            </w:r>
          </w:p>
        </w:tc>
        <w:tc>
          <w:tcPr>
            <w:tcW w:w="7560" w:type="dxa"/>
          </w:tcPr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 xml:space="preserve">1. </w:t>
            </w:r>
            <w:r w:rsidR="003F38F1" w:rsidRPr="007C73AC">
              <w:rPr>
                <w:b/>
                <w:color w:val="0000FF"/>
                <w:sz w:val="28"/>
                <w:szCs w:val="28"/>
              </w:rPr>
              <w:t>«</w:t>
            </w:r>
            <w:r w:rsidR="003F38F1">
              <w:rPr>
                <w:b/>
                <w:color w:val="0000FF"/>
                <w:sz w:val="28"/>
                <w:szCs w:val="28"/>
              </w:rPr>
              <w:t xml:space="preserve">Баскетбол для начинающих»      </w:t>
            </w:r>
            <w:r w:rsidRPr="007C73AC">
              <w:rPr>
                <w:b/>
                <w:color w:val="0000FF"/>
                <w:sz w:val="28"/>
                <w:szCs w:val="28"/>
              </w:rPr>
              <w:t>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.И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зосимова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С.В.)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2.</w:t>
            </w:r>
            <w:r w:rsidR="003F38F1" w:rsidRPr="007C73AC">
              <w:rPr>
                <w:b/>
                <w:color w:val="0000FF"/>
                <w:sz w:val="28"/>
                <w:szCs w:val="28"/>
              </w:rPr>
              <w:t xml:space="preserve"> «</w:t>
            </w:r>
            <w:proofErr w:type="spellStart"/>
            <w:r w:rsidR="003F38F1" w:rsidRPr="007C73AC">
              <w:rPr>
                <w:b/>
                <w:color w:val="0000FF"/>
                <w:sz w:val="28"/>
                <w:szCs w:val="28"/>
              </w:rPr>
              <w:t>Здоровейка</w:t>
            </w:r>
            <w:proofErr w:type="spellEnd"/>
            <w:r w:rsidR="003F38F1" w:rsidRPr="007C73AC">
              <w:rPr>
                <w:b/>
                <w:color w:val="0000FF"/>
                <w:sz w:val="28"/>
                <w:szCs w:val="28"/>
              </w:rPr>
              <w:t xml:space="preserve">»  </w:t>
            </w:r>
            <w:r w:rsidR="003F38F1">
              <w:rPr>
                <w:b/>
                <w:color w:val="0000FF"/>
                <w:sz w:val="28"/>
                <w:szCs w:val="28"/>
              </w:rPr>
              <w:t xml:space="preserve">                               </w:t>
            </w:r>
            <w:r w:rsidR="003F38F1" w:rsidRPr="007C73AC">
              <w:rPr>
                <w:b/>
                <w:color w:val="0000FF"/>
                <w:sz w:val="28"/>
                <w:szCs w:val="28"/>
              </w:rPr>
              <w:t xml:space="preserve">  </w:t>
            </w:r>
            <w:r w:rsidRPr="007C73AC">
              <w:rPr>
                <w:b/>
                <w:color w:val="0000FF"/>
                <w:sz w:val="28"/>
                <w:szCs w:val="28"/>
              </w:rPr>
              <w:t xml:space="preserve">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.Д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митриева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Н.А.)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 xml:space="preserve">3. </w:t>
            </w:r>
            <w:proofErr w:type="gramStart"/>
            <w:r w:rsidR="003F38F1" w:rsidRPr="007C73AC">
              <w:rPr>
                <w:b/>
                <w:color w:val="0000FF"/>
                <w:sz w:val="28"/>
                <w:szCs w:val="28"/>
              </w:rPr>
              <w:t xml:space="preserve">«Юный исследователь»                  </w:t>
            </w:r>
            <w:r w:rsidRPr="007C73AC">
              <w:rPr>
                <w:b/>
                <w:color w:val="0000FF"/>
                <w:sz w:val="28"/>
                <w:szCs w:val="28"/>
              </w:rPr>
              <w:t>(рук.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 xml:space="preserve"> Игнатьева Г.В.)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4</w:t>
            </w:r>
            <w:r w:rsidR="003F38F1">
              <w:rPr>
                <w:b/>
                <w:color w:val="0000FF"/>
                <w:sz w:val="28"/>
                <w:szCs w:val="28"/>
              </w:rPr>
              <w:t>.</w:t>
            </w:r>
            <w:r w:rsidRPr="007C73AC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gramStart"/>
            <w:r w:rsidR="003F38F1" w:rsidRPr="007C73AC">
              <w:rPr>
                <w:b/>
                <w:color w:val="0000FF"/>
                <w:sz w:val="28"/>
                <w:szCs w:val="28"/>
              </w:rPr>
              <w:t xml:space="preserve">«Почемучки»                              </w:t>
            </w:r>
            <w:r w:rsidR="003F38F1">
              <w:rPr>
                <w:b/>
                <w:color w:val="0000FF"/>
                <w:sz w:val="28"/>
                <w:szCs w:val="28"/>
              </w:rPr>
              <w:t xml:space="preserve">       </w:t>
            </w:r>
            <w:r w:rsidRPr="007C73AC">
              <w:rPr>
                <w:b/>
                <w:color w:val="0000FF"/>
                <w:sz w:val="28"/>
                <w:szCs w:val="28"/>
              </w:rPr>
              <w:t>(рук.</w:t>
            </w:r>
            <w:proofErr w:type="gramEnd"/>
            <w:r w:rsidR="003F38F1">
              <w:rPr>
                <w:b/>
                <w:color w:val="0000FF"/>
                <w:sz w:val="28"/>
                <w:szCs w:val="28"/>
              </w:rPr>
              <w:t xml:space="preserve"> </w:t>
            </w:r>
            <w:r w:rsidRPr="007C73AC">
              <w:rPr>
                <w:b/>
                <w:color w:val="0000FF"/>
                <w:sz w:val="28"/>
                <w:szCs w:val="28"/>
              </w:rPr>
              <w:t xml:space="preserve">Игнатьева Г.В.)            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5. «Занимательная математика» 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.Ч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аукерова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Л.В.)</w:t>
            </w:r>
          </w:p>
        </w:tc>
      </w:tr>
      <w:tr w:rsidR="007C73AC" w:rsidRPr="007C73AC" w:rsidTr="007C73AC">
        <w:trPr>
          <w:trHeight w:val="2534"/>
        </w:trPr>
        <w:tc>
          <w:tcPr>
            <w:tcW w:w="1994" w:type="dxa"/>
          </w:tcPr>
          <w:p w:rsidR="007C73AC" w:rsidRPr="007C73AC" w:rsidRDefault="007C73AC" w:rsidP="007C73AC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</w:p>
          <w:p w:rsidR="007C73AC" w:rsidRPr="007C73AC" w:rsidRDefault="007C73AC" w:rsidP="007C73AC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7C73AC">
              <w:rPr>
                <w:b/>
                <w:i/>
                <w:color w:val="0000FF"/>
                <w:sz w:val="28"/>
                <w:szCs w:val="28"/>
              </w:rPr>
              <w:t>Среда</w:t>
            </w:r>
          </w:p>
        </w:tc>
        <w:tc>
          <w:tcPr>
            <w:tcW w:w="7560" w:type="dxa"/>
          </w:tcPr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1.«Мир растений Тюменской области»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 xml:space="preserve">                                                           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.И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зосимова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С.В.)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2. «Уроки нравственности и этикета»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 xml:space="preserve">                                                           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.Д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митриева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Н.А.)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 xml:space="preserve">3. 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«Лепка из соленого теста»             (рук.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 xml:space="preserve"> Игнатьева Г.В.)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4. «Размышляем, играем, творим»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.И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гнатьева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Г.В.)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 xml:space="preserve">5. 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«Подвижные игры»                         (рук.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 xml:space="preserve"> 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Чаукерова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Л.В.)</w:t>
            </w:r>
            <w:r>
              <w:rPr>
                <w:noProof/>
                <w:color w:val="0000FF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8E9040E" wp14:editId="6E4D3EC3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7239000</wp:posOffset>
                  </wp:positionV>
                  <wp:extent cx="2514600" cy="1943100"/>
                  <wp:effectExtent l="0" t="0" r="0" b="0"/>
                  <wp:wrapNone/>
                  <wp:docPr id="2" name="Рисунок 2" descr="j0216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0216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73AC">
              <w:rPr>
                <w:sz w:val="24"/>
                <w:szCs w:val="24"/>
              </w:rPr>
              <w:t xml:space="preserve">    </w:t>
            </w:r>
          </w:p>
        </w:tc>
      </w:tr>
      <w:tr w:rsidR="007C73AC" w:rsidRPr="007C73AC" w:rsidTr="007C73AC">
        <w:trPr>
          <w:trHeight w:val="1706"/>
        </w:trPr>
        <w:tc>
          <w:tcPr>
            <w:tcW w:w="1994" w:type="dxa"/>
          </w:tcPr>
          <w:p w:rsidR="007C73AC" w:rsidRPr="007C73AC" w:rsidRDefault="007C73AC" w:rsidP="007C73AC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7C73AC">
              <w:rPr>
                <w:b/>
                <w:i/>
                <w:color w:val="0000FF"/>
                <w:sz w:val="28"/>
                <w:szCs w:val="28"/>
              </w:rPr>
              <w:t>Четверг</w:t>
            </w:r>
          </w:p>
        </w:tc>
        <w:tc>
          <w:tcPr>
            <w:tcW w:w="7560" w:type="dxa"/>
          </w:tcPr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1. «Юный эколог»                         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.И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зосимова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С.В.)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2. «Русский язык с увлечением»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.Д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митриева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Н.А.)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3. «Планета загадок»                    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.И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гнатьева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Г.В.)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4. «Театр в начальной школе»   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.Ч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аукерова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Л.В.)</w:t>
            </w:r>
          </w:p>
        </w:tc>
      </w:tr>
      <w:tr w:rsidR="007C73AC" w:rsidRPr="007C73AC" w:rsidTr="007C73AC">
        <w:trPr>
          <w:trHeight w:val="2220"/>
        </w:trPr>
        <w:tc>
          <w:tcPr>
            <w:tcW w:w="1994" w:type="dxa"/>
          </w:tcPr>
          <w:p w:rsidR="007C73AC" w:rsidRPr="007C73AC" w:rsidRDefault="007C73AC" w:rsidP="007C73AC">
            <w:pPr>
              <w:jc w:val="center"/>
              <w:rPr>
                <w:b/>
                <w:i/>
                <w:color w:val="0000FF"/>
                <w:sz w:val="28"/>
                <w:szCs w:val="28"/>
              </w:rPr>
            </w:pPr>
            <w:r w:rsidRPr="007C73AC">
              <w:rPr>
                <w:b/>
                <w:i/>
                <w:color w:val="0000FF"/>
                <w:sz w:val="28"/>
                <w:szCs w:val="28"/>
              </w:rPr>
              <w:t>Пятница</w:t>
            </w:r>
          </w:p>
          <w:p w:rsidR="007C73AC" w:rsidRPr="007C73AC" w:rsidRDefault="007C73AC" w:rsidP="007C73A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560" w:type="dxa"/>
          </w:tcPr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 xml:space="preserve">1. 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«Мир на ладошке»                          (рук.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 xml:space="preserve"> Изосимова С.В.)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 xml:space="preserve">2. «Мой край – Тюменский»  </w:t>
            </w:r>
            <w:bookmarkStart w:id="0" w:name="_GoBack"/>
            <w:bookmarkEnd w:id="0"/>
            <w:r w:rsidRPr="007C73AC">
              <w:rPr>
                <w:b/>
                <w:color w:val="0000FF"/>
                <w:sz w:val="28"/>
                <w:szCs w:val="28"/>
              </w:rPr>
              <w:t xml:space="preserve">     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.Д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митриева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Н.А.)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 xml:space="preserve">3. 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«Я познаю мир»                               (рук.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 xml:space="preserve"> Игнатьева Г.В.)</w:t>
            </w:r>
          </w:p>
          <w:p w:rsidR="007C73AC" w:rsidRPr="007C73AC" w:rsidRDefault="007C73AC" w:rsidP="007C73AC">
            <w:pPr>
              <w:rPr>
                <w:b/>
                <w:color w:val="0000FF"/>
                <w:sz w:val="28"/>
                <w:szCs w:val="28"/>
              </w:rPr>
            </w:pPr>
            <w:r w:rsidRPr="007C73AC">
              <w:rPr>
                <w:b/>
                <w:color w:val="0000FF"/>
                <w:sz w:val="28"/>
                <w:szCs w:val="28"/>
              </w:rPr>
              <w:t>4 . «Юный эколог»                              (</w:t>
            </w:r>
            <w:proofErr w:type="spellStart"/>
            <w:r w:rsidRPr="007C73AC">
              <w:rPr>
                <w:b/>
                <w:color w:val="0000FF"/>
                <w:sz w:val="28"/>
                <w:szCs w:val="28"/>
              </w:rPr>
              <w:t>рук</w:t>
            </w:r>
            <w:proofErr w:type="gramStart"/>
            <w:r w:rsidRPr="007C73AC">
              <w:rPr>
                <w:b/>
                <w:color w:val="0000FF"/>
                <w:sz w:val="28"/>
                <w:szCs w:val="28"/>
              </w:rPr>
              <w:t>.Ч</w:t>
            </w:r>
            <w:proofErr w:type="gramEnd"/>
            <w:r w:rsidRPr="007C73AC">
              <w:rPr>
                <w:b/>
                <w:color w:val="0000FF"/>
                <w:sz w:val="28"/>
                <w:szCs w:val="28"/>
              </w:rPr>
              <w:t>аукерова</w:t>
            </w:r>
            <w:proofErr w:type="spellEnd"/>
            <w:r w:rsidRPr="007C73AC">
              <w:rPr>
                <w:b/>
                <w:color w:val="0000FF"/>
                <w:sz w:val="28"/>
                <w:szCs w:val="28"/>
              </w:rPr>
              <w:t xml:space="preserve"> Л.В.)                    </w:t>
            </w:r>
          </w:p>
        </w:tc>
      </w:tr>
    </w:tbl>
    <w:p w:rsidR="007C73AC" w:rsidRPr="007C73AC" w:rsidRDefault="007C73AC" w:rsidP="007C7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3AC">
        <w:rPr>
          <w:rFonts w:ascii="Times New Roman" w:hAnsi="Times New Roman" w:cs="Times New Roman"/>
          <w:b/>
          <w:sz w:val="28"/>
          <w:szCs w:val="28"/>
        </w:rPr>
        <w:t>Расписание кружков на 2016-2017 учебный год</w:t>
      </w:r>
    </w:p>
    <w:sectPr w:rsidR="007C73AC" w:rsidRPr="007C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AC"/>
    <w:rsid w:val="0002494F"/>
    <w:rsid w:val="003F38F1"/>
    <w:rsid w:val="007C73AC"/>
    <w:rsid w:val="00C3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7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2016-09-08T08:29:00Z</cp:lastPrinted>
  <dcterms:created xsi:type="dcterms:W3CDTF">2017-01-10T12:29:00Z</dcterms:created>
  <dcterms:modified xsi:type="dcterms:W3CDTF">2017-01-10T12:29:00Z</dcterms:modified>
</cp:coreProperties>
</file>