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4F" w:rsidRDefault="0002494F" w:rsidP="007C73AC">
      <w:pPr>
        <w:jc w:val="right"/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864"/>
        <w:tblW w:w="9554" w:type="dxa"/>
        <w:tblLook w:val="01E0" w:firstRow="1" w:lastRow="1" w:firstColumn="1" w:lastColumn="1" w:noHBand="0" w:noVBand="0"/>
      </w:tblPr>
      <w:tblGrid>
        <w:gridCol w:w="1994"/>
        <w:gridCol w:w="7560"/>
      </w:tblGrid>
      <w:tr w:rsidR="007C73AC" w:rsidRPr="007C73AC" w:rsidTr="007C73AC">
        <w:trPr>
          <w:trHeight w:val="710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</w:p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r w:rsidRPr="007C73AC">
              <w:rPr>
                <w:b/>
                <w:i/>
                <w:color w:val="0000FF"/>
                <w:sz w:val="32"/>
                <w:szCs w:val="32"/>
              </w:rPr>
              <w:t>Дни</w:t>
            </w:r>
            <w:r w:rsidRPr="007C73AC">
              <w:rPr>
                <w:rFonts w:ascii="Bauhaus 93" w:hAnsi="Bauhaus 93"/>
                <w:b/>
                <w:i/>
                <w:color w:val="0000FF"/>
                <w:sz w:val="32"/>
                <w:szCs w:val="32"/>
              </w:rPr>
              <w:t xml:space="preserve"> </w:t>
            </w:r>
            <w:r w:rsidRPr="007C73AC">
              <w:rPr>
                <w:b/>
                <w:i/>
                <w:color w:val="0000FF"/>
                <w:sz w:val="32"/>
                <w:szCs w:val="32"/>
              </w:rPr>
              <w:t>недели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</w:p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r w:rsidRPr="007C73AC">
              <w:rPr>
                <w:b/>
                <w:i/>
                <w:color w:val="0000FF"/>
                <w:sz w:val="32"/>
                <w:szCs w:val="32"/>
              </w:rPr>
              <w:t>Название</w:t>
            </w:r>
            <w:r w:rsidRPr="007C73AC">
              <w:rPr>
                <w:rFonts w:ascii="Bauhaus 93" w:hAnsi="Bauhaus 93"/>
                <w:b/>
                <w:i/>
                <w:color w:val="0000FF"/>
                <w:sz w:val="32"/>
                <w:szCs w:val="32"/>
              </w:rPr>
              <w:t xml:space="preserve"> </w:t>
            </w:r>
            <w:r w:rsidRPr="007C73AC">
              <w:rPr>
                <w:b/>
                <w:i/>
                <w:color w:val="0000FF"/>
                <w:sz w:val="32"/>
                <w:szCs w:val="32"/>
              </w:rPr>
              <w:t>кружка</w:t>
            </w:r>
          </w:p>
        </w:tc>
      </w:tr>
      <w:tr w:rsidR="007C73AC" w:rsidRPr="007C73AC" w:rsidTr="007C73AC">
        <w:trPr>
          <w:trHeight w:val="1940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Понедельник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1.«Баскетбол для начинающих»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Изосимова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2. «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Здоровейка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>»     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3. «Юный исследователь»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гнатьева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4. «Почемучки»      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гнатьева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5. «Умелые ручки»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.Ч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</w:t>
            </w:r>
          </w:p>
        </w:tc>
      </w:tr>
      <w:tr w:rsidR="007C73AC" w:rsidRPr="007C73AC" w:rsidTr="007C73AC">
        <w:trPr>
          <w:trHeight w:val="1967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Вторник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1. «Первые шаги в науку»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зосимова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2. «Основы логики»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3. 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«Подвижные игры»                  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Игнатьева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4.«Путешествие по тропе здоровья»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гнатьева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Г.В.)            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5. «Занимательная математика»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.Ч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</w:t>
            </w:r>
          </w:p>
        </w:tc>
      </w:tr>
      <w:tr w:rsidR="007C73AC" w:rsidRPr="007C73AC" w:rsidTr="007C73AC">
        <w:trPr>
          <w:trHeight w:val="2534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</w:p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Среда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1.«Мир растений Тюменской области»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                                  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зосимова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2. «Уроки нравственности и этикета»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                                  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3. 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«Лепка из соленого теста»      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Игнатьева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4. «Размышляем, играем, творим»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гнатьева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5. 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«Подвижные игры»                  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Чаукерова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</w:t>
            </w:r>
            <w:r>
              <w:rPr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8E9040E" wp14:editId="6E4D3EC3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7239000</wp:posOffset>
                  </wp:positionV>
                  <wp:extent cx="2514600" cy="1943100"/>
                  <wp:effectExtent l="0" t="0" r="0" b="0"/>
                  <wp:wrapNone/>
                  <wp:docPr id="2" name="Рисунок 2" descr="j0216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16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73AC">
              <w:rPr>
                <w:sz w:val="24"/>
                <w:szCs w:val="24"/>
              </w:rPr>
              <w:t xml:space="preserve">    </w:t>
            </w:r>
          </w:p>
        </w:tc>
      </w:tr>
      <w:tr w:rsidR="007C73AC" w:rsidRPr="007C73AC" w:rsidTr="007C73AC">
        <w:trPr>
          <w:trHeight w:val="1706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Четверг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1. «Юный эколог»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зосимова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2. «Русский язык с увлечением»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3. «Планета загадок»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гнатьева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4. «Театр в начальной школе»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.Ч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</w:t>
            </w:r>
          </w:p>
        </w:tc>
      </w:tr>
      <w:tr w:rsidR="007C73AC" w:rsidRPr="007C73AC" w:rsidTr="007C73AC">
        <w:trPr>
          <w:trHeight w:val="2220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Пятница</w:t>
            </w:r>
          </w:p>
          <w:p w:rsidR="007C73AC" w:rsidRPr="007C73AC" w:rsidRDefault="007C73AC" w:rsidP="007C73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1. 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«Мир на ладошке»                   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Изосимова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2. «Мой край – Тюменский»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3. 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«Я познаю мир»                        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Игнатьева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4 . «Юный эколог»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.Ч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                    </w:t>
            </w:r>
          </w:p>
        </w:tc>
      </w:tr>
    </w:tbl>
    <w:p w:rsidR="007C73AC" w:rsidRPr="007C73AC" w:rsidRDefault="007C73AC" w:rsidP="007C7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AC">
        <w:rPr>
          <w:rFonts w:ascii="Times New Roman" w:hAnsi="Times New Roman" w:cs="Times New Roman"/>
          <w:b/>
          <w:sz w:val="28"/>
          <w:szCs w:val="28"/>
        </w:rPr>
        <w:t>Расписание кружков на 2016-2017 учебный год</w:t>
      </w:r>
    </w:p>
    <w:sectPr w:rsidR="007C73AC" w:rsidRPr="007C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AC"/>
    <w:rsid w:val="0002494F"/>
    <w:rsid w:val="007C73AC"/>
    <w:rsid w:val="00C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2016-09-08T08:29:00Z</cp:lastPrinted>
  <dcterms:created xsi:type="dcterms:W3CDTF">2016-09-08T08:24:00Z</dcterms:created>
  <dcterms:modified xsi:type="dcterms:W3CDTF">2016-09-09T04:05:00Z</dcterms:modified>
</cp:coreProperties>
</file>