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049" w:rsidRDefault="00EA3049" w:rsidP="00EA30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942195" cy="543496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2195" cy="54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49" w:rsidRDefault="00EA3049" w:rsidP="00EA3049">
      <w:pPr>
        <w:pStyle w:val="a3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EA3049" w:rsidRDefault="00EA3049" w:rsidP="00EA3049">
      <w:pPr>
        <w:pStyle w:val="a3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EA3049" w:rsidRDefault="00EA3049" w:rsidP="00EA3049">
      <w:pPr>
        <w:pStyle w:val="a3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EA3049" w:rsidRDefault="00EA3049" w:rsidP="00EA3049">
      <w:pPr>
        <w:pStyle w:val="a3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EA3049" w:rsidRDefault="00EA3049" w:rsidP="00EA3049">
      <w:pPr>
        <w:pStyle w:val="a3"/>
        <w:jc w:val="center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EA3049" w:rsidRDefault="00EA3049" w:rsidP="00EA3049">
      <w:pPr>
        <w:pStyle w:val="a3"/>
        <w:outlineLvl w:val="0"/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:rsidR="00EA3049" w:rsidRPr="009C56F0" w:rsidRDefault="00EA3049" w:rsidP="00EA3049">
      <w:pPr>
        <w:pStyle w:val="a3"/>
        <w:jc w:val="both"/>
        <w:rPr>
          <w:rFonts w:ascii="Times New Roman" w:hAnsi="Times New Roman" w:cs="Times New Roman"/>
          <w:caps/>
          <w:color w:val="000000"/>
          <w:kern w:val="36"/>
          <w:sz w:val="28"/>
          <w:szCs w:val="28"/>
          <w:lang w:eastAsia="ru-RU"/>
        </w:rPr>
      </w:pPr>
    </w:p>
    <w:p w:rsidR="00EA3049" w:rsidRPr="009C56F0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aps/>
          <w:color w:val="000000"/>
          <w:kern w:val="36"/>
          <w:sz w:val="28"/>
          <w:szCs w:val="28"/>
          <w:lang w:eastAsia="ru-RU"/>
        </w:rPr>
      </w:pPr>
      <w:r w:rsidRPr="009C56F0">
        <w:rPr>
          <w:rFonts w:ascii="Times New Roman" w:hAnsi="Times New Roman" w:cs="Times New Roman"/>
          <w:b/>
          <w:bCs/>
          <w:i/>
          <w:iCs/>
          <w:caps/>
          <w:color w:val="000000"/>
          <w:kern w:val="36"/>
          <w:sz w:val="28"/>
          <w:szCs w:val="28"/>
          <w:lang w:eastAsia="ru-RU"/>
        </w:rPr>
        <w:t xml:space="preserve">                                               ПОЯСНИТЕЛЬНАЯ ЗАПИСКА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Рабочая программа по физической культуре составлена на основе нормативных документов: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Закона Российской Федерации «Об образовании», 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Концепции модернизации Российского образования;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Концепции содержания непрерывного образования;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-Комплексной программы физического воспитания учащихся 1-11 классов (авторы В.И. Лях, А.А.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Зданевич, М.: Просвещение, 2011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настоящее время выдвинута важная задача – разработка проблем формирования нового человека. Одним из аспектов этой важной проблемы – воспитание всесторонне и гармонически развитого человека, является раскрытие закономерностей растущего, развивающегося организма ребёнка. Успешное решение этой задачи во многом зависит от правильной постановки физического воспитания, начиная с самого раннего возраста.        Совершенствование системы физического воспитания детей школьного возраста в настоящее время должно осуществляться за счет улучшения взаимосвязи ее основных звеньев и, прежде всего, ее ключевой формы – урока физической культуры.  Необходимо усилить акцент на воспитание положительных мотивов, интересов, привычки и потребности к систематическим занятиям физическими упражнениями, больше внимания уделять обучению школьников умениям самостоятельно заниматься, воспитанию  убеждения в значимости занятий физкультурой. Содержание уроков строить  так, чтобы удовлетворять наиболее актуальные потребности обучающихся в активной деятельности, познании, общении, утверждении собственной личности.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  Предметом обучения физической культуре в начальной школе является двигательная деятельность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развиваются мышление, творчество и самостоятельность.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   Логика изложения и содержание рабочей программы полностью соответствуют требованиям Федерального компонента государственного стандарта начального образования.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      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 В соответствии с базисным учебным планом на занятие физической культурой отводится 3 часа в неделю  всего 99  часов в 1 классе, 105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во 2-4 кассах.   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Характеристика особенностей (т.е. отличительные черты) программы: в соответствии  с Концепцией структуры и содержания образования в области физической культуры  предметом обучения в начальной школе является двигательная деятельность с общеразвивающей направленностью. В процессе овладения этой деятельностью у младших школьников не только совершенствуются физические качества, но и активно развиваются сознание и мышление, творческие способности и самостоятельность.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Учитывая эти особенности, предлагаемая программа по физической культуре для учащихся начальной школы ориентируется на решение следующих целей и задач: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целью программы - 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Реализация данной цели связана с решением следующих образовательных задач: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¾   </w:t>
      </w: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укрепление </w:t>
      </w: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здоровья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школьников посредством развития физических качеств и повышения функциональных возможностей жизнеобеспечивающих систем организма;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¾   </w:t>
      </w: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совершенствование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жизненно важных навыков и умений посредством обучения подвижным играм, физическим упражнениям и техническим действиям из базовых видов спорта;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¾   </w:t>
      </w: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формирование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¾   </w:t>
      </w: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развитие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интереса к самостоятельным занятиям физическими упражнениями, подвижным играм, формам активного отдыха и досуга;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¾   </w:t>
      </w: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обучение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  Программа направлена на: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реализацию принципа вариативности, обосновывающего планирование учебного материала в соответствии с половозрастными особенностями учащихся, материально-технической оснащенностью учебного процесса (спортивный зал, спортивные пришкольные площадки, региональными климатическими условиями 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реализацию принципа достаточности и сообразности, определяющего распределение учебного материала в конструкции основных компонентов двигательной (физкультурной) деятельности, особенностей формирования познавательной и предметной активности учащихся;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расширение межпредметных связей, ориентирующих планирование учебного культуры, всестороннее раскрытие взаимосвязи и взаимообусловленности изучаемых явлений и процессов;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усиление оздоровительного эффекта, достигаемого в ходе активного использования 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Базовым результатом образования в области физической культуры в начальной школе является освоение учащимися основ физкультурной деятельности. Кроме того, предмет «Физическая культура» способствует развитию личностных качеств учащихся и является средством формирования у обучающихся универсальных способностей (компетенций). Эти способности (компетенции) выражаются в метапредметных результатах образовательного процесса и активно проявляются в разнообразных видах деятельности (культуры), выходящих за рамки предмета «Физическая культура».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Универсальными компетенциями учащихся на этапе начального общего образования по физической культуре являются: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умения организовывать собственную деятельность, выбирать и использовать средства для достижения ее цели;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умения активно включаться в коллективную деятельность, взаимодействовать со сверстниками в достижении общих целей;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умения доносить информацию в доступной, эмоционально-яркой форме в процессе общения и взаимодействия со сверстниками и взрослыми людьми.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Личностными результатами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освоения учащимися содержания программы по физической культуре являются следующие умения: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проявлять положительные качества личности и управлять своими эмоциями в различных (нестандартных) ситуациях и условиях;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проявлять дисциплинированность, трудолюбие и упорство в достижении поставленных целей;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оказывать бескорыстную помощь своим сверстникам, находить с ними общий язык и общие интересы.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результатами освоения учащимися содержания программы по физической культуре являются следующие умения: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характеризовать явления (действия и поступки), давать им объективную оценку на основе освоенных знаний и имеющегося опыта;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находить ошибки при выполнении учебных заданий, отбирать способы их исправления;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общаться и взаимодействовать со сверстниками на принципах взаимоуважения и взаимопомощи, дружбы и толерантности;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обеспечивать защиту и сохранность природы во время активного отдыха и занятий физической культурой;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планировать собственную деятельность, распределять нагрузку и отдых в процессе ее выполнения;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— анализировать и объективно оценивать результаты собственного труда, находить возможности и способы их улучшения;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видеть красоту движений, выделять и обосновывать эстетические признаки в движениях и передвижениях человека;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оценивать красоту телосложения и осанки, сравнивать их с эталонными образцами;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управлять эмоциями при общении со сверстниками и взрослыми, сохранять хладнокровие, сдержанность, рассудительность;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     — 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Предметными 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результатами освоения учащимися содержания программы по физической культуре являются следующие умения: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планировать занятия физическими упражнениями в режиме дня, организовывать отдых и досуг с использованием средств физической культуры;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излагать факты истории развития физической культуры, характеризовать ее роль и значение в жизнедеятельности человека, связь с трудовой и военной деятельностью;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представлять физическую культуру как средство укрепления здоровья, физического развития и физической подготовки человека;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измерять (познавать) индивидуальные показатели физического развития (длину и массу тела), развития основных физических качеств;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организовывать и проводить со сверстниками подвижные игры и элементы соревнований, осуществлять их объективное судейство;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бережно обращаться с инвентарем и оборудованием, соблюдать требования техники безопасности к местам проведения;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характеризовать физическую нагрузку по показателю частоты пульса, регулировать ее напряженность во время занятий по развитию физических качеств;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взаимодействовать со сверстниками по правилам проведения подвижных игр и соревнований;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подавать строевые команды, вести подсчет при выполнении общеразвивающих упражнений;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выполнять акробатические и гимнастические комбинации на высоком техничном уровне, характеризовать признаки техничного исполнения;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выполнять технические действия из базовых видов спорта, применять их в игровой и соревновательной деятельности;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— выполнять жизненно важные двигательные навыки и умения различными способами, в различных изменяющихся, вариативных условиях.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и содержание рабочей программы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Структура и содержание учебного предмета задаются в предлагаемой программе в конструкции двигательной деятельности с выделением соответствующих учебных разделов: «Знания о физической культуре», «Способы двигательной деятельности» и «Физическое совершенствование».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Содержание раздела «Знания о физической культуре» отработано в соответствии с основными направлениями развития познавательной активности человека: знания о природе (медико-биологические основы деятельности); знания о человеке (психолого-педагогические основы деятельности); знания об обществе (историко-социологические основы деятельности).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Раздел «Способы двигательной деятельности» содержит представления о структурной организации предметной деятельности, отражающейся в соответствующих способах организации, исполнения и контроля.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Содержание раздела «Физическое совершенствование» ориентировано на гармоничное физическое развитие школьников, их всестороннюю физическую подготовленность и укрепление здоровья. Данный раздел включает жизненно важные навыки и умения, подвижные игры и двигательные действия из видов спорта, а также общеразвивающие упражнения с различной функциональной направленностью.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Сохраняя определенную традиционность в изложении практического материала школьных программ, настоящая программа соотносит учебное содержание с содержанием базовых видов спорта, которые представляются соответствующими тематическими разделами: «Гимнастика с основами акробатики», «Легкая атлетика», «Подвижные и спортивные игры», «Лыжные гонки». При     каждый тематический раздел программы дополнительно включает в себя подвижные игры, которые по своему содержанию и направленности согласуются с соответствующим видом спорта.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содержание настоящей программы также входит относительно самостоятельный раздел «Общеразвивающие упражнения». В данном разделе предлагаемые упражнения распределены по разделам базовых видов спорта и дополнительно сгруппированы внутри разделов по признакам функционального воздействия на развитие основных физических качеств. Такое изложение материала позволяет учителю отбирать физические упражнения и объединять их в различные комплексы, планировать динамику нагрузок и обеспечивать преемственность в развитии основных физических качеств, исходя из половозрастных особенностей учащихся, степени освоенности ими этих упражнений, условий проведения различных форм занятий, наличия спортивного инвентаря и оборудования.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 планировании учебного материала программы в соответствии с САНПИН (температурный режим), заменять тему «Лыжные гонки» на углубленное освоение содержания тем «Спортивные игры», «Подвижные игры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Учитель физической культуры имеет право вводить в учебный процесс дополнительные темы,  сокращать или упрощать предлагаемый в программах учебный материал, при этом учителю  необходимо избегать учебных перегрузок учащихся, не нарушая логику  распределения  программного  содержания, не выходить за рамки Требований Государственного образовательного стандарта</w:t>
      </w: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результате освоения предметного содержания дисциплины «Физическая культура» у учащихся повышается уровень физического развития, улучшается состояние здоровья, формируются общие и специфические учебные умения, способы познавательной и предметной деятельности.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разделе «Тематическое планирование» излагаются темы основных разделов программы и приводятся характеристики деятельности учащихся. Данные характеристики ориентируют учителя физической культуры на результаты педагогического процесса, которые должны быть получены в конце освоения содержания учебного курса.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программе освоение учебного материала из практических разделов функционально сочетается с освоением знаний и способов двигательной деятельности. Среди теоретических знаний, предлагаемых в программе, можно выделить вопросы по истории физической культуры и спорта, личной гигиене, основам организации и проведения самостоятельных занятий физическими упражнениями.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свою очередь,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подготовленность, оказывать доврачебную помощь при легких травмах. Овладение этими умениями соотносится в программе с освоением школьниками соответствующего содержания практических и теоретических разделов.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 формам организации занятий по физической культуре в начальной школе относятся разнообразные уроки физической культуры, физкультурно-оздоровительные мероприятия в режиме учебного дня и самостоятельные занятия физическими упражнениями.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Формы организации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более качественного освоения предметного содержания уроки физической культуры подразделять на три типа: с образовательно-познавательной, образовательно-предметной и образовательно-тренировочной направленностью.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 </w:t>
      </w: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уроках с образовательно-познавательной направленностью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учащихся знакомят со способами и правилами организации самостоятельных занятий, обучают навыкам и умениям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организации и проведению самостоятельных занятий с использованием ранее изученного материала. При освоении знаний и способов деятельности целесообразно использовать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учебники по физической культуре, особенно те их разделы,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которые касаются особенностей выполнения самостоятельныхзаданий или самостоятельного закрепления разучиваемых физических упражнений.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Уроки с образовательно-предметной направленностью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используются в основном для обучения практическому материалу разделов гимнастики, легкой атлетики, подвижных игр, лыжных гонок и плавания. На этих уроках учащиеся также осваивают новые знания, но только те, которые касаются предмета обучения (например, название упражнений или описание техники их выполнения и т. п.).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Уроки с образовательно-тренировочной направленностью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преимущественно используются для развития физических качеств и решения соответствующих задач в рамках относительно жесткой регламентации динамики физической нагрузки от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начала урока до окончания его основной части. Помимо целенаправленного развития физических качеств, на уроках с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образовательно-тренировочной направленностью необходимо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формировать у школьников представления о физической подготовке и физических качествах, физической нагрузке и ее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влиянии на развитие систем организма. Также на этих уроках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обучают способам регулирования физической нагрузки и способам контроля над ее величиной (в начальной школе по показателям частоты сердечных сокращений).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целом каждый из этих типов уроков физической культуры носит образовательную направленность и по возможности включает школьников в выполнение самостоятельных заданий.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Приобретаемые знания, умения и навыки в последующем закрепляются в системе самостоятельных занятий физическими упражнениями: утренней зарядке и гигиенической гимнастике до уроков, физкультминутках и подвижных играх на переменах и во время прогулок, дополнительных занятиях. При этом, развивая самостоятельность,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необходимо ориентировать учащихся на использование учебного материала, не только освоенного ими на уроках физической культуры или на уроках по другим учебным предметам, но и изложенного в учебниках по физической культуре. Путем повышения самостоятельности и познавательной активности учащихся достигается усиление направленности педагогического процесса на формирование интереса к регулярным занятиям физическими упражнениями, приучение к систематической заботе о своем теле и здоровье.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Развитию самостоятельности в младшем школьном возрасте хорошо содействует организация спортивных соревнований и спортивных праздников. Они особенно эффективны, если в основе их содержания используются упражнения, подвижные игры, способы деятельности и знания, освоенные школьниками на уроках физической культуры.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полной реализации программы необходимо постоянно укреплять материально-техническую и учебно-спортивную базу, регулярно проводить спортивные соревнования и показательные выступления для каждой возрастной группы учащихся.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окончании курса «Физическая культура» проводится аттестация учащихся, содержание которой включает в себя учебные задания, разрабатываемые в соответствии с требованиями федерального государственного образовательного стандарта общего образования и настоящей примерной программой.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  <w:t>Содержание курса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Физическая культура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лыжах, плавание как жизненно важные способы передвижения человека.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Правила предупреждения травматизма во время занятий физическими упражнениями: организация мест занятий, подбор одежды, обуви и инвентаря.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 истории физической культуры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История развития физической культуры и первых соревнований. Связь физической культуры с трудовой и военной деятельностью.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Физические упражнения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.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</w:r>
    </w:p>
    <w:p w:rsidR="00EA3049" w:rsidRPr="0068673B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Физическая нагрузка и ее влияние на повышение частоты сердечных сокращений.</w:t>
      </w:r>
      <w:bookmarkStart w:id="0" w:name="_Toc288161438"/>
      <w:bookmarkEnd w:id="0"/>
    </w:p>
    <w:p w:rsidR="00EA3049" w:rsidRPr="00341413" w:rsidRDefault="00EA3049" w:rsidP="00EA3049">
      <w:pPr>
        <w:pStyle w:val="a3"/>
        <w:jc w:val="both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bookmarkStart w:id="1" w:name="_Toc288327846"/>
      <w:bookmarkEnd w:id="1"/>
      <w:r w:rsidRPr="0034141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2" w:name="_Toc288323085"/>
      <w:bookmarkEnd w:id="2"/>
      <w:r w:rsidRPr="00341413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bookmarkStart w:id="3" w:name="_Toc288327847"/>
      <w:bookmarkEnd w:id="3"/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тем учебного курса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  <w:t>1 класс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Знания о физической культуре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Физическая культура как система разнообразных форм занятий физическими упражнениями. Возникновение физической культуры у древних людей. Ходьба, бег, прыжки, лазанье и ползание, ходьба на лыжах как жизненно важные способы передвижения человека. Режим дня и личная гигиена.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Способы физкультурной деятельности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Оздоровительные занятия в режиме дня: комплексы утренней зарядки, физкультминутки. Подвижные игры во время прогулок: правила организации и проведения игр, выбор одежды и инвентаря. Комплексы упражнений для формирования правильной осанки и развития мышц туловища.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Физическое совершенствование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Гимнастика с основами акробатики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Организующие команды и приемы:</w:t>
      </w:r>
      <w:r w:rsidRPr="0022592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построение в шеренгу и колонну; выполнение основной стойки по команде «Смирно!»; выполнение команд «Вольно!», «Равняйсь!», «Шагом марш!», «На месте стой!»; размыкание в шеренге и колонне на месте; построение в круг колонной и шеренгой; повороты на месте налево и направо по командам «Налево!» и «Направо!»; размыкание и смыкание приставными шагами в шеренге.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Акробатические упражнения: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упоры (присев, лежа, согнувшись, лежа сзади); седы (на пятках, углом); группировка из положения лежа и раскачивание в плотной группировке (с помощью); перекаты назад из седа в группировке и обратно (с помощью); перекаты из упора присев назад и боком.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Гимнастические упражнения прикладного характера: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передвижение по гимнастической стенке вверх и вниз, горизонтально лицом и спиной к опоре; ползание и переползание по-пластунски; преодоление полосы препятствий с элементами лазанья, перелезания поочередно перемахом правой и левой ногой, переползания; танцевальные упражнения (стилизованные ходьба и бег); хождение по наклонной гимнастической скамейке; упражнения на низкой перекладине: вис стоя спереди, сзади, зависом одной и двумя ногами (с помощью).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Легкая атлетика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Бег:</w:t>
      </w: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 высоким подниманием бедра, прыжками и ускорением, с изменяющимся направлением движения (змейкой, по кругу, спиной вперед), из разных исходных положений и с разным положением рук.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Прыжки:</w:t>
      </w: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месте (на одной ноге, с поворотами вправо и влево), с продвижением вперед и назад, левым и правым боком, в длину и высоту с места; запрыгивание на горку из матов и спрыгивание с нее.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Броски: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большого мяча (</w:t>
      </w:r>
      <w:smartTag w:uri="urn:schemas-microsoft-com:office:smarttags" w:element="metricconverter">
        <w:smartTagPr>
          <w:attr w:name="ProductID" w:val="1 кг"/>
        </w:smartTagPr>
        <w:r w:rsidRPr="00225928">
          <w:rPr>
            <w:rFonts w:ascii="Times New Roman" w:hAnsi="Times New Roman" w:cs="Times New Roman"/>
            <w:color w:val="000000"/>
            <w:sz w:val="24"/>
            <w:szCs w:val="24"/>
            <w:lang w:eastAsia="ru-RU"/>
          </w:rPr>
          <w:t>1 кг</w:t>
        </w:r>
      </w:smartTag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на дальность двумя руками из-за головы, от груди.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Метание: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малого мяча правой и левой рукой из-за головы, стоя на месте, в вертикальную цель, в стену.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Лыжные гонки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Организующие команды и приемы:</w:t>
      </w: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«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Лыжи на плечо!», «Лыжи под руку!», «Лыжи к ноге!», «На лыжи становись!»; переноска лыж на плече и под рукой; передвижение в колонне с лыжами.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Передвижения на лыжах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ступающим и скользящим шагом.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Повороты</w:t>
      </w: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переступанием на месте.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Спуски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в основной стойке.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Подъемы</w:t>
      </w:r>
      <w:r w:rsidRPr="0022592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ступающим и скользящим шагом.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Торможение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падением.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Подвижные игры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материале раздела «Гимнастика с основами акробатики»: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«У медведя во бору», «Раки», «Тройка», «Бой петухов», «Совушка», «Салки-догонялки», «Альпинисты», «Змейка», «Не урони мешочек», «Петрушка на скамейке», «Пройди бесшумно», «Через холодный ручей» 2; игровые задания с использованием строевых упражнений типа: «Становись — разойдись», «Смена мест».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материале раздела «Легкая атлетика»: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«Не оступись», «Пятнашки», «Волк во рву», «Кто быстрее», «Горелки», «Рыбки», «Салки на болоте», «Пингвины с мячом», «Быстро по местам», «К своим флажкам», «Точно в мишень», «Третий лишний».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материале раздела «Лыжная подготовка»: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«Охотники и олени», «Встречная эстафета», «День и ночь», «Попади в ворота», «Кто дольше прокатится», «На буксире».</w:t>
      </w:r>
    </w:p>
    <w:p w:rsidR="00EA3049" w:rsidRPr="00225928" w:rsidRDefault="00EA3049" w:rsidP="00EA3049">
      <w:pPr>
        <w:pStyle w:val="a3"/>
        <w:jc w:val="both"/>
        <w:outlineLvl w:val="0"/>
        <w:rPr>
          <w:rFonts w:ascii="Times New Roman" w:hAnsi="Times New Roman" w:cs="Times New Roman"/>
          <w:b/>
          <w:bCs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На материале раздела «Спортивные игры»: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Футбол: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удар внутренней стороной стопы («щечкой») по неподвижному мячу с места, с одного-двух шагов; по мячу, катящемуся навстречу; подвижные игры типа «Точная передача».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Баскетбол: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ловля мяча на месте и в движении: низко летящего и летящего на уровне головы; броски мяча двумя руками стоя на месте (мяч снизу, мяч у груди, мяч сзади за головой); передача мяча (снизу, от груди, от плеча); подвижные игры: «Брось — поймай», «Выстрел в небо», «Охотники и утки».</w:t>
      </w:r>
    </w:p>
    <w:p w:rsidR="00EA3049" w:rsidRPr="00225928" w:rsidRDefault="00EA3049" w:rsidP="00EA3049">
      <w:pPr>
        <w:pStyle w:val="a3"/>
        <w:jc w:val="both"/>
        <w:rPr>
          <w:rFonts w:ascii="Times New Roman" w:hAnsi="Times New Roman" w:cs="Times New Roman"/>
          <w:color w:val="242C2E"/>
          <w:sz w:val="24"/>
          <w:szCs w:val="24"/>
          <w:lang w:eastAsia="ru-RU"/>
        </w:rPr>
      </w:pPr>
      <w:r w:rsidRPr="0022592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Общеразвивающие физические упражнения</w:t>
      </w:r>
      <w:r w:rsidRPr="0022592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на развитие основных физических качеств.</w:t>
      </w:r>
      <w:r w:rsidRPr="00225928">
        <w:rPr>
          <w:rFonts w:ascii="Times New Roman" w:hAnsi="Times New Roman" w:cs="Times New Roman"/>
          <w:color w:val="242C2E"/>
          <w:sz w:val="24"/>
          <w:szCs w:val="24"/>
          <w:lang w:eastAsia="ru-RU"/>
        </w:rPr>
        <w:t> </w:t>
      </w:r>
    </w:p>
    <w:p w:rsidR="00EA3049" w:rsidRPr="009C56F0" w:rsidRDefault="00EA3049" w:rsidP="00EA3049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049" w:rsidRPr="009C56F0" w:rsidRDefault="00EA3049" w:rsidP="00EA3049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A3049" w:rsidRDefault="00EA3049" w:rsidP="00EA30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3049" w:rsidRDefault="00EA3049" w:rsidP="00EA30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A3049" w:rsidRDefault="00EA3049" w:rsidP="00EA30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3049" w:rsidRDefault="00EA3049" w:rsidP="00EA30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3049" w:rsidRPr="00840868" w:rsidRDefault="00EA3049" w:rsidP="00EA30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0868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КАЛЕНДАРНО-ТЕМАТИЧЕСКОЕ ПЛАНИРОВАНИЕ </w:t>
      </w:r>
    </w:p>
    <w:p w:rsidR="00EA3049" w:rsidRPr="0060797F" w:rsidRDefault="00EA3049" w:rsidP="00EA30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0797F">
        <w:rPr>
          <w:rFonts w:ascii="Times New Roman" w:hAnsi="Times New Roman" w:cs="Times New Roman"/>
          <w:b/>
          <w:bCs/>
          <w:sz w:val="24"/>
          <w:szCs w:val="24"/>
        </w:rPr>
        <w:t>( 1  класс 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99 часов.</w:t>
      </w:r>
    </w:p>
    <w:tbl>
      <w:tblPr>
        <w:tblW w:w="15701" w:type="dxa"/>
        <w:tblLayout w:type="fixed"/>
        <w:tblLook w:val="00A0" w:firstRow="1" w:lastRow="0" w:firstColumn="1" w:lastColumn="0" w:noHBand="0" w:noVBand="0"/>
      </w:tblPr>
      <w:tblGrid>
        <w:gridCol w:w="391"/>
        <w:gridCol w:w="1695"/>
        <w:gridCol w:w="1289"/>
        <w:gridCol w:w="3103"/>
        <w:gridCol w:w="6"/>
        <w:gridCol w:w="7"/>
        <w:gridCol w:w="269"/>
        <w:gridCol w:w="1572"/>
        <w:gridCol w:w="28"/>
        <w:gridCol w:w="21"/>
        <w:gridCol w:w="177"/>
        <w:gridCol w:w="48"/>
        <w:gridCol w:w="132"/>
        <w:gridCol w:w="1433"/>
        <w:gridCol w:w="10"/>
        <w:gridCol w:w="69"/>
        <w:gridCol w:w="57"/>
        <w:gridCol w:w="9"/>
        <w:gridCol w:w="402"/>
        <w:gridCol w:w="1266"/>
        <w:gridCol w:w="6"/>
        <w:gridCol w:w="18"/>
        <w:gridCol w:w="1850"/>
        <w:gridCol w:w="822"/>
        <w:gridCol w:w="170"/>
        <w:gridCol w:w="851"/>
      </w:tblGrid>
      <w:tr w:rsidR="00EA3049" w:rsidRPr="00840868" w:rsidTr="00184562">
        <w:trPr>
          <w:trHeight w:val="442"/>
        </w:trPr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3049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  <w:p w:rsidR="00EA3049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3049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урока</w:t>
            </w:r>
          </w:p>
          <w:p w:rsidR="00EA3049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EA3049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Планируемые  результаты</w:t>
            </w:r>
          </w:p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предметные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7374" w:type="dxa"/>
            <w:gridSpan w:val="18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EA3049" w:rsidRDefault="00EA3049" w:rsidP="00184562">
            <w:pPr>
              <w:pStyle w:val="3"/>
              <w:shd w:val="clear" w:color="auto" w:fill="auto"/>
              <w:spacing w:after="0" w:line="240" w:lineRule="auto"/>
              <w:rPr>
                <w:rStyle w:val="2"/>
              </w:rPr>
            </w:pPr>
            <w:r w:rsidRPr="00D24BBB">
              <w:t>Планируемые результаты</w:t>
            </w:r>
            <w:r>
              <w:t xml:space="preserve">  </w:t>
            </w:r>
            <w:r>
              <w:rPr>
                <w:rStyle w:val="2"/>
              </w:rPr>
              <w:t xml:space="preserve">личностные и метапредметные) </w:t>
            </w:r>
          </w:p>
          <w:p w:rsidR="00EA3049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"/>
                <w:rFonts w:cs="Times New Roman"/>
                <w:szCs w:val="20"/>
              </w:rPr>
              <w:t>Характеристика деятельности</w:t>
            </w:r>
          </w:p>
          <w:p w:rsidR="00EA3049" w:rsidRPr="00D24BBB" w:rsidRDefault="00EA3049" w:rsidP="00184562">
            <w:pPr>
              <w:spacing w:after="0"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EA3049" w:rsidRPr="00840868" w:rsidTr="00184562">
        <w:trPr>
          <w:cantSplit/>
          <w:trHeight w:val="464"/>
        </w:trPr>
        <w:tc>
          <w:tcPr>
            <w:tcW w:w="391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9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A3049" w:rsidRPr="00D24BBB" w:rsidRDefault="00EA3049" w:rsidP="00184562">
            <w:pPr>
              <w:spacing w:after="0"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4" w:type="dxa"/>
            <w:gridSpan w:val="18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A3049" w:rsidRPr="00D24BBB" w:rsidRDefault="00EA3049" w:rsidP="00184562">
            <w:pPr>
              <w:spacing w:after="0"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3049" w:rsidRPr="00840868" w:rsidTr="00184562">
        <w:trPr>
          <w:cantSplit/>
          <w:trHeight w:val="600"/>
        </w:trPr>
        <w:tc>
          <w:tcPr>
            <w:tcW w:w="39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A3049" w:rsidRDefault="00EA3049" w:rsidP="00184562">
            <w:pPr>
              <w:spacing w:after="0"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Default="00EA3049" w:rsidP="00184562">
            <w:pPr>
              <w:spacing w:after="0"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урока</w:t>
            </w:r>
          </w:p>
          <w:p w:rsidR="00EA3049" w:rsidRPr="00D24BBB" w:rsidRDefault="00EA3049" w:rsidP="00184562">
            <w:pPr>
              <w:spacing w:after="0" w:line="12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(знать)</w:t>
            </w:r>
          </w:p>
        </w:tc>
        <w:tc>
          <w:tcPr>
            <w:tcW w:w="18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Личностные  УУД</w:t>
            </w:r>
          </w:p>
        </w:tc>
        <w:tc>
          <w:tcPr>
            <w:tcW w:w="19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Познавательные  УУД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Коммуникативные УУД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Регулятив</w:t>
            </w:r>
          </w:p>
          <w:p w:rsidR="00EA3049" w:rsidRPr="00D24BBB" w:rsidRDefault="00EA3049" w:rsidP="0018456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ные   УУД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A3049" w:rsidRPr="00D24BBB" w:rsidRDefault="00EA3049" w:rsidP="0018456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EA3049" w:rsidRPr="00D24BBB" w:rsidRDefault="00EA3049" w:rsidP="0018456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</w:tr>
      <w:tr w:rsidR="00EA3049" w:rsidRPr="00D24BBB" w:rsidTr="00184562">
        <w:trPr>
          <w:gridAfter w:val="2"/>
          <w:wAfter w:w="1021" w:type="dxa"/>
        </w:trPr>
        <w:tc>
          <w:tcPr>
            <w:tcW w:w="3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bCs/>
                <w:sz w:val="20"/>
                <w:szCs w:val="20"/>
              </w:rPr>
              <w:t>Правила по ТБ на уроках ФК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bCs/>
                <w:sz w:val="20"/>
                <w:szCs w:val="20"/>
              </w:rPr>
              <w:t>П\игра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0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54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10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Различать допустимые и недопустимые формы поведения.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3049" w:rsidRPr="00D24BBB" w:rsidTr="00184562">
        <w:tc>
          <w:tcPr>
            <w:tcW w:w="3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89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Вводный </w:t>
            </w:r>
          </w:p>
        </w:tc>
        <w:tc>
          <w:tcPr>
            <w:tcW w:w="310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-правила поведения и технику безопасности на уроках физической культуры;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 подбор одежды и обуви для спортивных занятий.</w:t>
            </w:r>
          </w:p>
        </w:tc>
        <w:tc>
          <w:tcPr>
            <w:tcW w:w="184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Развивать готовность к сотрудничеству</w:t>
            </w:r>
          </w:p>
        </w:tc>
        <w:tc>
          <w:tcPr>
            <w:tcW w:w="1984" w:type="dxa"/>
            <w:gridSpan w:val="10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строиться по росту, выполнять простые команды.</w:t>
            </w:r>
          </w:p>
        </w:tc>
        <w:tc>
          <w:tcPr>
            <w:tcW w:w="1668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Познакомиться с учителем и одноклассниками.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rPr>
          <w:cantSplit/>
          <w:trHeight w:val="930"/>
        </w:trPr>
        <w:tc>
          <w:tcPr>
            <w:tcW w:w="39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Влияние физических  упр-ий на здоровье человека.</w:t>
            </w:r>
          </w:p>
        </w:tc>
        <w:tc>
          <w:tcPr>
            <w:tcW w:w="12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Теоретический </w:t>
            </w:r>
          </w:p>
        </w:tc>
        <w:tc>
          <w:tcPr>
            <w:tcW w:w="31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-понятия: гибкость, сила, скорость, выносливость;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-значение этих качеств для человека.</w:t>
            </w:r>
          </w:p>
        </w:tc>
        <w:tc>
          <w:tcPr>
            <w:tcW w:w="184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Стремление к физическому совершенству.</w:t>
            </w:r>
          </w:p>
        </w:tc>
        <w:tc>
          <w:tcPr>
            <w:tcW w:w="1984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Способы развития физических качеств.</w:t>
            </w:r>
          </w:p>
        </w:tc>
        <w:tc>
          <w:tcPr>
            <w:tcW w:w="16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Понимание ценности человеческой жизни.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Бережное отношение к другим людям.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A3049" w:rsidRPr="00D24BBB" w:rsidRDefault="00EA3049" w:rsidP="0018456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A3049" w:rsidRPr="00840868" w:rsidTr="00184562">
        <w:trPr>
          <w:trHeight w:val="70"/>
        </w:trPr>
        <w:tc>
          <w:tcPr>
            <w:tcW w:w="3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09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8" w:type="dxa"/>
            <w:gridSpan w:val="3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10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68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3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Безопасность выполнения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физических упражнений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Спортивное оборудование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Комбинированный </w:t>
            </w:r>
          </w:p>
        </w:tc>
        <w:tc>
          <w:tcPr>
            <w:tcW w:w="31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- организация места занятий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физическими упражнениями;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Безопасность выполнения физических упражнений;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Спортивное оборудование.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Стремление к самостоятельному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физическому совершенству.</w:t>
            </w:r>
          </w:p>
        </w:tc>
        <w:tc>
          <w:tcPr>
            <w:tcW w:w="19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Организация деятельности с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учётом требований её безопасности.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Взаимодействие с родителями,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 формулировать свои цели.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Бережно обращаться с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инвентарём, соблюдать требования техники безопасности  к месту проведения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D24BBB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Строевые упр-ия:  построения в шеренгу, в колонну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Комбинированный (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-построение по росту;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Строевые команды: Становись!,  Разойдись!, Смирно!, Вольно!</w:t>
            </w:r>
          </w:p>
        </w:tc>
        <w:tc>
          <w:tcPr>
            <w:tcW w:w="18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дисциплинированность, управлять своими эмоциями.</w:t>
            </w:r>
          </w:p>
        </w:tc>
        <w:tc>
          <w:tcPr>
            <w:tcW w:w="1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строиться по росту, выполнять простые команды.</w:t>
            </w:r>
          </w:p>
        </w:tc>
        <w:tc>
          <w:tcPr>
            <w:tcW w:w="1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общаться и взаимодействовать со сверстниками на принципах взаимоуважения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простые (строевые) действия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Бег из разных исходных положений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-построение по росту;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-бег строем или группой из разных исходных положений с изменяющимся направлением движения.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Формировать потребности к ЗОЖ.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контролировать скорость и расстояние при беге.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сотрудничать при выполнении совместных упр-ний.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выполнении беговых упр-ний.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Бег коротким, средним и длинным шагом.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Понятие «короткая дистанция». Бег на скорость, бег на выносливость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-длину шага;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каким беговым шагом выполнять короткую дистанцию;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понятия скорость и ускорение.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Формировать выносливость и силу воли при выполнении физически сложных упр-ний.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бежать со средней скоростью и ускоряться.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при необходимости уступать беговую дорожку.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Регулировать дистанцию при беге с одноклассниками.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Бег с максимальной скоростью с высокого старта.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-медленный бег;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-быстрый бег;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-ускорение.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Стремление преодолевать себя.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контролировать скорость, ускоряться.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упорство и выносливость.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Оказывать бескорыстную помощь своим сверстникам, находить с ними общие интересы.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Бег в чередовании с ходьбой до 150м.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понятия медленный, средний и быстрый темп бега;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-равномерный бег с изменяющимся интервалом отдыха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силы, быстроты, выносливости и координации при выполнении беговых упражнений.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выбрать нужный для себя темп бега.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контролировать эмоции при выполнении физически сложных заданий.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через диалог разрешать конфликты.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Бег с преодолением препятствий.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бег с высоким подниманием бедра;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способы преодоления препятствий;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Стремление к физическому развитию.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Самостоятельно выбрать способ преодоления препятствий.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оказать помощь и эмоциональную поддержку однокласснику.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через диалог разрешать конфликты.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 с предметами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-прыжки на месте;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прыжки на ногах поочерёдно;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-прыжки на скакалке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силы, быстроты, выносливости и координации при выполнении прыжковых упр-ний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навыки  в прыжках на скакалке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аргументировать свое мнение, убеждать и уступать.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выполнении прыжковых упр-ний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Прыжки с продвижением.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 Личная гигиена.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прыжки на двух ногах вперёд, назад, левым и правым боком;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личной гигиены.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координации при выполнении прыжковых упр-ний. Выполнять правила гигиены и свой распорядок дня.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осознанно строить свой рабочий день.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слушать чужое мнение, обсуждать и отстаивать свою позицию.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корректировать, вносить изменения в свой распорядок дня.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 с бегом, прыжками, лазаньем и перелезанием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-технику выполнения прыжка в длину с места;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 «Прыжки через верёвочку»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Стремление выполнить лучший свой прыжок.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выполнять прыжок в длину с места самостоятельно.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поддержать слабого игрока,  уметь достойно проигрывать.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Самостоятельно оценивать свои физические возможности.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Прыжки со скакалкой.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П\игра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прыжки на двух ногах через  скакалку;</w:t>
            </w:r>
          </w:p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-осваивать технику выполнения прыжков на скакалке.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координационные способности.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выполнять прыжок на скакалке.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Находить ошибки  при выполнении учебных заданий, стремиться их исправить.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Объективно оценивать свои умения.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Упражнения с малым мячом.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-бросок и ловля мяча над собой;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бросок и ловля мяча в парах;</w:t>
            </w: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Развивать координационные способности.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двигательные действия  при работе с м/мячом.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Контролировать свои действия.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работе с мячом.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Метание малого мяча цель.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выполнения метания малого мяча в цель;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силы, координации и быстроты при метании малого мяча.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метания малого мяча в цель.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 при выполнении метания малого мяча.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метании малого мяча.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157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«Зачем нужен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режим дня?»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п\игры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Комбиниро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как организовать свое учебное время, время на активный отдых, время на сон;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необходимость соблюдения режима.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Учиться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организовывать свою деятельность,  рационально использовать время.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Планировать 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спортивные занятия в режиме дня, организовывать  отдых и досуг  в течение дня  с использованием  средств физической культуры.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ь с окружающими, находить с ними общий язык и общие интересы.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Простейшие закаливающие процедуры.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п\игры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значение закаливания; влияние на здоровье человека.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Признание здоровья решающим фактором в жизни человека.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выбрать для себя с учётом своих особенностей  способ закаливания.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Контролировать свои действия.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Стремление  к З.О.Ж., способы достижения цели.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Физическая нагрузка и её влияние на сердце.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п\игры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Представление о физических  нагрузках;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как действуют физические упражнения на мышцы  человека;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 - как действуют физические нагрузки на сердце-измерение пульса.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Бережное отношение к своему здоровью.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Необходимость отслеживания состояния здоровья.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оказать помощь и эмоциональную поддержку однокласснику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Бережное отношение к другим людям.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157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Правила в игре, их значение.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Эстафеты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-необходимость соблюдения правил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-умение работать (играть) в команде.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Активно включаться в общение со сверстниками на принципах уважения, доброжелательности. 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 помощь и моральную поддержку  сверстникам.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инвентарём и оборудованием.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«К своим флажкам».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Правила поведения и безопасность.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об организации подвижных игр во время уроков и прогулок, выбор одежды и инвентаря;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-уметь строиться в колонну, в шеренгу.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Стремление к победе, умение достойно проигрывать.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играть в подвижные игры с бегом.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сотрудничать в команде. Следовать девизу «Один за всех и все за одного»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дисциплину и правила техники безопасности во время подвижных игр.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Олимпийские игры, их история.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Комбинированный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-историю развития физической культуры;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-Олимпийские виды спорта.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Значение физической культуры в жизнедеятельности человека.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Факты истории развития физической культуры.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Стремление к справедливости, чести и достоинству  по отношению к себе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к другим людям.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Осознание человеком себя как представителя страны  и государства.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«Лиса и куры».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организующие команды и приемы построения и перестроения;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-уметь ускоряться;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-менять направление бега.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самостоятельной организации и проведении подвижных игр.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Излагать правила и условия проведения подвижных игр.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дисциплину и правила техники безопасности во время подвижных игр.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«Два мороза».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Правила организации и проведения игр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знать слова ведущих;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-менять скорость бега;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координировать движения.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самостоятельной организации и проведении подвижных игр.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самостоятельно выработать стратегию игры.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парах при выполнении технических действий в игре.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Различать ситуации поведения в подвижных играх.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«Кто дальше бросит».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-технику метания малого мяча на дальность с  места.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управлять эмоциями.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метания малого мяча.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при взаимодействии в группах.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метании малого мяча.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«Пятнашки».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-бег с ускорением  и изменением направления.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 координацию, внимание, быстроту и ловкость во время проведения подвижных игр.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быстроту и ловкость во время подвижных игр.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умения, управлять эмоциями во время подвижных игр.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Принимать адекватные решения в условиях игровой деятельности.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«Прыгающие воробушки».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прыжки на одной ноге;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прыжки с поочерёдной сменой ноги.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 координацию, внимание, быстроту и ловкость во время проведения подвижных игр.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Развивать выдержку, прыгучесть во время игры.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способы действия в случае расхождения с правилами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«Метко в цель».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-технику метания малого мяча в цель.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внимание и ловкость во время броска в цель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метания малого мяча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взаимодействовать в парах при выполнении технических действий  в  играх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метании малого мяча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Правила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проведения эстафет.</w:t>
            </w:r>
          </w:p>
          <w:p w:rsidR="00EA3049" w:rsidRPr="006E4C78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Эстафеты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комбиниров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-линия старта;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условия передачи эстафеты;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техника безопасности при выполнении эстафет.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Воспитывать в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себе волю к победе.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Совершенствоват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ь бег с ускорением, развивать ловкость, координацию.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Взаимодействоват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ь со сверстниками на принципах дружбы и толерантности.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Управлять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эмоциями, сохранять хладнокровие, сдержанность, рассудительность.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 с обручем.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передачи эстафеты;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упражнения с обручем.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 внимание, быстроту и ловкость во время эстафет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владения обручем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 при выполнении технических действий  в играх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проведении эстафет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«Точный расчет».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Роль слуха и зрения при движении человека.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-как выполнить расчёт в колонне, в шеренге.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внимание, сообразительность и быстроту передвижений.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строевые команды.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группах, подчиняться капитану.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Различать допустимые и недопустимые формы поведения на уроке.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«Караси и щука»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-ориентироваться на игровом поле;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-быстрый бег с изменением направления.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активно включаться в коллективную деятельность.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найти свою стратегию в игре.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положительные качества личности.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донести информацию в доступной, эмоционально яркой форме.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 с мячом.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-передачу мяча;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-броски  и ловлю мяча.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точность, ловкость  и быстроту во время эстафет.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владения мячом.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 при выполнении технических действий  с мячом.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проведении эстафет.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«Зайцы в огороде».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-ориентироваться на игровом поле;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-быстрый бег с изменением направления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Развивать стремление к сотрудничеству и стремление к победе.</w:t>
            </w:r>
          </w:p>
        </w:tc>
        <w:tc>
          <w:tcPr>
            <w:tcW w:w="1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контролировать скорость и менять направлена при беге.</w:t>
            </w:r>
          </w:p>
        </w:tc>
        <w:tc>
          <w:tcPr>
            <w:tcW w:w="1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 при выполнении игровых действий.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корректировать и вносить изменения в свое поведение.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157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Мы солдаты!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«Становись-разойдись».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Соблюдение техники безопасности на уроках гимнастики.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поведения и технику безопасности на уроках гимнастики;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-строевые действия в шеренге и колонне;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-выполнение строевых команд.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Стремление к физическому совершенству: развитие и укрепление правильной осанки, координации.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Различать и выполнять строевые команды: «Равняйсь!» «Смирно!» «Вольно!»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сотрудничать при выполнении совместных упражнений.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на уроках гимнастики.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Размыкание в шеренге и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колонне на месте.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ОРУ с гимнастическими палками.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«Совушка».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-перестроение из шеренги в колонну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обратно;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выполнение упражнений с гимнастическими палками под счет учителя.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Стремление к физическому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совершенству: развитие и укрепление правильной осанки, координации. 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Осваивать универсальные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умения, связанные с выполнением организующих упражнений (строевые упражнения).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ОРУ с предметами.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Осваивать  универсальные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умения по взаимодействию в группах при разучивании и выполнении упражнений с гимнастическими палками.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Соблюдать правила техники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безопасности при выполнении упражнений с гимнастическими палками.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Повороты на месте налево и направо.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ОРУ с гимнастическими палками.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правая, левая сторона;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повороты под счёт;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показ и выполнение упражнений с гимнастическими палками.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осанки и координации.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Выполнение строевых команд под счет.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Показ упражнений с гимнастическими палками с учителем.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 универсальные умения по взаимодействию в группах при разучивании и выполнении упражнений с гимнастическими палками.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выполнении упражнений с гимнастическими палками.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Ходьба широким шагом, глубокий выпад, ходьба в приседе.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ходьба широким шагом;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выпады;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приседы и полуприседы.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Развитие гибкости, ловкости.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 технику выполнения двигательных действий.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Находить ошибки, уметь их исправлять.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Упоры, виды упоров.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Групповой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-упор присев;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-упор лёжа;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-упор согнувшись.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Развитие координационных способностей.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выполнять акробатические элементы раздельно.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работы по группам самостоятельно.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выполнении акробатических упражнений.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Группировка из положения лежа, перекаты назад из седа в группировке и обратно.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Групповой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группировка;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перекаты назад из седа в группировке и обратно.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силы, координации при выполнении акробатических упражнений.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Описывать технику переката назад в группировке. Выявлять характерные ошибки при выполнении акробатических упражнений.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Взаимодействие в группах при самостоятельной работе.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выполнении акробатических упражнений.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по гимнастической стенке вверх и вниз.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способы передвижения по гимнастической стенке.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внимание, ловкость, координацию.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Описывать технику гимнастических упражнений прикладной направленности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Оказывать помощь и взаимовыручку при работе в парах.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Соблюдать правила техники безопасности при выполнении гимнастических упражнений прикладной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направленности.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по гимнастической стенке горизонтально лицом и спиной к опоре.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способы передвижения по гимнастической стенке.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внимание, ловкость, координацию.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Описывать технику гимнастических упражнений прикладной направленности.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Оказывать помощь и взаимовыручку при работе в парах.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выполнении гимнастических упражнений прикладной направленности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по гимнастической скамейке, по бревну.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способы передвижения по гимнастической скамейке (ходьба, подтягивание руками лежа на животе, перемещение на четвереньках).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Развивать внимание, ловкость, координацию движений.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способы передвижения по гимнастической скамейке, выявлять и характеризовать ошибки при выполнении упражнений на скамейке. 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по взаимодействию в группах при работе на скамейке.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корректировать свои действия и действия в группе.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Лазанье по канату.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лазанья по канату.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выносливость, силу, координацию.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Описывать универсальные действия при лазаньи по канату.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и проявлять взаимовыручку при работе в парах.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и проявлять взаимовыручку при работе в парах.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лазанья по канату.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лазанья по канату.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выносливость, силу, координацию.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Описывать универсальные действия при лазаньи по канату.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и проявлять взаимовыручку при работе в парах.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и проявлять взаимовыручку при работе в парах.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Произвольное преодоление простых препятствий.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Урок-путешествие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найти свой способ преодоления препятствий.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Активно  включаться в работу, проявлять смекалку и сообразительность.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организовать самостоятельную деятельность.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Управлять эмоциями при общении со сверстниками.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действия.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Преодоление полосы препятствий с элементами лазанья, перелезания, переползания.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Урок-путешествие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способы преодоления препятствий (лазанье по скамейке, перелезание через скамейку, перешагивание через предметы, переползание и т.д.).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силы, координации, быстроты при выполнении упражнений прикладной направленности.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физических упражнений прикладной направленности.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работу по отделениям.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выполнении гимнастических упражнений прикладной направленности.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Ходьба по гимнастической скамейке, по бревну.</w:t>
            </w:r>
          </w:p>
          <w:p w:rsidR="00EA3049" w:rsidRPr="00D24BBB" w:rsidRDefault="00EA3049" w:rsidP="00184562">
            <w:pPr>
              <w:pStyle w:val="a3"/>
              <w:rPr>
                <w:b/>
                <w:sz w:val="20"/>
                <w:szCs w:val="20"/>
              </w:rPr>
            </w:pPr>
            <w:r w:rsidRPr="00D24BBB">
              <w:rPr>
                <w:b/>
                <w:sz w:val="20"/>
                <w:szCs w:val="20"/>
              </w:rPr>
              <w:t>Специальные дыхательные упражнения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Групповой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обычная ходьба;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ходьба с различным положением рук;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ходьба с перешагиванием через предметы;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ходьба в равновесии (мешочек на голове).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Формировать правильную осанку, учиться держать равновесие.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ходьбы, характеризовать и исправлять ошибки при выполнении ходьбы на скамейке.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работу по отделениям.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корректировать свои действия и действия в группе.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Танцевальные шаги.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Контроль и регуляция движения.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приставные шаги;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подскоки;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шаги польки.</w:t>
            </w:r>
          </w:p>
        </w:tc>
        <w:tc>
          <w:tcPr>
            <w:tcW w:w="16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Формировать правильную осанку, учиться держать равновесие.</w:t>
            </w:r>
          </w:p>
        </w:tc>
        <w:tc>
          <w:tcPr>
            <w:tcW w:w="18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Описывать технику выполнения танцевальных шагов.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сотрудничать при выполнении совместных упражнений.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корректировать свои действия и действия в группе.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157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Команды и приемы на уроках лыжной подготовки.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Выбор одежды и обуви для занятий на свежем воздухе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Вводный урок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требования к одежде и обуви во время занятий на улице;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значение занятий лыжами для укрепления здоровья и закаливания;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требования к температурному режиму.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Персональный подбор лыжного инвентаря.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Иметь представление о переохлаждении и обморожении на улице в зимнее время.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слушать и вступать в диалог.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технику безопасности на занятиях лыжной подготовки.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ступающим шагом без палок.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Урок-путешествие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как надевать и снимать лыжи (крепления, их виды);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способы передвижения на лыжах.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Контролировать скорость передвижения на лыжах по частоте сердечных сокращений.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передвижения на лыжах скользящим шагом.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Поочередно выполнять передвижение по лыжне, уступать лыжню обгоняющему.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Перенос тяжести тела с лыжи на лыжу.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перенос  тяжести тела на месте;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перенос  тяжести тела в движении.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передвижения на лыжах ступающим шагом.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координировать свои движения стоя на лыжах.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Оказывать бескорыстную помощь своим сверстникам, находить с ними общий язык.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технику безопасности на занятиях лыжной подготовки.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скользящим шагом без палок.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скользящим шагом без палок.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передвижения на лыжах скользящим шагом.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Объяснять технику выполнения ступающим и скользящим шагом без палок.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Поочередно выполнять передвижение по лыжне, уступать лыжню обгоняющему.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скользящим шагом без палок.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Игра «Салки на марше».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скользящим шагом без палок;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 менять направление движения на лыжах.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Проявлять качества координации при передвижении на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лыжах, выносливость.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Осваивать универсальные умения передвижения на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лыжах без палок.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Поочередно выполнять передвижение по лыжне, уступать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лыжню обгоняющему.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ступающим шагом с палками.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Урок-путешествие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ступающим шагом с палками.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координации при передвижении на лыжах, выносливость.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передвижения на лыжах с палками.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Поочередно выполнять передвижение по лыжне, уступать лыжню обгоняющему.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ступающим шагом с палками.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Урок-путешествие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ступающим шагом с палками.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передвижения на лыжах.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передвижения на лыжах с палками.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Поочередно выполнять передвижение по лыжне, уступать лыжню обгоняющему.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скользящим шагом с палками.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ступающим шагом с палками.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передвижения на лыжах. Развитие координации и выносливости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передвижения на лыжах с палками.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Поочередно выполнять передвижение по лыжне, уступать лыжню обгоняющему.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скользящим шагом с палками.</w:t>
            </w: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передвижение на лыжах ступающим шагом с палками.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передвижения на лыжах. Развитие координации и выносливости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передвижения на лыжах с палками.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Поочередно выполнять передвижение по лыжне, уступать лыжню обгоняющему.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Повороты.</w:t>
            </w: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поворота переступанием на месте с палками и без палок;</w:t>
            </w: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проведения эстафет на лыжах.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Развитие внимания, координации, скорости и выносливости.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выполнения поворотов.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проведении подвижных игр на улице.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«На буксире».</w:t>
            </w: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менять направление движения на лыжах.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координации при передвижении на лыжах, выносливость.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передвижения на лыжах без палок.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Поочередно выполнять передвижение по лыжне, уступать лыжню обгоняющему.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Повороты переступанием в движении.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поворота в движении;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как использовать изученные способы перемещения на лыжах.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Развитие координации.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передвижения и поворотов на лыжах.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проведении подвижных игр на улице.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18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 на лыжах.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лыжных эстафет;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менять направление движения на лыжах;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-технику поворота в движении.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координации при передвижении на лыжах, выносливость.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передвижения и поворотов на лыжах.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проведении подвижных игр на улице.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Подъемы и спуски под уклон.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спуска в высокой и средней стойке;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подъем «лесенкой»;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координацию при выполнении поворотов, спусков и подъемов.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Объяснять и осваивать технику поворотов, спусков и подъемов.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проведении подвижных игр на улице.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до 1 км.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Развитие выносливости.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Урок-путешествие 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использовать при прохождении дистанции разученные способы передвижения на лыжах, спуски, повороты, подъемы.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выносливость при прохождении тренировочных дистанций разученными способами передвижения.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Выявлять характерные ошибки в технике выполнения лыжных ходов.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при выполнении сложных физических нагрузок.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«Попади в ворота».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передвижения на лыжах скользящим шагом;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повороты переступанием.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координацию при выполнении поворотов, спусков и подъемов.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проведении подвижных игр на улице.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Управлять эмоциями при общении со своим сверстниками.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Общеразвивающие упр-ия стоя на лыжах.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Уверенно стоять на лыжах, уметь переносить тяжесть тела с одной ноги на другую сохраняя  равновесие.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координацию при выполнении упр-ий.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Находить ошибки при выполнении учебных заданий , отбирать способы  их исправления.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трудолюбие и упорство в достижении целей.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Передвижение на лыжах  в режиме умеренной интенсивности.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Урок-путешествие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передвижения на лыжах скользящим шагом;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повороты переступанием.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выносливость при прохождении тренировочных дистанций разученными способами передвижения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Выявлять характерные ошибки в технике выполнения лыжных ходов.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Общаться и взаимодействовать со сверстниками на принципах взаимоуважения и взаимопомощи.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Распределять нагрузку  при выполнении длительных заданий.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Спуск с горы с изменяющимися стойками на лыжах.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высокая стойка;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средняя стойка;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низкая стойка.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Проявлять координацию при выполнении  спусков в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различных стойках.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 необходимости осуществлять безопасное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падение.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Организовывать деятельность с учётом требований её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безопасности.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 спуска с горы с изменяющимися стойками на лыжах.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высокая стойка;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средняя стойка;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низкая стойка.</w:t>
            </w: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положительные качества личности,  упорство  для освоения знаний.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При необходимости осуществлять безопасное падение.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Организовывать деятельность с учётом требований её безопасности.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Т.Б.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Торможение.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Игровой)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 способы торможения.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положительные качества личности,  упорство  для освоения знаний.</w:t>
            </w:r>
          </w:p>
        </w:tc>
        <w:tc>
          <w:tcPr>
            <w:tcW w:w="16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При необходимости осуществлять безопасное падение.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Оказывать поддержку своим сверстникам.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 двигательные действия.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157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3049" w:rsidRPr="00840868" w:rsidTr="00184562">
        <w:trPr>
          <w:trHeight w:val="175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Бросок и ловля мяча на месте.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«Бросай, поймай»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Игровой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ловля мяча на месте;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внимание и ловкость при работе с мячом.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Описывать разучиваемые технические действия из спортивных игр.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 универсальные умения, управлять эмоциями во время учебной деятельности.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работе с баскетбольными мячами.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Ловля мяча на месте в парах.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«Играй, играй, мяч не теряй».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мяча от груди и ловля мяча в парах;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координацию, внимание, быстроту и ловкость во время проведения подвижных игр.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технические действия из спортивных игр.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 универсальные умения, управлять эмоциями во время игровой деятельности.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поведение при работе в парах.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«Кто дальше бросит».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дальний бросок мяча из-за головы;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силовые качества и точность.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 при выполнении технических действий с мячом.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Бросок мяча снизу на месте в щит.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мяча снизу на месте;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бросок мяча снизу в цель;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побеждать, стремиться улучшить свои результаты.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техники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 при выполнении технических действий с мячом.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«Метко в цель».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дальний бросок мяча из-за головы;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бросок мяча снизу в цель.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побеждать, стремиться улучшить свои результаты.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техники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Характеризовать поступки, действия , давать им объективную оценку на основе освоенных знаний.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Оценивать приобретенные навыки владения мячом.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Передача мяча (снизу, от груди, от плеча).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мяча снизу;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мяча от груди;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мяча от плеча.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побеждать, стремиться улучшить свои результаты.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техники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Оценивать приобретенные навыки владения мячом.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Ловля мяча на месте и в движении.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специальные передвижения без мяча;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и ловля мяча на месте;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и ловля мяча в движении;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ловкость, внимание, координацию при работе с баскетбольным мячом.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Характеризовать и исправлять ошибки при работе с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работы в парах.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Выявлять и характеризовать ошибки при выполнении упражнений с мячом.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«Не оступись».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Игровой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-уметь перемещаться по заданному расстоянию;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-уметь преодолевать препятствия.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 координацию, внимание и ловкость во время проведения подвижных игр.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ходьбы, бега по ограниченному пространству.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 при выполнении игровых действий.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Различать допустимые и недопустимые формы поведения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«Мяч по кругу».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и ловля мяча на месте;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и ловля мяча в движении;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 координацию, внимание и ловкость во время проведения подвижных игр.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Характеризовать и исправлять ошибки при работе с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Сохранять хладнокровие, сдержанность, рассудительность.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Различать допустимые и недопустимые формы поведения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rPr>
          <w:trHeight w:val="157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Ведение мяча на месте.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«Мяч водящему».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ведение мяча на месте правой, левой рукой;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к победе в игре.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работы в группе.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Ведение мяча в шаге.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«Передай  другому».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ведение мяча в ходьбе правой, левой рукой;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Проявлять ловкость, внимание, координацию при работе с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баскетбольным мячом.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Совершенствовать технику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Управлять эмоциями во время игры.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Ведение мяча в медленном беге.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Эстафета с мячом.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ведение мяча в беге правой, левой рукой.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 внимание, быстроту и ловкость во время эстафет.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 при выполнении технических действий  в играх.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проведении эстафет.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Ведение мяча индивидуально.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 Игра «Школа мяча».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ведение мяча с изменением направления в шаге, в беге;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координацию, силу во время выполнения физических упражнений.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управлять эмоциями в процессе учебной и игровой деятельности.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самостоятельной организации и проведении подвижных игр.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Ведение мяча в парах.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ведение мяча в парах;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и ловля мяча в движении в парах;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к победе в игре.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управлять эмоциями в процессе учебной и игровой деятельности.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самостоятельной организации и проведении подвижных игр.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«У кого меньше мячей».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и ловля мяча  через сетку.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к победе в игре.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работы в группе.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 с элементами ловли, передачи и ведением  мяча.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мяча;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 ловля мяча;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ведение мяча.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к победе в игре.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управлять эмоциями в процессе учебной и игровой деятельности.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самостоятельной организации и проведении подвижных игр.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rPr>
          <w:trHeight w:val="1407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86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«Точный расчет».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Значение ежедневных занятий спортом на организм человека.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физических навыков.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высказывать и аргументировать свое мнение.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Различать допустимые и недопустимые формы поведения на отдыхе.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 с гимнастическим обручем.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проведения эстафет;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-простые упр-ия с обручем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к победе в игре.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двигательные действия, составляющие содержание подвижных игр.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управлять эмоциями в процессе учебной и игровой деятельности.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в самостоятельной организации и проведении подвижных игр.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rPr>
          <w:trHeight w:val="1341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Игра «Два мяча».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выполнять перестановки во время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и ловля мяча  через сетку.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к победе в игре.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работы в группе.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Совершенствование  игры  «Два мяча».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выполнять перестановки во время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и ловля мяча  через сетку.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Стремиться к победе в игре.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владения мячом.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работы в группе.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rPr>
          <w:trHeight w:val="161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Игра «Рыбаки и рыбки»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Игровой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Знать: 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-прыжки через скакалку.</w:t>
            </w:r>
          </w:p>
        </w:tc>
        <w:tc>
          <w:tcPr>
            <w:tcW w:w="18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Активно  включаться в игровые действия, проявлять свои положительные качества.</w:t>
            </w:r>
          </w:p>
        </w:tc>
        <w:tc>
          <w:tcPr>
            <w:tcW w:w="17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Освоение новых двигательных действий.</w:t>
            </w:r>
          </w:p>
        </w:tc>
        <w:tc>
          <w:tcPr>
            <w:tcW w:w="16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Управлять своими эмоциями, оказывать поддержку окружающим.</w:t>
            </w:r>
          </w:p>
        </w:tc>
        <w:tc>
          <w:tcPr>
            <w:tcW w:w="1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корректировать и вносить изменения в поведение во время игры.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15701" w:type="dxa"/>
            <w:gridSpan w:val="2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Бег по размеченным участкам дорожки.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бег с изменением направления;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бег в колонне.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Развивать скорость, выносливость.</w:t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Описывать технику выполнения беговых упражнений.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сотрудничать при выполнении совместных беговых упражнений.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выполнении упражнений на улице.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Эстафеты с бегом на скорость.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бег с ускорением;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- каким беговым шагом выполнять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ускорение;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передача эстафеты.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потребности к ЗОЖ.</w:t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контролировать скорость при беге.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Умение сотрудничать при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выполнении совместных беговых упражнений.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Уметь через диалог разрешать конфликтные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ситуации.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Челночный бег 3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sym w:font="Symbol" w:char="F0B4"/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10 м.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Групповой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челночного бега;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ускорение с изменением направления.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Развивать скорость, ловкость.</w:t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Описывать технику челночного бега.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сотрудничать при выполнении совместных беговых упражнений.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самостоятельно оценивать свои физические возможности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rPr>
          <w:trHeight w:val="2787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Бег с ускорением от 10 до 15 м.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ускорения на короткие дистанции;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высокий старт;</w:t>
            </w:r>
          </w:p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финиша.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силы и быстроты при выполнении беговых упражнений.</w:t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умения, контролировать величину нагрузки по частоте сердечных сокращений при выполнении беговых упражнений.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Умение сотрудничать при выполнении совместных беговых упражнений.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по взаимодействию в парах при разучивании и выполнении беговых упражнений.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Равномерный, медленный бег до 3 мин.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Урок-путешествие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понятия медленный, средний и быстрый темп бега;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как рассчитывать силы и выбирать скорость при беге на длинные дистанции.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выносливость при выполнении беговых упражнений. Понимать значение и влияние физических упражнений на трудовую деятельность.</w:t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умения, контролировать величину нагрузки по частоте сердечных сокращений при выполнении беговых упражнений.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контролировать и управлять эмоциями при выполнении физически сложных заданий.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беге на длинные дистанции.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Прыжки с высоты до 30 см.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Жизненно важные движения и передвижения человека.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прыжки на месте;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прыжки в движении;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спрыгивание, запрыгивание;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- техника приземления. 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внимание и ловкость при выполнении прыжковых упражнений.</w:t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Осваивать технику прыжковых упражнений.  Выявлять характерные ошибки в технике выполнения прыжковых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упражнений.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Уметь оказать помощь и поддержку  при выполнении прыжковых упражнений </w:t>
            </w: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партнеру.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Соблюдать правила техники безопасности при выполнении прыжковых упражнений.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97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Игры с прыжками с использованием скакалки.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Комбинированный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прыжки со скакалкой на месте;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в движении;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прыжки со скакалкой в парах;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игры со скакалкой.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Значение развития силы, выносливости, координации в учебной и трудовой деятельности.</w:t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контролировать величину нагрузки по частоте сердечных сокращений при выполнении прыжковых упражнений.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Уметь объяснить правила и организовать игру в группе.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универсальные умения по взаимодействии в группах при проведении игр со скакалкой.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Метание малого мяча с места на дальность.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Групповой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выполнения метания малого мяча на дальность.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силы, координации и быстроты при метании малого мяча.</w:t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метания малого мяча на дальность.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парах при выполнении метания малого мяча.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метании малого мяча.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A3049" w:rsidRPr="00840868" w:rsidTr="00184562">
        <w:trPr>
          <w:trHeight w:val="1391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Метание малого мяча стоя на месте в вертикальную цель, в стену. Игра «Метко в цель».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Соревновательный </w:t>
            </w:r>
          </w:p>
        </w:tc>
        <w:tc>
          <w:tcPr>
            <w:tcW w:w="33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Знать: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технику выполнения малого мяча в цель;</w:t>
            </w:r>
          </w:p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- правила игры.</w:t>
            </w:r>
          </w:p>
        </w:tc>
        <w:tc>
          <w:tcPr>
            <w:tcW w:w="19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Проявлять качества силы, координации и быстроты при метании малого мяча.</w:t>
            </w:r>
          </w:p>
        </w:tc>
        <w:tc>
          <w:tcPr>
            <w:tcW w:w="19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Осваивать технику метания малого мяча в цель.</w:t>
            </w:r>
          </w:p>
        </w:tc>
        <w:tc>
          <w:tcPr>
            <w:tcW w:w="1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Взаимодействовать в группах при выполнении метания малого мяча.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D24BBB">
              <w:rPr>
                <w:rFonts w:ascii="Times New Roman" w:hAnsi="Times New Roman" w:cs="Times New Roman"/>
                <w:sz w:val="20"/>
                <w:szCs w:val="20"/>
              </w:rPr>
              <w:t>Соблюдать правила техники безопасности при метании малого мяча.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3049" w:rsidRPr="00D24BBB" w:rsidRDefault="00EA3049" w:rsidP="001845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A3049" w:rsidRPr="00840868" w:rsidRDefault="00EA3049" w:rsidP="00EA3049">
      <w:pPr>
        <w:rPr>
          <w:rFonts w:ascii="Times New Roman" w:hAnsi="Times New Roman" w:cs="Times New Roman"/>
          <w:sz w:val="24"/>
          <w:szCs w:val="24"/>
        </w:rPr>
      </w:pPr>
    </w:p>
    <w:p w:rsidR="00C67B0E" w:rsidRDefault="00C67B0E">
      <w:bookmarkStart w:id="4" w:name="_GoBack"/>
      <w:bookmarkEnd w:id="4"/>
    </w:p>
    <w:sectPr w:rsidR="00C67B0E" w:rsidSect="003E771C">
      <w:pgSz w:w="16838" w:h="11906" w:orient="landscape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F74"/>
    <w:rsid w:val="00C67B0E"/>
    <w:rsid w:val="00EA3049"/>
    <w:rsid w:val="00EB2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049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rsid w:val="00EA304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4">
    <w:name w:val="Основной текст_"/>
    <w:link w:val="3"/>
    <w:locked/>
    <w:rsid w:val="00EA3049"/>
    <w:rPr>
      <w:rFonts w:ascii="Times New Roman" w:hAnsi="Times New Roman"/>
      <w:sz w:val="20"/>
      <w:shd w:val="clear" w:color="auto" w:fill="FFFFFF"/>
    </w:rPr>
  </w:style>
  <w:style w:type="character" w:customStyle="1" w:styleId="2">
    <w:name w:val="Основной текст2"/>
    <w:rsid w:val="00EA3049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ru-RU"/>
    </w:rPr>
  </w:style>
  <w:style w:type="paragraph" w:customStyle="1" w:styleId="3">
    <w:name w:val="Основной текст3"/>
    <w:basedOn w:val="a"/>
    <w:link w:val="a4"/>
    <w:rsid w:val="00EA3049"/>
    <w:pPr>
      <w:widowControl w:val="0"/>
      <w:shd w:val="clear" w:color="auto" w:fill="FFFFFF"/>
      <w:spacing w:after="300" w:line="240" w:lineRule="atLeast"/>
      <w:jc w:val="center"/>
    </w:pPr>
    <w:rPr>
      <w:rFonts w:ascii="Times New Roman" w:eastAsiaTheme="minorHAnsi" w:hAnsi="Times New Roman" w:cstheme="minorBidi"/>
      <w:sz w:val="20"/>
    </w:rPr>
  </w:style>
  <w:style w:type="paragraph" w:styleId="a5">
    <w:name w:val="Balloon Text"/>
    <w:basedOn w:val="a"/>
    <w:link w:val="a6"/>
    <w:uiPriority w:val="99"/>
    <w:semiHidden/>
    <w:unhideWhenUsed/>
    <w:rsid w:val="00EA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304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049"/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rsid w:val="00EA3049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4">
    <w:name w:val="Основной текст_"/>
    <w:link w:val="3"/>
    <w:locked/>
    <w:rsid w:val="00EA3049"/>
    <w:rPr>
      <w:rFonts w:ascii="Times New Roman" w:hAnsi="Times New Roman"/>
      <w:sz w:val="20"/>
      <w:shd w:val="clear" w:color="auto" w:fill="FFFFFF"/>
    </w:rPr>
  </w:style>
  <w:style w:type="character" w:customStyle="1" w:styleId="2">
    <w:name w:val="Основной текст2"/>
    <w:rsid w:val="00EA3049"/>
    <w:rPr>
      <w:rFonts w:ascii="Times New Roman" w:hAnsi="Times New Roman"/>
      <w:color w:val="000000"/>
      <w:spacing w:val="0"/>
      <w:w w:val="100"/>
      <w:position w:val="0"/>
      <w:sz w:val="20"/>
      <w:u w:val="none"/>
      <w:lang w:val="ru-RU" w:eastAsia="ru-RU"/>
    </w:rPr>
  </w:style>
  <w:style w:type="paragraph" w:customStyle="1" w:styleId="3">
    <w:name w:val="Основной текст3"/>
    <w:basedOn w:val="a"/>
    <w:link w:val="a4"/>
    <w:rsid w:val="00EA3049"/>
    <w:pPr>
      <w:widowControl w:val="0"/>
      <w:shd w:val="clear" w:color="auto" w:fill="FFFFFF"/>
      <w:spacing w:after="300" w:line="240" w:lineRule="atLeast"/>
      <w:jc w:val="center"/>
    </w:pPr>
    <w:rPr>
      <w:rFonts w:ascii="Times New Roman" w:eastAsiaTheme="minorHAnsi" w:hAnsi="Times New Roman" w:cstheme="minorBidi"/>
      <w:sz w:val="20"/>
    </w:rPr>
  </w:style>
  <w:style w:type="paragraph" w:styleId="a5">
    <w:name w:val="Balloon Text"/>
    <w:basedOn w:val="a"/>
    <w:link w:val="a6"/>
    <w:uiPriority w:val="99"/>
    <w:semiHidden/>
    <w:unhideWhenUsed/>
    <w:rsid w:val="00EA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30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9312</Words>
  <Characters>53084</Characters>
  <Application>Microsoft Office Word</Application>
  <DocSecurity>0</DocSecurity>
  <Lines>442</Lines>
  <Paragraphs>124</Paragraphs>
  <ScaleCrop>false</ScaleCrop>
  <Company/>
  <LinksUpToDate>false</LinksUpToDate>
  <CharactersWithSpaces>62272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2016-09-21T17:57:00Z</dcterms:created>
  <dcterms:modified xsi:type="dcterms:W3CDTF">2016-09-21T17:57:00Z</dcterms:modified>
</cp:coreProperties>
</file>