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FE" w:rsidRDefault="00494CFE" w:rsidP="00494C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7"/>
        <w:gridCol w:w="4854"/>
      </w:tblGrid>
      <w:tr w:rsidR="00494CFE" w:rsidTr="00494CFE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94CFE" w:rsidRDefault="00494CF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4CFE" w:rsidRDefault="00494CF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494CFE" w:rsidRDefault="00494CF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 МАОУ Гагаринская СОШ</w:t>
            </w:r>
          </w:p>
          <w:p w:rsidR="00494CFE" w:rsidRDefault="00494CF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С.Р.Астанина</w:t>
            </w:r>
            <w:proofErr w:type="spellEnd"/>
          </w:p>
          <w:p w:rsidR="00494CFE" w:rsidRDefault="00494CFE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 440/1 от 12.12.2013г.</w:t>
            </w:r>
          </w:p>
        </w:tc>
      </w:tr>
    </w:tbl>
    <w:p w:rsidR="00494CFE" w:rsidRDefault="00494CFE" w:rsidP="00494C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CFE" w:rsidRDefault="00494CFE" w:rsidP="00494C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CFE" w:rsidRDefault="00494CFE" w:rsidP="00494C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CFE" w:rsidRDefault="00494CFE" w:rsidP="00494C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CFE" w:rsidRDefault="00494CFE" w:rsidP="00494C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CFE" w:rsidRPr="00494CFE" w:rsidRDefault="00494CFE" w:rsidP="00494CF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494CFE" w:rsidRDefault="00494CFE" w:rsidP="00494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494CFE" w:rsidRDefault="00494CFE" w:rsidP="00494CFE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ПОЛОЖЕНИЕ</w:t>
      </w:r>
    </w:p>
    <w:p w:rsidR="00494CFE" w:rsidRPr="00494CFE" w:rsidRDefault="00494CFE" w:rsidP="00494CFE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proofErr w:type="gramStart"/>
      <w:r w:rsidRPr="00494CFE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об организации внеурочной деятельности обучающихся в классах, работающих в условиях ФГОС </w:t>
      </w:r>
      <w:proofErr w:type="gramEnd"/>
    </w:p>
    <w:p w:rsidR="00494CFE" w:rsidRPr="00494CFE" w:rsidRDefault="00494CFE" w:rsidP="00494CF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494CFE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  МАОУ Гагаринская СОШ</w:t>
      </w:r>
    </w:p>
    <w:p w:rsidR="00494CFE" w:rsidRDefault="00494CFE" w:rsidP="00494CF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4CFE" w:rsidRDefault="00494CFE" w:rsidP="00494CF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2851B7" w:rsidRPr="00494CFE" w:rsidRDefault="00494CFE" w:rsidP="00494CF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2851B7" w:rsidRPr="00CE4659" w:rsidRDefault="002851B7" w:rsidP="00CE4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465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</w:p>
    <w:p w:rsidR="002851B7" w:rsidRPr="00CE4659" w:rsidRDefault="002851B7" w:rsidP="00CE4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4659">
        <w:rPr>
          <w:rFonts w:ascii="Times New Roman" w:hAnsi="Times New Roman" w:cs="Times New Roman"/>
          <w:b/>
          <w:sz w:val="24"/>
          <w:szCs w:val="24"/>
          <w:lang w:eastAsia="ru-RU"/>
        </w:rPr>
        <w:t>об организации внеурочной деятельности обучающихся в классах,</w:t>
      </w:r>
      <w:proofErr w:type="gramEnd"/>
    </w:p>
    <w:p w:rsidR="002851B7" w:rsidRPr="00CE4659" w:rsidRDefault="002851B7" w:rsidP="00CE4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4659">
        <w:rPr>
          <w:rFonts w:ascii="Times New Roman" w:hAnsi="Times New Roman" w:cs="Times New Roman"/>
          <w:b/>
          <w:sz w:val="24"/>
          <w:szCs w:val="24"/>
          <w:lang w:eastAsia="ru-RU"/>
        </w:rPr>
        <w:t>работающих в условиях ФГОС</w:t>
      </w:r>
      <w:proofErr w:type="gramEnd"/>
    </w:p>
    <w:p w:rsidR="002851B7" w:rsidRPr="00CE4659" w:rsidRDefault="002851B7" w:rsidP="00CE4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4659">
        <w:rPr>
          <w:rFonts w:ascii="Times New Roman" w:hAnsi="Times New Roman" w:cs="Times New Roman"/>
          <w:b/>
          <w:sz w:val="24"/>
          <w:szCs w:val="24"/>
          <w:lang w:eastAsia="ru-RU"/>
        </w:rPr>
        <w:t>МАОУ Гагаринская СОШ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Положение составлено на основе Федерального закона от 29 декабря 2012 г. № 273 – 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МО и науки РФ от 06.10. 2009г., санитарно-эпидемиологических требований к условиям и организации обучения в общеобразовательных учреждениях САНПИН 2.4.2821-10.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Внеурочная деятельность обучающихся (далее – внеурочная деятельность) – специально организованная деятельность обучающихся 1-4 классов, представляющая собой неотъемлемую часть образовательного процесса в МАОУ </w:t>
      </w:r>
      <w:r w:rsidR="00CE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Гагаринская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(далее –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отличная от урочной системы обучения.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 Ответственность за результаты внеурочной деятельности несет школа.</w:t>
      </w:r>
    </w:p>
    <w:p w:rsidR="002851B7" w:rsidRDefault="002851B7" w:rsidP="00285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Целью внеурочной деятельности является содействие в обеспечении достижения ожидаемых результатов обучающихся 1-4 классов в соответствии с основной образовательной программой начального общего образования Школы.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Внеурочная деятельность направлена на удовлетворение 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2851B7" w:rsidRDefault="002851B7" w:rsidP="00285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3.Направления, формы и виды организации внеурочной деятельности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основной 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начального общего образования Школы.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3.2.Внеурочная деятельность</w:t>
      </w:r>
      <w:r w:rsidR="00CE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организована: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 направлениям:</w:t>
      </w:r>
      <w:r w:rsidR="00C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духовно-нравственное, социальное,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общекультурное, спортивно-оздоровительное, художественно-эстетическое,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нучно-познавательное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проектная деятельность</w:t>
      </w:r>
      <w:r w:rsidR="00CE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т.д.;</w:t>
      </w:r>
      <w:proofErr w:type="gramEnd"/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видам:</w:t>
      </w:r>
      <w:r w:rsidR="00C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игровая, познавательная,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развлекательная деятельность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формах:</w:t>
      </w:r>
      <w:r w:rsidR="00C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кружки, секции, олимпиады, конкурсы, соревнования, проекты, викторины, познавательная практика, поисковые исследования через</w:t>
      </w:r>
      <w:r w:rsidR="00CE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рганизацию</w:t>
      </w:r>
      <w:r w:rsidR="00CE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обучающегося во взаимодействии со сверстниками, педагогами, родителями.</w:t>
      </w:r>
      <w:proofErr w:type="gramEnd"/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Группы формируются на основе заявлений родителей (законных представителей) обучающихся.</w:t>
      </w:r>
    </w:p>
    <w:p w:rsidR="002851B7" w:rsidRDefault="002851B7" w:rsidP="00285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Программы внеурочной деятельности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Образовательные программы внеурочной деятельности разрабатываются и утверждаются педагогическим советом Школы. Возможно использование утверждённых авторских программ.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Образовательные программы внеурочной деятельности могут быть различных типов: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комплексные;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тематические;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достижение результатов;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конкретным видам внеурочной деятельности;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индивидуальные.</w:t>
      </w:r>
    </w:p>
    <w:p w:rsidR="00B43DEB" w:rsidRDefault="00B43DEB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Образовательная программа внеурочной деятельности включает: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пояснительную записку;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тематическое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(по годам обучения);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показатели эффективности достижения планируемых результатов деятельности;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планируемые результаты деятельности;</w:t>
      </w: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литературы.</w:t>
      </w:r>
    </w:p>
    <w:p w:rsidR="00B43DEB" w:rsidRDefault="00B43DEB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1B7" w:rsidRDefault="002851B7" w:rsidP="00B4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Чередование учебной и внеурочной деятельности по сменам в пределах годового учебного графика определяет администрация Школы.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Внеурочная деятельность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Занятия внеурочной деятельности могут проводиться учителями начальных классов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учителями-предметниками Школы , педагогами учреждений дополнительного образования (по договору) , преподавателями ДЮСШ (по договору).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Обучающиеся, их родители (законные представители) участвуют в выборе направлений и форм внеурочной деятельности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4.8. Обучающиеся при организации дополнительной внеурочной деятельности находятся под наблюдением учителя, либо педагога дополнительного образования.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Учет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деятельностью осуществляется классным руководителем, педагогом дополнительного 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Медицинское обслуживание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внеурочной деятельности обеспечивается медицинскими работниками в соответствии с договором о медицинском обслуживании Школы.</w:t>
      </w:r>
    </w:p>
    <w:p w:rsidR="002851B7" w:rsidRDefault="002851B7" w:rsidP="00285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Учёт внеурочных достижений обучающихся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Основной формой учёта внеурочных достижений обучающихся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Основными целями составления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на более объективную, справедливую и прозрачную форму оценивания достижений обучающихся.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Основными задачами составления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индивидуализации оценки деятельности каждого обучающегося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иметь следующую структуру: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раздел «Мой портрет» (информация о владельце);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раздел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документов» (дипломы, грамоты, результаты тестирования);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Конкурсы, спортивные соревнования:</w:t>
      </w:r>
      <w:r w:rsidR="00CE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 данном разделе отражается 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предметных и тематических олимпиадах.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</w:t>
      </w:r>
      <w:r w:rsidR="00CE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«Учебно-исследовательская деятельность» (в этом разделе фиксируются все творческие работы, проектные работы, исследовательские работы).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IV раздел «Общественно-культурная деятельность» (данный раздел включает весь спектр культурно-массовых мероприятий школы, района, области в которых обучающиеся принимали участие).</w:t>
      </w:r>
    </w:p>
    <w:p w:rsidR="002851B7" w:rsidRDefault="002851B7" w:rsidP="00285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Непосредственное осуществление в Школе внеурочной деятельности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распределение обязанностей педагогических работников школы и делегирование образовательных полномочий другим специалистам при организации внеурочной деятельности.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60"/>
        <w:gridCol w:w="2442"/>
        <w:gridCol w:w="2198"/>
        <w:gridCol w:w="2275"/>
      </w:tblGrid>
      <w:tr w:rsidR="002851B7" w:rsidTr="002851B7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8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образования</w:t>
            </w:r>
          </w:p>
        </w:tc>
      </w:tr>
      <w:tr w:rsidR="002851B7" w:rsidTr="002851B7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 общее образование</w:t>
            </w:r>
          </w:p>
        </w:tc>
      </w:tr>
      <w:tr w:rsidR="002851B7" w:rsidTr="002851B7">
        <w:trPr>
          <w:trHeight w:val="1185"/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воспитательной деятельности, направленное на духовно-нравственное, физическое, эстетическое,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общекультурное, оздоровительное развитие школьника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(классный руководитель)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иблиотекарь, педагоги-предметники, специалисты учреждения дополнительного образования, детей, организации культуры и спорта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в позиции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 предметники, социальный педагог, библиотекарь, специалисты учреждения дополнительного образования, детей, организации культуры и спорта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1B7" w:rsidRDefault="0028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руководитель в позиции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 предметники, социальный педагог, библиотекарь, специалисты учреждения дополнительного образования, детей, организации культуры и спорта.</w:t>
            </w:r>
          </w:p>
          <w:p w:rsidR="002851B7" w:rsidRDefault="0028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и сотрудники общественных организаций и органов местного самоуправления.</w:t>
            </w:r>
          </w:p>
        </w:tc>
      </w:tr>
    </w:tbl>
    <w:p w:rsidR="00CE4659" w:rsidRDefault="00CE4659" w:rsidP="00B43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51B7" w:rsidRDefault="002851B7" w:rsidP="002851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Финансирование внеурочной деятельности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Финансирование часов, отводимых на внеурочную деят</w:t>
      </w:r>
      <w:r w:rsidR="00CE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ельность, организуемую в Школе,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пределах средств субвенции бюджета области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учреждениях.</w:t>
      </w:r>
    </w:p>
    <w:p w:rsidR="002851B7" w:rsidRDefault="002851B7" w:rsidP="00B43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.2. Возможно привлечение добровольных пожертвований на развитие материально-технической базы объединений внеурочной деятельности и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экскурсионно-досуговых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2851B7" w:rsidRDefault="002851B7" w:rsidP="002851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6D2" w:rsidRDefault="003466D2"/>
    <w:sectPr w:rsidR="003466D2" w:rsidSect="0034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1B7"/>
    <w:rsid w:val="002851B7"/>
    <w:rsid w:val="003466D2"/>
    <w:rsid w:val="00494CFE"/>
    <w:rsid w:val="007D7F7F"/>
    <w:rsid w:val="009246F2"/>
    <w:rsid w:val="00B43DEB"/>
    <w:rsid w:val="00CE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6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4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4</cp:revision>
  <cp:lastPrinted>2014-04-19T06:24:00Z</cp:lastPrinted>
  <dcterms:created xsi:type="dcterms:W3CDTF">2014-03-12T09:34:00Z</dcterms:created>
  <dcterms:modified xsi:type="dcterms:W3CDTF">2014-04-19T06:24:00Z</dcterms:modified>
</cp:coreProperties>
</file>