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FF" w:rsidRPr="000836FF" w:rsidRDefault="006453B8" w:rsidP="000836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C59AAA1" wp14:editId="66F3AC84">
            <wp:simplePos x="0" y="0"/>
            <wp:positionH relativeFrom="column">
              <wp:posOffset>-738505</wp:posOffset>
            </wp:positionH>
            <wp:positionV relativeFrom="paragraph">
              <wp:posOffset>162560</wp:posOffset>
            </wp:positionV>
            <wp:extent cx="6677660" cy="9182100"/>
            <wp:effectExtent l="0" t="0" r="8890" b="0"/>
            <wp:wrapThrough wrapText="bothSides">
              <wp:wrapPolygon edited="0">
                <wp:start x="0" y="0"/>
                <wp:lineTo x="0" y="21555"/>
                <wp:lineTo x="21567" y="21555"/>
                <wp:lineTo x="21567" y="0"/>
                <wp:lineTo x="0" y="0"/>
              </wp:wrapPolygon>
            </wp:wrapThrough>
            <wp:docPr id="2" name="Рисунок 2" descr="C:\Users\Школа\Desktop\ыау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ыау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660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3B8" w:rsidRDefault="006453B8" w:rsidP="000836FF">
      <w:pPr>
        <w:pStyle w:val="Default"/>
        <w:jc w:val="both"/>
        <w:rPr>
          <w:rFonts w:ascii="Times New Roman" w:hAnsi="Times New Roman" w:cs="Times New Roman"/>
        </w:rPr>
      </w:pPr>
    </w:p>
    <w:p w:rsidR="006453B8" w:rsidRDefault="006453B8" w:rsidP="000836FF">
      <w:pPr>
        <w:pStyle w:val="Default"/>
        <w:jc w:val="both"/>
        <w:rPr>
          <w:rFonts w:ascii="Times New Roman" w:hAnsi="Times New Roman" w:cs="Times New Roman"/>
        </w:rPr>
      </w:pPr>
    </w:p>
    <w:p w:rsidR="007B7B29" w:rsidRPr="000836FF" w:rsidRDefault="007B7B29" w:rsidP="000836FF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0836FF">
        <w:rPr>
          <w:rFonts w:ascii="Times New Roman" w:hAnsi="Times New Roman" w:cs="Times New Roman"/>
        </w:rPr>
        <w:t>2.</w:t>
      </w:r>
      <w:r w:rsidR="00C242C2" w:rsidRPr="000836FF">
        <w:rPr>
          <w:rFonts w:ascii="Times New Roman" w:hAnsi="Times New Roman" w:cs="Times New Roman"/>
        </w:rPr>
        <w:t>3.</w:t>
      </w:r>
      <w:r w:rsidRPr="000836FF">
        <w:rPr>
          <w:rFonts w:ascii="Times New Roman" w:hAnsi="Times New Roman" w:cs="Times New Roman"/>
        </w:rPr>
        <w:t>На основании заявления роди</w:t>
      </w:r>
      <w:r w:rsidR="00704D8F" w:rsidRPr="000836FF">
        <w:rPr>
          <w:rFonts w:ascii="Times New Roman" w:hAnsi="Times New Roman" w:cs="Times New Roman"/>
        </w:rPr>
        <w:t>телей (законных представителей)</w:t>
      </w:r>
      <w:r w:rsidRPr="000836FF">
        <w:rPr>
          <w:rFonts w:ascii="Times New Roman" w:hAnsi="Times New Roman" w:cs="Times New Roman"/>
        </w:rPr>
        <w:t xml:space="preserve"> и приказа </w:t>
      </w:r>
      <w:r w:rsidR="00C242C2" w:rsidRPr="000836FF">
        <w:rPr>
          <w:rFonts w:ascii="Times New Roman" w:hAnsi="Times New Roman" w:cs="Times New Roman"/>
        </w:rPr>
        <w:t xml:space="preserve">директора МАОУ Гагаринская СОШ  родителям (законным представителям) </w:t>
      </w:r>
      <w:r w:rsidRPr="000836FF">
        <w:rPr>
          <w:rFonts w:ascii="Times New Roman" w:hAnsi="Times New Roman" w:cs="Times New Roman"/>
        </w:rPr>
        <w:t xml:space="preserve">выдается личное дело обучающегося), табель успеваемости в случае выбытия по завершению учебного года, справка с выпиской текущих отметок в случае выбытия в течение учебного года. </w:t>
      </w:r>
      <w:proofErr w:type="gramEnd"/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C242C2" w:rsidRPr="000836FF">
        <w:rPr>
          <w:rFonts w:ascii="Times New Roman" w:hAnsi="Times New Roman" w:cs="Times New Roman"/>
        </w:rPr>
        <w:t>2.4</w:t>
      </w:r>
      <w:r w:rsidR="007B7B29" w:rsidRPr="000836FF">
        <w:rPr>
          <w:rFonts w:ascii="Times New Roman" w:hAnsi="Times New Roman" w:cs="Times New Roman"/>
        </w:rPr>
        <w:t xml:space="preserve">. </w:t>
      </w:r>
      <w:proofErr w:type="gramStart"/>
      <w:r w:rsidR="007B7B29" w:rsidRPr="000836FF">
        <w:rPr>
          <w:rFonts w:ascii="Times New Roman" w:hAnsi="Times New Roman" w:cs="Times New Roman"/>
        </w:rPr>
        <w:t>Сведения</w:t>
      </w:r>
      <w:proofErr w:type="gramEnd"/>
      <w:r w:rsidR="007B7B29" w:rsidRPr="000836FF">
        <w:rPr>
          <w:rFonts w:ascii="Times New Roman" w:hAnsi="Times New Roman" w:cs="Times New Roman"/>
        </w:rPr>
        <w:t xml:space="preserve"> об отчислении обучающегося вносятся в классный журнал, алфавитную книгу и электронную ба</w:t>
      </w:r>
      <w:r w:rsidR="00C242C2" w:rsidRPr="000836FF">
        <w:rPr>
          <w:rFonts w:ascii="Times New Roman" w:hAnsi="Times New Roman" w:cs="Times New Roman"/>
        </w:rPr>
        <w:t>зу данных образовательной организации</w:t>
      </w:r>
      <w:r w:rsidR="007B7B29" w:rsidRPr="000836FF">
        <w:rPr>
          <w:rFonts w:ascii="Times New Roman" w:hAnsi="Times New Roman" w:cs="Times New Roman"/>
        </w:rPr>
        <w:t xml:space="preserve">. </w:t>
      </w:r>
    </w:p>
    <w:p w:rsidR="00C242C2" w:rsidRPr="000836FF" w:rsidRDefault="00C242C2" w:rsidP="000836F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B7B29" w:rsidRPr="000836FF" w:rsidRDefault="007B7B29" w:rsidP="000836FF">
      <w:pPr>
        <w:pStyle w:val="Default"/>
        <w:jc w:val="center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  <w:b/>
          <w:bCs/>
        </w:rPr>
        <w:t>3. Порядок отчисления несовершеннолетнего обучающегося</w:t>
      </w:r>
    </w:p>
    <w:p w:rsidR="007B7B29" w:rsidRPr="000836FF" w:rsidRDefault="007B7B29" w:rsidP="000836FF">
      <w:pPr>
        <w:pStyle w:val="Default"/>
        <w:jc w:val="center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  <w:b/>
          <w:bCs/>
        </w:rPr>
        <w:t>из Муниципального</w:t>
      </w:r>
      <w:r w:rsidR="00C242C2" w:rsidRPr="000836FF">
        <w:rPr>
          <w:rFonts w:ascii="Times New Roman" w:hAnsi="Times New Roman" w:cs="Times New Roman"/>
          <w:b/>
          <w:bCs/>
        </w:rPr>
        <w:t xml:space="preserve"> автономного</w:t>
      </w:r>
      <w:r w:rsidRPr="000836FF">
        <w:rPr>
          <w:rFonts w:ascii="Times New Roman" w:hAnsi="Times New Roman" w:cs="Times New Roman"/>
          <w:b/>
          <w:bCs/>
        </w:rPr>
        <w:t xml:space="preserve"> общеобразовательного учреждения</w:t>
      </w:r>
    </w:p>
    <w:p w:rsidR="007B7B29" w:rsidRPr="000836FF" w:rsidRDefault="00C242C2" w:rsidP="000836F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836FF">
        <w:rPr>
          <w:rFonts w:ascii="Times New Roman" w:hAnsi="Times New Roman" w:cs="Times New Roman"/>
          <w:b/>
          <w:bCs/>
        </w:rPr>
        <w:t xml:space="preserve">Гагаринская средняя общеобразовательная школа </w:t>
      </w:r>
      <w:r w:rsidR="007B7B29" w:rsidRPr="000836FF">
        <w:rPr>
          <w:rFonts w:ascii="Times New Roman" w:hAnsi="Times New Roman" w:cs="Times New Roman"/>
          <w:b/>
          <w:bCs/>
        </w:rPr>
        <w:t>как мера дисциплинарного взыскания</w:t>
      </w:r>
      <w:r w:rsidRPr="000836FF">
        <w:rPr>
          <w:rFonts w:ascii="Times New Roman" w:hAnsi="Times New Roman" w:cs="Times New Roman"/>
        </w:rPr>
        <w:t xml:space="preserve"> </w:t>
      </w:r>
      <w:r w:rsidR="007B7B29" w:rsidRPr="000836FF">
        <w:rPr>
          <w:rFonts w:ascii="Times New Roman" w:hAnsi="Times New Roman" w:cs="Times New Roman"/>
          <w:b/>
          <w:bCs/>
        </w:rPr>
        <w:t>за неоднократно совершенные дисциплинарные проступки</w:t>
      </w:r>
    </w:p>
    <w:p w:rsidR="00C242C2" w:rsidRPr="000836FF" w:rsidRDefault="00C242C2" w:rsidP="000836FF">
      <w:pPr>
        <w:pStyle w:val="Default"/>
        <w:jc w:val="both"/>
        <w:rPr>
          <w:rFonts w:ascii="Times New Roman" w:hAnsi="Times New Roman" w:cs="Times New Roman"/>
        </w:rPr>
      </w:pP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7B7B29" w:rsidRPr="000836FF">
        <w:rPr>
          <w:rFonts w:ascii="Times New Roman" w:hAnsi="Times New Roman" w:cs="Times New Roman"/>
        </w:rPr>
        <w:t>3.1. Отчисление несовершеннолетнего обучающегося, достигшего возраста 1</w:t>
      </w:r>
      <w:r w:rsidR="00C242C2" w:rsidRPr="000836FF">
        <w:rPr>
          <w:rFonts w:ascii="Times New Roman" w:hAnsi="Times New Roman" w:cs="Times New Roman"/>
        </w:rPr>
        <w:t xml:space="preserve">5 лет, из МАОУ Гагаринская СОШ </w:t>
      </w:r>
      <w:r w:rsidR="007B7B29" w:rsidRPr="000836FF">
        <w:rPr>
          <w:rFonts w:ascii="Times New Roman" w:hAnsi="Times New Roman" w:cs="Times New Roman"/>
        </w:rPr>
        <w:t xml:space="preserve">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результата, и дальнейшее пребывание обуча</w:t>
      </w:r>
      <w:r w:rsidR="00C242C2" w:rsidRPr="000836FF">
        <w:rPr>
          <w:rFonts w:ascii="Times New Roman" w:hAnsi="Times New Roman" w:cs="Times New Roman"/>
        </w:rPr>
        <w:t xml:space="preserve">ющегося в МАОУ Гагаринская СОШ </w:t>
      </w:r>
      <w:r w:rsidR="007B7B29" w:rsidRPr="000836FF">
        <w:rPr>
          <w:rFonts w:ascii="Times New Roman" w:hAnsi="Times New Roman" w:cs="Times New Roman"/>
        </w:rPr>
        <w:t xml:space="preserve"> оказывает отрицательное влияние на других обучающихся, нарушает их права и права работников МАОУ </w:t>
      </w:r>
      <w:r w:rsidR="00C242C2" w:rsidRPr="000836FF">
        <w:rPr>
          <w:rFonts w:ascii="Times New Roman" w:hAnsi="Times New Roman" w:cs="Times New Roman"/>
        </w:rPr>
        <w:t>Гагаринская СОШ</w:t>
      </w:r>
      <w:r w:rsidR="007B7B29" w:rsidRPr="000836FF">
        <w:rPr>
          <w:rFonts w:ascii="Times New Roman" w:hAnsi="Times New Roman" w:cs="Times New Roman"/>
        </w:rPr>
        <w:t>, а также нормальное функционирование МАОУ</w:t>
      </w:r>
      <w:r w:rsidR="00C242C2" w:rsidRPr="000836FF">
        <w:rPr>
          <w:rFonts w:ascii="Times New Roman" w:hAnsi="Times New Roman" w:cs="Times New Roman"/>
        </w:rPr>
        <w:t xml:space="preserve"> Гагаринская </w:t>
      </w:r>
      <w:r w:rsidR="007B7B29" w:rsidRPr="000836FF">
        <w:rPr>
          <w:rFonts w:ascii="Times New Roman" w:hAnsi="Times New Roman" w:cs="Times New Roman"/>
        </w:rPr>
        <w:t xml:space="preserve"> СОШ</w:t>
      </w:r>
      <w:r w:rsidR="00C242C2" w:rsidRPr="000836FF">
        <w:rPr>
          <w:rFonts w:ascii="Times New Roman" w:hAnsi="Times New Roman" w:cs="Times New Roman"/>
        </w:rPr>
        <w:t>.</w:t>
      </w:r>
      <w:r w:rsidR="007B7B29" w:rsidRPr="000836FF">
        <w:rPr>
          <w:rFonts w:ascii="Times New Roman" w:hAnsi="Times New Roman" w:cs="Times New Roman"/>
        </w:rPr>
        <w:t xml:space="preserve">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7B7B29" w:rsidRPr="000836FF">
        <w:rPr>
          <w:rFonts w:ascii="Times New Roman" w:hAnsi="Times New Roman" w:cs="Times New Roman"/>
        </w:rPr>
        <w:t xml:space="preserve">3.2. Отчисление несовершеннолетнего обучающегося из МАОУ </w:t>
      </w:r>
      <w:r w:rsidR="00C242C2" w:rsidRPr="000836FF">
        <w:rPr>
          <w:rFonts w:ascii="Times New Roman" w:hAnsi="Times New Roman" w:cs="Times New Roman"/>
        </w:rPr>
        <w:t xml:space="preserve">Гагаринская </w:t>
      </w:r>
      <w:r w:rsidR="007B7B29" w:rsidRPr="000836FF">
        <w:rPr>
          <w:rFonts w:ascii="Times New Roman" w:hAnsi="Times New Roman" w:cs="Times New Roman"/>
        </w:rPr>
        <w:t xml:space="preserve">СОШ как мера дисциплинарного взыскания не применяется, если сроки ранее </w:t>
      </w:r>
      <w:r w:rsidR="00C242C2" w:rsidRPr="000836FF">
        <w:rPr>
          <w:rFonts w:ascii="Times New Roman" w:hAnsi="Times New Roman" w:cs="Times New Roman"/>
        </w:rPr>
        <w:t>применённых</w:t>
      </w:r>
      <w:r w:rsidR="007B7B29" w:rsidRPr="000836FF">
        <w:rPr>
          <w:rFonts w:ascii="Times New Roman" w:hAnsi="Times New Roman" w:cs="Times New Roman"/>
        </w:rPr>
        <w:t xml:space="preserve"> к </w:t>
      </w:r>
      <w:proofErr w:type="gramStart"/>
      <w:r w:rsidR="007B7B29" w:rsidRPr="000836FF">
        <w:rPr>
          <w:rFonts w:ascii="Times New Roman" w:hAnsi="Times New Roman" w:cs="Times New Roman"/>
        </w:rPr>
        <w:t>обучающемуся</w:t>
      </w:r>
      <w:proofErr w:type="gramEnd"/>
      <w:r w:rsidR="007B7B29" w:rsidRPr="000836FF">
        <w:rPr>
          <w:rFonts w:ascii="Times New Roman" w:hAnsi="Times New Roman" w:cs="Times New Roman"/>
        </w:rPr>
        <w:t xml:space="preserve"> мер дисциплинарного взыскания истекли и (или), меры дисциплинарного взыскания сняты в установленном порядке.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7B7B29" w:rsidRPr="000836FF">
        <w:rPr>
          <w:rFonts w:ascii="Times New Roman" w:hAnsi="Times New Roman" w:cs="Times New Roman"/>
        </w:rPr>
        <w:t xml:space="preserve">3.3.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на педагогическом совете с учетом мнения его родителей (законных представителей) и с согласия комиссии по делам несовершеннолетних и защите их прав.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7B7B29" w:rsidRPr="000836FF">
        <w:rPr>
          <w:rFonts w:ascii="Times New Roman" w:hAnsi="Times New Roman" w:cs="Times New Roman"/>
        </w:rPr>
        <w:t xml:space="preserve">3.4.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7B7B29" w:rsidRPr="000836FF">
        <w:rPr>
          <w:rFonts w:ascii="Times New Roman" w:hAnsi="Times New Roman" w:cs="Times New Roman"/>
        </w:rPr>
        <w:t xml:space="preserve">3.5. Об отчислении несовершеннолетнего обучающегося в качестве меры дисциплинарного </w:t>
      </w:r>
      <w:r w:rsidR="00C242C2" w:rsidRPr="000836FF">
        <w:rPr>
          <w:rFonts w:ascii="Times New Roman" w:hAnsi="Times New Roman" w:cs="Times New Roman"/>
        </w:rPr>
        <w:t xml:space="preserve">взыскания МАОУ Гагаринская СОШ </w:t>
      </w:r>
      <w:r w:rsidR="007B7B29" w:rsidRPr="000836FF">
        <w:rPr>
          <w:rFonts w:ascii="Times New Roman" w:hAnsi="Times New Roman" w:cs="Times New Roman"/>
        </w:rPr>
        <w:t xml:space="preserve"> незамедлительно обязано проинформировать </w:t>
      </w:r>
      <w:r w:rsidR="00C242C2" w:rsidRPr="000836FF">
        <w:rPr>
          <w:rFonts w:ascii="Times New Roman" w:hAnsi="Times New Roman" w:cs="Times New Roman"/>
        </w:rPr>
        <w:t xml:space="preserve">начальника Отдела </w:t>
      </w:r>
      <w:r w:rsidR="00E04F88" w:rsidRPr="000836FF">
        <w:rPr>
          <w:rFonts w:ascii="Times New Roman" w:hAnsi="Times New Roman" w:cs="Times New Roman"/>
        </w:rPr>
        <w:t xml:space="preserve">образования Администрации Ишимского муниципального района Тюменской области.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7B7B29" w:rsidRPr="000836FF">
        <w:rPr>
          <w:rFonts w:ascii="Times New Roman" w:hAnsi="Times New Roman" w:cs="Times New Roman"/>
        </w:rPr>
        <w:t xml:space="preserve">3.6. </w:t>
      </w:r>
      <w:r w:rsidR="00E04F88" w:rsidRPr="000836FF">
        <w:rPr>
          <w:rFonts w:ascii="Times New Roman" w:hAnsi="Times New Roman" w:cs="Times New Roman"/>
        </w:rPr>
        <w:t xml:space="preserve">Отдел образования Администрации Ишимского муниципального района Тюменской области </w:t>
      </w:r>
      <w:r w:rsidR="007B7B29" w:rsidRPr="000836FF">
        <w:rPr>
          <w:rFonts w:ascii="Times New Roman" w:hAnsi="Times New Roman" w:cs="Times New Roman"/>
        </w:rPr>
        <w:t>и родители (законные представители) несовершеннолетнего обучающегося, отчисл</w:t>
      </w:r>
      <w:r w:rsidR="00E04F88" w:rsidRPr="000836FF">
        <w:rPr>
          <w:rFonts w:ascii="Times New Roman" w:hAnsi="Times New Roman" w:cs="Times New Roman"/>
        </w:rPr>
        <w:t>енного из МАОУ Гагаринская  СОШ</w:t>
      </w:r>
      <w:proofErr w:type="gramStart"/>
      <w:r w:rsidR="00E04F88" w:rsidRPr="000836FF">
        <w:rPr>
          <w:rFonts w:ascii="Times New Roman" w:hAnsi="Times New Roman" w:cs="Times New Roman"/>
        </w:rPr>
        <w:t xml:space="preserve"> </w:t>
      </w:r>
      <w:r w:rsidR="007B7B29" w:rsidRPr="000836FF">
        <w:rPr>
          <w:rFonts w:ascii="Times New Roman" w:hAnsi="Times New Roman" w:cs="Times New Roman"/>
        </w:rPr>
        <w:t>,</w:t>
      </w:r>
      <w:proofErr w:type="gramEnd"/>
      <w:r w:rsidR="007B7B29" w:rsidRPr="000836FF">
        <w:rPr>
          <w:rFonts w:ascii="Times New Roman" w:hAnsi="Times New Roman" w:cs="Times New Roman"/>
        </w:rPr>
        <w:t xml:space="preserve"> не позднее чем в месячный срок принимают меры обеспечивающие получение несовершеннолетним общего образования.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7B7B29" w:rsidRPr="000836FF">
        <w:rPr>
          <w:rFonts w:ascii="Times New Roman" w:hAnsi="Times New Roman" w:cs="Times New Roman"/>
        </w:rPr>
        <w:t xml:space="preserve">3.7. </w:t>
      </w:r>
      <w:proofErr w:type="gramStart"/>
      <w:r w:rsidR="007B7B29" w:rsidRPr="000836FF">
        <w:rPr>
          <w:rFonts w:ascii="Times New Roman" w:hAnsi="Times New Roman" w:cs="Times New Roman"/>
        </w:rPr>
        <w:t>Отчисление несовершеннолетнего обу</w:t>
      </w:r>
      <w:r w:rsidR="00E04F88" w:rsidRPr="000836FF">
        <w:rPr>
          <w:rFonts w:ascii="Times New Roman" w:hAnsi="Times New Roman" w:cs="Times New Roman"/>
        </w:rPr>
        <w:t xml:space="preserve">чающегося МАОУ Гагаринская  СОШ </w:t>
      </w:r>
      <w:r w:rsidR="007B7B29" w:rsidRPr="000836FF">
        <w:rPr>
          <w:rFonts w:ascii="Times New Roman" w:hAnsi="Times New Roman" w:cs="Times New Roman"/>
        </w:rPr>
        <w:t xml:space="preserve"> как мера дисциплинарного взыскания оформляется приказом </w:t>
      </w:r>
      <w:r w:rsidR="00E04F88" w:rsidRPr="000836FF">
        <w:rPr>
          <w:rFonts w:ascii="Times New Roman" w:hAnsi="Times New Roman" w:cs="Times New Roman"/>
        </w:rPr>
        <w:t xml:space="preserve">директора МАОУ  Гагаринская </w:t>
      </w:r>
      <w:r w:rsidR="00E2708C" w:rsidRPr="000836FF">
        <w:rPr>
          <w:rFonts w:ascii="Times New Roman" w:hAnsi="Times New Roman" w:cs="Times New Roman"/>
        </w:rPr>
        <w:t>СОШ</w:t>
      </w:r>
      <w:r w:rsidR="007B7B29" w:rsidRPr="000836FF">
        <w:rPr>
          <w:rFonts w:ascii="Times New Roman" w:hAnsi="Times New Roman" w:cs="Times New Roman"/>
        </w:rPr>
        <w:t xml:space="preserve">, который доводится до обучающегося, родителей (законных представителей) несовершеннолетнего обучающегося под </w:t>
      </w:r>
      <w:r w:rsidR="00704D8F" w:rsidRPr="000836FF">
        <w:rPr>
          <w:rFonts w:ascii="Times New Roman" w:hAnsi="Times New Roman" w:cs="Times New Roman"/>
        </w:rPr>
        <w:t>роспись в течение</w:t>
      </w:r>
      <w:r w:rsidR="007B7B29" w:rsidRPr="000836FF">
        <w:rPr>
          <w:rFonts w:ascii="Times New Roman" w:hAnsi="Times New Roman" w:cs="Times New Roman"/>
        </w:rPr>
        <w:t xml:space="preserve"> трех уче</w:t>
      </w:r>
      <w:r w:rsidR="004B26E1" w:rsidRPr="000836FF">
        <w:rPr>
          <w:rFonts w:ascii="Times New Roman" w:hAnsi="Times New Roman" w:cs="Times New Roman"/>
        </w:rPr>
        <w:t xml:space="preserve">бных </w:t>
      </w:r>
      <w:r w:rsidR="007B7B29" w:rsidRPr="000836FF">
        <w:rPr>
          <w:rFonts w:ascii="Times New Roman" w:hAnsi="Times New Roman" w:cs="Times New Roman"/>
        </w:rPr>
        <w:t>дней со дня его издания, не считая времени отсутствия обуча</w:t>
      </w:r>
      <w:r w:rsidR="00E2708C" w:rsidRPr="000836FF">
        <w:rPr>
          <w:rFonts w:ascii="Times New Roman" w:hAnsi="Times New Roman" w:cs="Times New Roman"/>
        </w:rPr>
        <w:t>ющегося в МАОУ Гагаринская  СОШ</w:t>
      </w:r>
      <w:r w:rsidR="007B7B29" w:rsidRPr="000836FF">
        <w:rPr>
          <w:rFonts w:ascii="Times New Roman" w:hAnsi="Times New Roman" w:cs="Times New Roman"/>
        </w:rPr>
        <w:t>.</w:t>
      </w:r>
      <w:proofErr w:type="gramEnd"/>
      <w:r w:rsidR="007B7B29" w:rsidRPr="000836FF">
        <w:rPr>
          <w:rFonts w:ascii="Times New Roman" w:hAnsi="Times New Roman" w:cs="Times New Roman"/>
        </w:rPr>
        <w:t xml:space="preserve"> Отказ обучающегося, родителей (законных представителей) несовершеннолетнего обучающегося ознакомиться с указанным приказом под роспись оформляется соответствующим актом.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7B7B29" w:rsidRPr="000836FF">
        <w:rPr>
          <w:rFonts w:ascii="Times New Roman" w:hAnsi="Times New Roman" w:cs="Times New Roman"/>
        </w:rPr>
        <w:t xml:space="preserve">3.8. </w:t>
      </w:r>
      <w:proofErr w:type="gramStart"/>
      <w:r w:rsidR="007B7B29" w:rsidRPr="000836FF">
        <w:rPr>
          <w:rFonts w:ascii="Times New Roman" w:hAnsi="Times New Roman" w:cs="Times New Roman"/>
        </w:rPr>
        <w:t>Обучающийся</w:t>
      </w:r>
      <w:proofErr w:type="gramEnd"/>
      <w:r w:rsidR="007B7B29" w:rsidRPr="000836FF">
        <w:rPr>
          <w:rFonts w:ascii="Times New Roman" w:hAnsi="Times New Roman" w:cs="Times New Roman"/>
        </w:rPr>
        <w:t xml:space="preserve">, родители (законные представители) несовершеннолетнего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7B7B29" w:rsidRPr="000836FF">
        <w:rPr>
          <w:rFonts w:ascii="Times New Roman" w:hAnsi="Times New Roman" w:cs="Times New Roman"/>
        </w:rPr>
        <w:t xml:space="preserve">3.9. Отчисление несовершеннолетнего обучающегося из МАОУ </w:t>
      </w:r>
      <w:r w:rsidR="00E2708C" w:rsidRPr="000836FF">
        <w:rPr>
          <w:rFonts w:ascii="Times New Roman" w:hAnsi="Times New Roman" w:cs="Times New Roman"/>
        </w:rPr>
        <w:t xml:space="preserve">Гагаринская </w:t>
      </w:r>
      <w:r w:rsidR="007B7B29" w:rsidRPr="000836FF">
        <w:rPr>
          <w:rFonts w:ascii="Times New Roman" w:hAnsi="Times New Roman" w:cs="Times New Roman"/>
        </w:rPr>
        <w:t xml:space="preserve">СОШ как мера дисциплинарного взыскания не применяется к </w:t>
      </w:r>
      <w:proofErr w:type="gramStart"/>
      <w:r w:rsidR="007B7B29" w:rsidRPr="000836FF">
        <w:rPr>
          <w:rFonts w:ascii="Times New Roman" w:hAnsi="Times New Roman" w:cs="Times New Roman"/>
        </w:rPr>
        <w:t>обучающимся</w:t>
      </w:r>
      <w:proofErr w:type="gramEnd"/>
      <w:r w:rsidR="007B7B29" w:rsidRPr="000836FF">
        <w:rPr>
          <w:rFonts w:ascii="Times New Roman" w:hAnsi="Times New Roman" w:cs="Times New Roman"/>
        </w:rPr>
        <w:t xml:space="preserve">: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7B7B29" w:rsidRPr="000836FF">
        <w:rPr>
          <w:rFonts w:ascii="Times New Roman" w:hAnsi="Times New Roman" w:cs="Times New Roman"/>
        </w:rPr>
        <w:t xml:space="preserve">3.9.1. по образовательным программам дошкольного и начального общего образования;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lastRenderedPageBreak/>
        <w:t xml:space="preserve"> </w:t>
      </w:r>
      <w:r w:rsidR="007B7B29" w:rsidRPr="000836FF">
        <w:rPr>
          <w:rFonts w:ascii="Times New Roman" w:hAnsi="Times New Roman" w:cs="Times New Roman"/>
        </w:rPr>
        <w:t xml:space="preserve">3.9.2. с ограниченными возможностями здоровья (с задержкой психического развития и различными формами умственной отсталости).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7B7B29" w:rsidRPr="000836FF">
        <w:rPr>
          <w:rFonts w:ascii="Times New Roman" w:hAnsi="Times New Roman" w:cs="Times New Roman"/>
        </w:rPr>
        <w:t>3.10. Отчисление несовершеннолетнего обучающ</w:t>
      </w:r>
      <w:r w:rsidR="00E2708C" w:rsidRPr="000836FF">
        <w:rPr>
          <w:rFonts w:ascii="Times New Roman" w:hAnsi="Times New Roman" w:cs="Times New Roman"/>
        </w:rPr>
        <w:t xml:space="preserve">егося из МАОУ Гагаринская  СОШ </w:t>
      </w:r>
      <w:r w:rsidR="007B7B29" w:rsidRPr="000836FF">
        <w:rPr>
          <w:rFonts w:ascii="Times New Roman" w:hAnsi="Times New Roman" w:cs="Times New Roman"/>
        </w:rPr>
        <w:t>как мера дисциплинарного взыскания не допускаетс</w:t>
      </w:r>
      <w:r w:rsidR="00E2708C" w:rsidRPr="000836FF">
        <w:rPr>
          <w:rFonts w:ascii="Times New Roman" w:hAnsi="Times New Roman" w:cs="Times New Roman"/>
        </w:rPr>
        <w:t>я во время их болезни, каникул, академического отпуска, отпуска по беременности и родам или отпуска по уходу за ребенком.</w:t>
      </w:r>
    </w:p>
    <w:p w:rsidR="00E2708C" w:rsidRPr="000836FF" w:rsidRDefault="00E2708C" w:rsidP="000836F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B7B29" w:rsidRPr="000836FF" w:rsidRDefault="007B7B29" w:rsidP="000836F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836FF">
        <w:rPr>
          <w:rFonts w:ascii="Times New Roman" w:hAnsi="Times New Roman" w:cs="Times New Roman"/>
          <w:b/>
          <w:bCs/>
        </w:rPr>
        <w:t>4.</w:t>
      </w:r>
      <w:r w:rsidR="00E2708C" w:rsidRPr="000836FF">
        <w:rPr>
          <w:rFonts w:ascii="Times New Roman" w:hAnsi="Times New Roman" w:cs="Times New Roman"/>
          <w:b/>
          <w:bCs/>
        </w:rPr>
        <w:t xml:space="preserve"> Порядок и условия осуществления п</w:t>
      </w:r>
      <w:r w:rsidRPr="000836FF">
        <w:rPr>
          <w:rFonts w:ascii="Times New Roman" w:hAnsi="Times New Roman" w:cs="Times New Roman"/>
          <w:b/>
          <w:bCs/>
        </w:rPr>
        <w:t>еревод</w:t>
      </w:r>
      <w:r w:rsidR="00E2708C" w:rsidRPr="000836FF">
        <w:rPr>
          <w:rFonts w:ascii="Times New Roman" w:hAnsi="Times New Roman" w:cs="Times New Roman"/>
          <w:b/>
          <w:bCs/>
        </w:rPr>
        <w:t>а</w:t>
      </w:r>
      <w:r w:rsidRPr="000836FF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E2708C" w:rsidRPr="000836FF">
        <w:rPr>
          <w:rFonts w:ascii="Times New Roman" w:hAnsi="Times New Roman" w:cs="Times New Roman"/>
          <w:b/>
          <w:bCs/>
        </w:rPr>
        <w:t>обучающихся</w:t>
      </w:r>
      <w:proofErr w:type="gramEnd"/>
      <w:r w:rsidR="00E2708C" w:rsidRPr="000836FF">
        <w:rPr>
          <w:rFonts w:ascii="Times New Roman" w:hAnsi="Times New Roman" w:cs="Times New Roman"/>
          <w:b/>
          <w:bCs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E2708C" w:rsidRPr="000836FF" w:rsidRDefault="00E2708C" w:rsidP="000836F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243CAF" w:rsidRPr="000836FF" w:rsidRDefault="00243CAF" w:rsidP="000836F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243CAF" w:rsidRPr="000836FF" w:rsidRDefault="00C81421" w:rsidP="000836FF">
      <w:pPr>
        <w:pStyle w:val="Default"/>
        <w:jc w:val="both"/>
        <w:rPr>
          <w:rFonts w:ascii="Times New Roman" w:hAnsi="Times New Roman" w:cs="Times New Roman"/>
          <w:bCs/>
        </w:rPr>
      </w:pPr>
      <w:r w:rsidRPr="000836FF">
        <w:rPr>
          <w:rFonts w:ascii="Times New Roman" w:hAnsi="Times New Roman" w:cs="Times New Roman"/>
          <w:bCs/>
        </w:rPr>
        <w:t xml:space="preserve"> </w:t>
      </w:r>
      <w:r w:rsidR="00243CAF" w:rsidRPr="000836FF">
        <w:rPr>
          <w:rFonts w:ascii="Times New Roman" w:hAnsi="Times New Roman" w:cs="Times New Roman"/>
          <w:bCs/>
        </w:rPr>
        <w:t>4.1.</w:t>
      </w:r>
      <w:r w:rsidR="00243CAF" w:rsidRPr="000836FF">
        <w:rPr>
          <w:rFonts w:ascii="Times New Roman" w:hAnsi="Times New Roman" w:cs="Times New Roman"/>
          <w:b/>
          <w:bCs/>
        </w:rPr>
        <w:t xml:space="preserve"> </w:t>
      </w:r>
      <w:r w:rsidR="00243CAF" w:rsidRPr="000836FF">
        <w:rPr>
          <w:rFonts w:ascii="Times New Roman" w:hAnsi="Times New Roman" w:cs="Times New Roman"/>
          <w:bCs/>
        </w:rPr>
        <w:t xml:space="preserve"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 в другие организации, осуществляющие образовательную деятельность по образовательным программам соответствующих уровня и направленности (далее </w:t>
      </w:r>
      <w:proofErr w:type="gramStart"/>
      <w:r w:rsidR="00243CAF" w:rsidRPr="000836FF">
        <w:rPr>
          <w:rFonts w:ascii="Times New Roman" w:hAnsi="Times New Roman" w:cs="Times New Roman"/>
          <w:bCs/>
        </w:rPr>
        <w:t>-П</w:t>
      </w:r>
      <w:proofErr w:type="gramEnd"/>
      <w:r w:rsidR="00243CAF" w:rsidRPr="000836FF">
        <w:rPr>
          <w:rFonts w:ascii="Times New Roman" w:hAnsi="Times New Roman" w:cs="Times New Roman"/>
          <w:bCs/>
        </w:rPr>
        <w:t>орядок) устанавливают общие требования к процедуре и условиям перевода обучающегося из организации, осуществляющий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</w:t>
      </w:r>
      <w:proofErr w:type="gramStart"/>
      <w:r w:rsidR="00243CAF" w:rsidRPr="000836FF">
        <w:rPr>
          <w:rFonts w:ascii="Times New Roman" w:hAnsi="Times New Roman" w:cs="Times New Roman"/>
          <w:bCs/>
        </w:rPr>
        <w:t>е-</w:t>
      </w:r>
      <w:proofErr w:type="gramEnd"/>
      <w:r w:rsidR="00243CAF" w:rsidRPr="000836FF">
        <w:rPr>
          <w:rFonts w:ascii="Times New Roman" w:hAnsi="Times New Roman" w:cs="Times New Roman"/>
          <w:bCs/>
        </w:rPr>
        <w:t xml:space="preserve"> исходная организация), в  другую организацию, осуществляющую образовательную деятельность по образовательным программам соответствующих уровня и направленности (Далее- принимающая организация), в следующих случаях:</w:t>
      </w:r>
    </w:p>
    <w:p w:rsidR="00243CAF" w:rsidRPr="000836FF" w:rsidRDefault="0001614A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  <w:bCs/>
        </w:rPr>
        <w:t xml:space="preserve">  </w:t>
      </w:r>
      <w:r w:rsidR="00D479C8" w:rsidRPr="000836FF">
        <w:rPr>
          <w:rFonts w:ascii="Times New Roman" w:hAnsi="Times New Roman" w:cs="Times New Roman"/>
          <w:bCs/>
        </w:rPr>
        <w:t xml:space="preserve"> по инициативе обучающегося или </w:t>
      </w:r>
      <w:r w:rsidR="00D479C8" w:rsidRPr="000836FF">
        <w:rPr>
          <w:rFonts w:ascii="Times New Roman" w:hAnsi="Times New Roman" w:cs="Times New Roman"/>
        </w:rPr>
        <w:t>родителей (законных представителей) несовершеннолетнего обучающегося;</w:t>
      </w:r>
    </w:p>
    <w:p w:rsidR="00D479C8" w:rsidRPr="000836FF" w:rsidRDefault="0001614A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   </w:t>
      </w:r>
      <w:r w:rsidR="00D479C8" w:rsidRPr="000836FF">
        <w:rPr>
          <w:rFonts w:ascii="Times New Roman" w:hAnsi="Times New Roman" w:cs="Times New Roman"/>
        </w:rPr>
        <w:t xml:space="preserve">в случае прекращения деятельности исходной организации, аннулирование лицензии на осуществление образовательной деятельности (далее-лицензия), лишения ее государственной аккредитации по </w:t>
      </w:r>
      <w:r w:rsidRPr="000836FF">
        <w:rPr>
          <w:rFonts w:ascii="Times New Roman" w:hAnsi="Times New Roman" w:cs="Times New Roman"/>
        </w:rPr>
        <w:t>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01614A" w:rsidRPr="000836FF" w:rsidRDefault="0001614A" w:rsidP="000836FF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0836FF">
        <w:rPr>
          <w:rFonts w:ascii="Times New Roman" w:hAnsi="Times New Roman" w:cs="Times New Roman"/>
        </w:rPr>
        <w:t xml:space="preserve">    в случае приостановления действия лицензии, приостановления действия  государственной аккредитации</w:t>
      </w:r>
      <w:r w:rsidRPr="000836FF">
        <w:rPr>
          <w:rFonts w:ascii="Times New Roman" w:hAnsi="Times New Roman" w:cs="Times New Roman"/>
          <w:b/>
          <w:bCs/>
        </w:rPr>
        <w:t xml:space="preserve"> </w:t>
      </w:r>
      <w:r w:rsidRPr="000836FF">
        <w:rPr>
          <w:rFonts w:ascii="Times New Roman" w:hAnsi="Times New Roman" w:cs="Times New Roman"/>
        </w:rPr>
        <w:t>полностью или в отношении отдельных уровней образования;</w:t>
      </w:r>
    </w:p>
    <w:p w:rsidR="00243CAF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  <w:bCs/>
        </w:rPr>
        <w:t xml:space="preserve"> </w:t>
      </w:r>
      <w:r w:rsidR="0001614A" w:rsidRPr="000836FF">
        <w:rPr>
          <w:rFonts w:ascii="Times New Roman" w:hAnsi="Times New Roman" w:cs="Times New Roman"/>
          <w:bCs/>
        </w:rPr>
        <w:t xml:space="preserve">4.2.Учредитель исходной организации и (или) уполномоченный им орган управления исходной организацией (далее-учредитель) обеспечивает перевод несовершеннолетних обучающихся с письменного согласия их </w:t>
      </w:r>
      <w:r w:rsidR="0001614A" w:rsidRPr="000836FF">
        <w:rPr>
          <w:rFonts w:ascii="Times New Roman" w:hAnsi="Times New Roman" w:cs="Times New Roman"/>
        </w:rPr>
        <w:t>родителей (законных представителей).</w:t>
      </w:r>
    </w:p>
    <w:p w:rsidR="0001614A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proofErr w:type="gramStart"/>
      <w:r w:rsidR="0001614A" w:rsidRPr="000836FF">
        <w:rPr>
          <w:rFonts w:ascii="Times New Roman" w:hAnsi="Times New Roman" w:cs="Times New Roman"/>
        </w:rPr>
        <w:t>4.3.Действие настоящего Порядка не распространяется на специальные учебно-воспитательные образовательные организации для обучающихся с девиантным (общественно-опасным) поведением  и общеобразовательные организации при исправительных учреждениях уголовно-исполнительной системы.</w:t>
      </w:r>
      <w:proofErr w:type="gramEnd"/>
    </w:p>
    <w:p w:rsidR="0001614A" w:rsidRPr="000836FF" w:rsidRDefault="00C81421" w:rsidP="000836FF">
      <w:pPr>
        <w:pStyle w:val="Default"/>
        <w:jc w:val="both"/>
        <w:rPr>
          <w:rFonts w:ascii="Times New Roman" w:hAnsi="Times New Roman" w:cs="Times New Roman"/>
          <w:bCs/>
        </w:rPr>
      </w:pPr>
      <w:r w:rsidRPr="000836FF">
        <w:rPr>
          <w:rFonts w:ascii="Times New Roman" w:hAnsi="Times New Roman" w:cs="Times New Roman"/>
        </w:rPr>
        <w:t xml:space="preserve"> </w:t>
      </w:r>
      <w:r w:rsidR="0001614A" w:rsidRPr="000836FF">
        <w:rPr>
          <w:rFonts w:ascii="Times New Roman" w:hAnsi="Times New Roman" w:cs="Times New Roman"/>
        </w:rPr>
        <w:t xml:space="preserve">4.4.Перевод </w:t>
      </w:r>
      <w:proofErr w:type="gramStart"/>
      <w:r w:rsidR="0001614A" w:rsidRPr="000836FF">
        <w:rPr>
          <w:rFonts w:ascii="Times New Roman" w:hAnsi="Times New Roman" w:cs="Times New Roman"/>
        </w:rPr>
        <w:t>обучающихся</w:t>
      </w:r>
      <w:proofErr w:type="gramEnd"/>
      <w:r w:rsidR="0001614A" w:rsidRPr="000836FF">
        <w:rPr>
          <w:rFonts w:ascii="Times New Roman" w:hAnsi="Times New Roman" w:cs="Times New Roman"/>
        </w:rPr>
        <w:t xml:space="preserve"> не зависит от периода (времени) учебного года. </w:t>
      </w:r>
    </w:p>
    <w:p w:rsidR="00243CAF" w:rsidRPr="000836FF" w:rsidRDefault="00243CAF" w:rsidP="000836F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1614A" w:rsidRPr="000836FF" w:rsidRDefault="0001614A" w:rsidP="00083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3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5.Перевод совершеннолетнего обучающегося</w:t>
      </w:r>
      <w:r w:rsidRPr="00083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3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его инициативе или несовершеннолетнего</w:t>
      </w:r>
      <w:r w:rsidRPr="00083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36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обучающегося по инициативе его родителей</w:t>
      </w:r>
    </w:p>
    <w:p w:rsidR="00243CAF" w:rsidRPr="000836FF" w:rsidRDefault="0001614A" w:rsidP="000836F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836FF">
        <w:rPr>
          <w:rFonts w:ascii="Times New Roman" w:hAnsi="Times New Roman" w:cs="Times New Roman"/>
          <w:b/>
          <w:bCs/>
        </w:rPr>
        <w:t>(законных представителей)</w:t>
      </w:r>
    </w:p>
    <w:p w:rsidR="00243CAF" w:rsidRPr="000836FF" w:rsidRDefault="00243CAF" w:rsidP="000836FF">
      <w:pPr>
        <w:pStyle w:val="Default"/>
        <w:jc w:val="both"/>
        <w:rPr>
          <w:rFonts w:ascii="Times New Roman" w:hAnsi="Times New Roman" w:cs="Times New Roman"/>
        </w:rPr>
      </w:pP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5979F0" w:rsidRPr="000836FF">
        <w:rPr>
          <w:rFonts w:ascii="Times New Roman" w:hAnsi="Times New Roman" w:cs="Times New Roman"/>
        </w:rPr>
        <w:t>5</w:t>
      </w:r>
      <w:r w:rsidR="007B7B29" w:rsidRPr="000836FF">
        <w:rPr>
          <w:rFonts w:ascii="Times New Roman" w:hAnsi="Times New Roman" w:cs="Times New Roman"/>
        </w:rPr>
        <w:t xml:space="preserve">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="007B7B29" w:rsidRPr="000836FF">
        <w:rPr>
          <w:rFonts w:ascii="Times New Roman" w:hAnsi="Times New Roman" w:cs="Times New Roman"/>
        </w:rPr>
        <w:t>совершеннолетний</w:t>
      </w:r>
      <w:proofErr w:type="gramEnd"/>
      <w:r w:rsidR="007B7B29" w:rsidRPr="000836FF">
        <w:rPr>
          <w:rFonts w:ascii="Times New Roman" w:hAnsi="Times New Roman" w:cs="Times New Roman"/>
        </w:rPr>
        <w:t xml:space="preserve"> обучающийся или родители (законные представители) несовершеннолетнего обучающегося: </w:t>
      </w:r>
    </w:p>
    <w:p w:rsidR="007B7B29" w:rsidRPr="000836FF" w:rsidRDefault="007B7B29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- осуществляют выбор принимающей организации; </w:t>
      </w:r>
    </w:p>
    <w:p w:rsidR="007B7B29" w:rsidRPr="000836FF" w:rsidRDefault="007B7B29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- обращаются в выбранную организацию с запросом о наличии свободных мест, в том числе с использованием сети Интернет; </w:t>
      </w:r>
    </w:p>
    <w:p w:rsidR="007B7B29" w:rsidRPr="000836FF" w:rsidRDefault="007B7B29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lastRenderedPageBreak/>
        <w:t xml:space="preserve">- 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 </w:t>
      </w:r>
    </w:p>
    <w:p w:rsidR="007B7B29" w:rsidRPr="000836FF" w:rsidRDefault="007B7B29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- обращаются </w:t>
      </w:r>
      <w:proofErr w:type="gramStart"/>
      <w:r w:rsidRPr="000836FF">
        <w:rPr>
          <w:rFonts w:ascii="Times New Roman" w:hAnsi="Times New Roman" w:cs="Times New Roman"/>
        </w:rPr>
        <w:t>в исходную организацию с заявлением об отчислении обучающегося в связи с переводом</w:t>
      </w:r>
      <w:proofErr w:type="gramEnd"/>
      <w:r w:rsidRPr="000836FF">
        <w:rPr>
          <w:rFonts w:ascii="Times New Roman" w:hAnsi="Times New Roman" w:cs="Times New Roman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5979F0" w:rsidRPr="000836FF">
        <w:rPr>
          <w:rFonts w:ascii="Times New Roman" w:hAnsi="Times New Roman" w:cs="Times New Roman"/>
        </w:rPr>
        <w:t>5</w:t>
      </w:r>
      <w:r w:rsidR="007B7B29" w:rsidRPr="000836FF">
        <w:rPr>
          <w:rFonts w:ascii="Times New Roman" w:hAnsi="Times New Roman" w:cs="Times New Roman"/>
        </w:rPr>
        <w:t xml:space="preserve">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 </w:t>
      </w:r>
    </w:p>
    <w:p w:rsidR="007B7B29" w:rsidRPr="000836FF" w:rsidRDefault="007B7B29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а) фамилия, имя, отчество (при наличии) обучающегося; </w:t>
      </w:r>
    </w:p>
    <w:p w:rsidR="007B7B29" w:rsidRPr="000836FF" w:rsidRDefault="007B7B29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б) дата рождения; </w:t>
      </w:r>
    </w:p>
    <w:p w:rsidR="007B7B29" w:rsidRPr="000836FF" w:rsidRDefault="007B7B29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в) класс и профиль обучения (при наличии); </w:t>
      </w:r>
    </w:p>
    <w:p w:rsidR="007B7B29" w:rsidRPr="000836FF" w:rsidRDefault="007B7B29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г) наименование принимающей организации. В случае переезда в другую местность указывается только населенный пункт, субъект Российской Федерации.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5979F0" w:rsidRPr="000836FF">
        <w:rPr>
          <w:rFonts w:ascii="Times New Roman" w:hAnsi="Times New Roman" w:cs="Times New Roman"/>
        </w:rPr>
        <w:t>5</w:t>
      </w:r>
      <w:r w:rsidR="007B7B29" w:rsidRPr="000836FF">
        <w:rPr>
          <w:rFonts w:ascii="Times New Roman" w:hAnsi="Times New Roman" w:cs="Times New Roman"/>
        </w:rPr>
        <w:t xml:space="preserve">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5979F0" w:rsidRPr="000836FF">
        <w:rPr>
          <w:rFonts w:ascii="Times New Roman" w:hAnsi="Times New Roman" w:cs="Times New Roman"/>
        </w:rPr>
        <w:t>5</w:t>
      </w:r>
      <w:r w:rsidR="007B7B29" w:rsidRPr="000836FF">
        <w:rPr>
          <w:rFonts w:ascii="Times New Roman" w:hAnsi="Times New Roman" w:cs="Times New Roman"/>
        </w:rPr>
        <w:t xml:space="preserve">.4. Исходная организация выдает </w:t>
      </w:r>
      <w:proofErr w:type="gramStart"/>
      <w:r w:rsidR="007B7B29" w:rsidRPr="000836FF">
        <w:rPr>
          <w:rFonts w:ascii="Times New Roman" w:hAnsi="Times New Roman" w:cs="Times New Roman"/>
        </w:rPr>
        <w:t>совершеннолетнему</w:t>
      </w:r>
      <w:proofErr w:type="gramEnd"/>
      <w:r w:rsidR="007B7B29" w:rsidRPr="000836FF">
        <w:rPr>
          <w:rFonts w:ascii="Times New Roman" w:hAnsi="Times New Roman" w:cs="Times New Roman"/>
        </w:rPr>
        <w:t xml:space="preserve"> обучающемуся или родителям (законным представителям) несовершеннолетнего обучающегося следующие документы: </w:t>
      </w:r>
    </w:p>
    <w:p w:rsidR="007B7B29" w:rsidRPr="000836FF" w:rsidRDefault="007B7B29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- личное дело </w:t>
      </w:r>
      <w:proofErr w:type="gramStart"/>
      <w:r w:rsidRPr="000836FF">
        <w:rPr>
          <w:rFonts w:ascii="Times New Roman" w:hAnsi="Times New Roman" w:cs="Times New Roman"/>
        </w:rPr>
        <w:t>обучающегося</w:t>
      </w:r>
      <w:proofErr w:type="gramEnd"/>
      <w:r w:rsidRPr="000836FF">
        <w:rPr>
          <w:rFonts w:ascii="Times New Roman" w:hAnsi="Times New Roman" w:cs="Times New Roman"/>
        </w:rPr>
        <w:t xml:space="preserve">; </w:t>
      </w:r>
    </w:p>
    <w:p w:rsidR="007B7B29" w:rsidRPr="000836FF" w:rsidRDefault="007B7B29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5979F0" w:rsidRPr="000836FF">
        <w:rPr>
          <w:rFonts w:ascii="Times New Roman" w:hAnsi="Times New Roman" w:cs="Times New Roman"/>
        </w:rPr>
        <w:t>5</w:t>
      </w:r>
      <w:r w:rsidR="007B7B29" w:rsidRPr="000836FF">
        <w:rPr>
          <w:rFonts w:ascii="Times New Roman" w:hAnsi="Times New Roman" w:cs="Times New Roman"/>
        </w:rPr>
        <w:t xml:space="preserve">.5. Требование предоставления других документов </w:t>
      </w:r>
      <w:proofErr w:type="gramStart"/>
      <w:r w:rsidR="007B7B29" w:rsidRPr="000836FF">
        <w:rPr>
          <w:rFonts w:ascii="Times New Roman" w:hAnsi="Times New Roman" w:cs="Times New Roman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="007B7B29" w:rsidRPr="000836FF">
        <w:rPr>
          <w:rFonts w:ascii="Times New Roman" w:hAnsi="Times New Roman" w:cs="Times New Roman"/>
        </w:rPr>
        <w:t xml:space="preserve"> из исходной организации не допускается.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5979F0" w:rsidRPr="000836FF">
        <w:rPr>
          <w:rFonts w:ascii="Times New Roman" w:hAnsi="Times New Roman" w:cs="Times New Roman"/>
        </w:rPr>
        <w:t>5</w:t>
      </w:r>
      <w:r w:rsidR="007B7B29" w:rsidRPr="000836FF">
        <w:rPr>
          <w:rFonts w:ascii="Times New Roman" w:hAnsi="Times New Roman" w:cs="Times New Roman"/>
        </w:rPr>
        <w:t xml:space="preserve">.6. Указанные в п. </w:t>
      </w:r>
      <w:r w:rsidR="004873DE" w:rsidRPr="000836FF">
        <w:rPr>
          <w:rFonts w:ascii="Times New Roman" w:hAnsi="Times New Roman" w:cs="Times New Roman"/>
        </w:rPr>
        <w:t>5</w:t>
      </w:r>
      <w:r w:rsidR="007B7B29" w:rsidRPr="000836FF">
        <w:rPr>
          <w:rFonts w:ascii="Times New Roman" w:hAnsi="Times New Roman" w:cs="Times New Roman"/>
        </w:rPr>
        <w:t xml:space="preserve">.4. настоящего Положения документы представляются </w:t>
      </w:r>
      <w:proofErr w:type="gramStart"/>
      <w:r w:rsidR="007B7B29" w:rsidRPr="000836FF">
        <w:rPr>
          <w:rFonts w:ascii="Times New Roman" w:hAnsi="Times New Roman" w:cs="Times New Roman"/>
        </w:rPr>
        <w:t>совершеннолетним</w:t>
      </w:r>
      <w:proofErr w:type="gramEnd"/>
      <w:r w:rsidR="007B7B29" w:rsidRPr="000836FF">
        <w:rPr>
          <w:rFonts w:ascii="Times New Roman" w:hAnsi="Times New Roman" w:cs="Times New Roman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4873DE" w:rsidRPr="000836FF">
        <w:rPr>
          <w:rFonts w:ascii="Times New Roman" w:hAnsi="Times New Roman" w:cs="Times New Roman"/>
        </w:rPr>
        <w:t>5</w:t>
      </w:r>
      <w:r w:rsidR="007B7B29" w:rsidRPr="000836FF">
        <w:rPr>
          <w:rFonts w:ascii="Times New Roman" w:hAnsi="Times New Roman" w:cs="Times New Roman"/>
        </w:rPr>
        <w:t>.7.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документов, указанных в п.</w:t>
      </w:r>
      <w:r w:rsidR="004873DE" w:rsidRPr="000836FF">
        <w:rPr>
          <w:rFonts w:ascii="Times New Roman" w:hAnsi="Times New Roman" w:cs="Times New Roman"/>
        </w:rPr>
        <w:t>5</w:t>
      </w:r>
      <w:r w:rsidR="007B7B29" w:rsidRPr="000836FF">
        <w:rPr>
          <w:rFonts w:ascii="Times New Roman" w:hAnsi="Times New Roman" w:cs="Times New Roman"/>
        </w:rPr>
        <w:t xml:space="preserve">.4. настоящего Положения, с указанием даты зачисления и класса.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4873DE" w:rsidRPr="000836FF">
        <w:rPr>
          <w:rFonts w:ascii="Times New Roman" w:hAnsi="Times New Roman" w:cs="Times New Roman"/>
        </w:rPr>
        <w:t>5</w:t>
      </w:r>
      <w:r w:rsidR="007B7B29" w:rsidRPr="000836FF">
        <w:rPr>
          <w:rFonts w:ascii="Times New Roman" w:hAnsi="Times New Roman" w:cs="Times New Roman"/>
        </w:rPr>
        <w:t xml:space="preserve">.8.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7B7B29" w:rsidRPr="000836FF">
        <w:rPr>
          <w:rFonts w:ascii="Times New Roman" w:hAnsi="Times New Roman" w:cs="Times New Roman"/>
        </w:rPr>
        <w:t>акта</w:t>
      </w:r>
      <w:proofErr w:type="gramEnd"/>
      <w:r w:rsidR="007B7B29" w:rsidRPr="000836FF">
        <w:rPr>
          <w:rFonts w:ascii="Times New Roman" w:hAnsi="Times New Roman" w:cs="Times New Roman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 </w:t>
      </w:r>
    </w:p>
    <w:p w:rsidR="004873DE" w:rsidRPr="000836FF" w:rsidRDefault="004873DE" w:rsidP="000836F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B7B29" w:rsidRPr="000836FF" w:rsidRDefault="004873DE" w:rsidP="000836FF">
      <w:pPr>
        <w:pStyle w:val="Default"/>
        <w:jc w:val="center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  <w:b/>
          <w:bCs/>
        </w:rPr>
        <w:t>6</w:t>
      </w:r>
      <w:r w:rsidR="007B7B29" w:rsidRPr="000836FF">
        <w:rPr>
          <w:rFonts w:ascii="Times New Roman" w:hAnsi="Times New Roman" w:cs="Times New Roman"/>
          <w:b/>
          <w:bCs/>
        </w:rPr>
        <w:t>. Перевод обучающегося в случае</w:t>
      </w:r>
      <w:r w:rsidRPr="000836FF">
        <w:rPr>
          <w:rFonts w:ascii="Times New Roman" w:hAnsi="Times New Roman" w:cs="Times New Roman"/>
        </w:rPr>
        <w:t xml:space="preserve"> </w:t>
      </w:r>
      <w:r w:rsidR="007B7B29" w:rsidRPr="000836FF">
        <w:rPr>
          <w:rFonts w:ascii="Times New Roman" w:hAnsi="Times New Roman" w:cs="Times New Roman"/>
          <w:b/>
          <w:bCs/>
        </w:rPr>
        <w:t>прекращения деятельности исходной организации,</w:t>
      </w:r>
      <w:r w:rsidRPr="000836FF">
        <w:rPr>
          <w:rFonts w:ascii="Times New Roman" w:hAnsi="Times New Roman" w:cs="Times New Roman"/>
        </w:rPr>
        <w:t xml:space="preserve"> </w:t>
      </w:r>
      <w:r w:rsidR="007B7B29" w:rsidRPr="000836FF">
        <w:rPr>
          <w:rFonts w:ascii="Times New Roman" w:hAnsi="Times New Roman" w:cs="Times New Roman"/>
          <w:b/>
          <w:bCs/>
        </w:rPr>
        <w:t>аннулирования лицензии, лишения ее государственной</w:t>
      </w:r>
    </w:p>
    <w:p w:rsidR="007B7B29" w:rsidRPr="000836FF" w:rsidRDefault="007B7B29" w:rsidP="000836FF">
      <w:pPr>
        <w:pStyle w:val="Default"/>
        <w:jc w:val="center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  <w:b/>
          <w:bCs/>
        </w:rPr>
        <w:t>аккредитации по соответствующей образовательной программе</w:t>
      </w:r>
      <w:r w:rsidR="004873DE" w:rsidRPr="000836FF">
        <w:rPr>
          <w:rFonts w:ascii="Times New Roman" w:hAnsi="Times New Roman" w:cs="Times New Roman"/>
        </w:rPr>
        <w:t xml:space="preserve"> </w:t>
      </w:r>
      <w:r w:rsidRPr="000836FF">
        <w:rPr>
          <w:rFonts w:ascii="Times New Roman" w:hAnsi="Times New Roman" w:cs="Times New Roman"/>
          <w:b/>
          <w:bCs/>
        </w:rPr>
        <w:t>или истечения срока действия государственной аккредитации</w:t>
      </w:r>
      <w:r w:rsidR="004873DE" w:rsidRPr="000836FF">
        <w:rPr>
          <w:rFonts w:ascii="Times New Roman" w:hAnsi="Times New Roman" w:cs="Times New Roman"/>
        </w:rPr>
        <w:t xml:space="preserve"> </w:t>
      </w:r>
      <w:r w:rsidR="004873DE" w:rsidRPr="000836FF">
        <w:rPr>
          <w:rFonts w:ascii="Times New Roman" w:hAnsi="Times New Roman" w:cs="Times New Roman"/>
          <w:b/>
          <w:bCs/>
        </w:rPr>
        <w:t xml:space="preserve">по соответствующей </w:t>
      </w:r>
      <w:r w:rsidRPr="000836FF">
        <w:rPr>
          <w:rFonts w:ascii="Times New Roman" w:hAnsi="Times New Roman" w:cs="Times New Roman"/>
          <w:b/>
          <w:bCs/>
        </w:rPr>
        <w:t>образовательной программе; в случае</w:t>
      </w:r>
      <w:r w:rsidR="004873DE" w:rsidRPr="000836FF">
        <w:rPr>
          <w:rFonts w:ascii="Times New Roman" w:hAnsi="Times New Roman" w:cs="Times New Roman"/>
        </w:rPr>
        <w:t xml:space="preserve"> </w:t>
      </w:r>
      <w:r w:rsidRPr="000836FF">
        <w:rPr>
          <w:rFonts w:ascii="Times New Roman" w:hAnsi="Times New Roman" w:cs="Times New Roman"/>
          <w:b/>
          <w:bCs/>
        </w:rPr>
        <w:t>приостановления действия лицензии, приостановления действия</w:t>
      </w:r>
      <w:r w:rsidR="004873DE" w:rsidRPr="000836FF">
        <w:rPr>
          <w:rFonts w:ascii="Times New Roman" w:hAnsi="Times New Roman" w:cs="Times New Roman"/>
        </w:rPr>
        <w:t xml:space="preserve"> </w:t>
      </w:r>
      <w:r w:rsidRPr="000836FF">
        <w:rPr>
          <w:rFonts w:ascii="Times New Roman" w:hAnsi="Times New Roman" w:cs="Times New Roman"/>
          <w:b/>
          <w:bCs/>
        </w:rPr>
        <w:t>государственной аккредитации полностью или в отношении</w:t>
      </w:r>
      <w:r w:rsidR="004873DE" w:rsidRPr="000836FF">
        <w:rPr>
          <w:rFonts w:ascii="Times New Roman" w:hAnsi="Times New Roman" w:cs="Times New Roman"/>
        </w:rPr>
        <w:t xml:space="preserve"> </w:t>
      </w:r>
      <w:r w:rsidRPr="000836FF">
        <w:rPr>
          <w:rFonts w:ascii="Times New Roman" w:hAnsi="Times New Roman" w:cs="Times New Roman"/>
          <w:b/>
          <w:bCs/>
        </w:rPr>
        <w:t>отдельных уровней образования</w:t>
      </w:r>
    </w:p>
    <w:p w:rsidR="004873DE" w:rsidRPr="000836FF" w:rsidRDefault="004873DE" w:rsidP="000836FF">
      <w:pPr>
        <w:pStyle w:val="Default"/>
        <w:jc w:val="center"/>
        <w:rPr>
          <w:rFonts w:ascii="Times New Roman" w:hAnsi="Times New Roman" w:cs="Times New Roman"/>
        </w:rPr>
      </w:pP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lastRenderedPageBreak/>
        <w:t xml:space="preserve"> </w:t>
      </w:r>
      <w:r w:rsidR="004873DE" w:rsidRPr="000836FF">
        <w:rPr>
          <w:rFonts w:ascii="Times New Roman" w:hAnsi="Times New Roman" w:cs="Times New Roman"/>
        </w:rPr>
        <w:t>6</w:t>
      </w:r>
      <w:r w:rsidR="007B7B29" w:rsidRPr="000836FF">
        <w:rPr>
          <w:rFonts w:ascii="Times New Roman" w:hAnsi="Times New Roman" w:cs="Times New Roman"/>
        </w:rPr>
        <w:t>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п.</w:t>
      </w:r>
      <w:r w:rsidR="004873DE" w:rsidRPr="000836FF">
        <w:rPr>
          <w:rFonts w:ascii="Times New Roman" w:hAnsi="Times New Roman" w:cs="Times New Roman"/>
        </w:rPr>
        <w:t>5</w:t>
      </w:r>
      <w:r w:rsidR="007B7B29" w:rsidRPr="000836FF">
        <w:rPr>
          <w:rFonts w:ascii="Times New Roman" w:hAnsi="Times New Roman" w:cs="Times New Roman"/>
        </w:rPr>
        <w:t xml:space="preserve">. настоящего Положения. </w:t>
      </w:r>
    </w:p>
    <w:p w:rsidR="004873DE" w:rsidRPr="000836FF" w:rsidRDefault="007B7B29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0836FF">
        <w:rPr>
          <w:rFonts w:ascii="Times New Roman" w:hAnsi="Times New Roman" w:cs="Times New Roman"/>
        </w:rPr>
        <w:t>разместить</w:t>
      </w:r>
      <w:proofErr w:type="gramEnd"/>
      <w:r w:rsidRPr="000836FF">
        <w:rPr>
          <w:rFonts w:ascii="Times New Roman" w:hAnsi="Times New Roman" w:cs="Times New Roman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</w:t>
      </w:r>
      <w:r w:rsidR="004873DE" w:rsidRPr="000836FF">
        <w:rPr>
          <w:rFonts w:ascii="Times New Roman" w:hAnsi="Times New Roman" w:cs="Times New Roman"/>
        </w:rPr>
        <w:t>ых согласий лиц, указанных в п.5</w:t>
      </w:r>
      <w:r w:rsidRPr="000836FF">
        <w:rPr>
          <w:rFonts w:ascii="Times New Roman" w:hAnsi="Times New Roman" w:cs="Times New Roman"/>
        </w:rPr>
        <w:t xml:space="preserve">. настоящего Положения, на перевод в принимающую организацию.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A943E1" w:rsidRPr="000836FF">
        <w:rPr>
          <w:rFonts w:ascii="Times New Roman" w:hAnsi="Times New Roman" w:cs="Times New Roman"/>
        </w:rPr>
        <w:t>6.2.</w:t>
      </w:r>
      <w:r w:rsidR="007B7B29" w:rsidRPr="000836FF">
        <w:rPr>
          <w:rFonts w:ascii="Times New Roman" w:hAnsi="Times New Roman" w:cs="Times New Roman"/>
        </w:rPr>
        <w:t xml:space="preserve">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 w:rsidR="007B7B29" w:rsidRPr="000836FF">
        <w:rPr>
          <w:rFonts w:ascii="Times New Roman" w:hAnsi="Times New Roman" w:cs="Times New Roman"/>
        </w:rPr>
        <w:t>разместить</w:t>
      </w:r>
      <w:proofErr w:type="gramEnd"/>
      <w:r w:rsidR="007B7B29" w:rsidRPr="000836FF">
        <w:rPr>
          <w:rFonts w:ascii="Times New Roman" w:hAnsi="Times New Roman" w:cs="Times New Roman"/>
        </w:rPr>
        <w:t xml:space="preserve"> указанное уведомление на своем официальном сайте в сети Интернет: </w:t>
      </w:r>
    </w:p>
    <w:p w:rsidR="007B7B29" w:rsidRPr="000836FF" w:rsidRDefault="007B7B29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-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 </w:t>
      </w:r>
    </w:p>
    <w:p w:rsidR="007B7B29" w:rsidRPr="000836FF" w:rsidRDefault="007B7B29" w:rsidP="000836FF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0836FF">
        <w:rPr>
          <w:rFonts w:ascii="Times New Roman" w:hAnsi="Times New Roman" w:cs="Times New Roman"/>
        </w:rPr>
        <w:t xml:space="preserve"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 </w:t>
      </w:r>
      <w:proofErr w:type="gramEnd"/>
    </w:p>
    <w:p w:rsidR="007B7B29" w:rsidRPr="000836FF" w:rsidRDefault="007B7B29" w:rsidP="000836FF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0836FF">
        <w:rPr>
          <w:rFonts w:ascii="Times New Roman" w:hAnsi="Times New Roman" w:cs="Times New Roman"/>
        </w:rPr>
        <w:t>- 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 w:rsidRPr="000836FF">
        <w:rPr>
          <w:rFonts w:ascii="Times New Roman" w:hAnsi="Times New Roman" w:cs="Times New Roman"/>
        </w:rP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 </w:t>
      </w:r>
    </w:p>
    <w:p w:rsidR="007B7B29" w:rsidRPr="000836FF" w:rsidRDefault="007B7B29" w:rsidP="000836FF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0836FF">
        <w:rPr>
          <w:rFonts w:ascii="Times New Roman" w:hAnsi="Times New Roman" w:cs="Times New Roman"/>
        </w:rPr>
        <w:t xml:space="preserve">- 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 </w:t>
      </w:r>
      <w:proofErr w:type="gramEnd"/>
    </w:p>
    <w:p w:rsidR="007B7B29" w:rsidRPr="000836FF" w:rsidRDefault="007B7B29" w:rsidP="000836FF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0836FF">
        <w:rPr>
          <w:rFonts w:ascii="Times New Roman" w:hAnsi="Times New Roman" w:cs="Times New Roman"/>
        </w:rPr>
        <w:t>- 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</w:t>
      </w:r>
      <w:proofErr w:type="gramEnd"/>
      <w:r w:rsidRPr="000836FF">
        <w:rPr>
          <w:rFonts w:ascii="Times New Roman" w:hAnsi="Times New Roman" w:cs="Times New Roman"/>
        </w:rPr>
        <w:t xml:space="preserve"> соответствующей образовательной программе.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lastRenderedPageBreak/>
        <w:t xml:space="preserve"> </w:t>
      </w:r>
      <w:r w:rsidR="00A943E1" w:rsidRPr="000836FF">
        <w:rPr>
          <w:rFonts w:ascii="Times New Roman" w:hAnsi="Times New Roman" w:cs="Times New Roman"/>
        </w:rPr>
        <w:t>6</w:t>
      </w:r>
      <w:r w:rsidR="007B7B29" w:rsidRPr="000836FF">
        <w:rPr>
          <w:rFonts w:ascii="Times New Roman" w:hAnsi="Times New Roman" w:cs="Times New Roman"/>
        </w:rPr>
        <w:t>.3.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п.</w:t>
      </w:r>
      <w:r w:rsidR="00A943E1" w:rsidRPr="000836FF">
        <w:rPr>
          <w:rFonts w:ascii="Times New Roman" w:hAnsi="Times New Roman" w:cs="Times New Roman"/>
        </w:rPr>
        <w:t>5</w:t>
      </w:r>
      <w:r w:rsidR="007B7B29" w:rsidRPr="000836FF">
        <w:rPr>
          <w:rFonts w:ascii="Times New Roman" w:hAnsi="Times New Roman" w:cs="Times New Roman"/>
        </w:rPr>
        <w:t xml:space="preserve">. настоящего Положения,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A943E1" w:rsidRPr="000836FF">
        <w:rPr>
          <w:rFonts w:ascii="Times New Roman" w:hAnsi="Times New Roman" w:cs="Times New Roman"/>
        </w:rPr>
        <w:t>6</w:t>
      </w:r>
      <w:r w:rsidR="007B7B29" w:rsidRPr="000836FF">
        <w:rPr>
          <w:rFonts w:ascii="Times New Roman" w:hAnsi="Times New Roman" w:cs="Times New Roman"/>
        </w:rPr>
        <w:t xml:space="preserve">.4. </w:t>
      </w:r>
      <w:proofErr w:type="gramStart"/>
      <w:r w:rsidR="007B7B29" w:rsidRPr="000836FF">
        <w:rPr>
          <w:rFonts w:ascii="Times New Roman" w:hAnsi="Times New Roman" w:cs="Times New Roman"/>
        </w:rPr>
        <w:t>После получения соответствующих письменных согласий лиц, указанных в п.</w:t>
      </w:r>
      <w:r w:rsidR="00A943E1" w:rsidRPr="000836FF">
        <w:rPr>
          <w:rFonts w:ascii="Times New Roman" w:hAnsi="Times New Roman" w:cs="Times New Roman"/>
        </w:rPr>
        <w:t>5</w:t>
      </w:r>
      <w:r w:rsidR="007B7B29" w:rsidRPr="000836FF">
        <w:rPr>
          <w:rFonts w:ascii="Times New Roman" w:hAnsi="Times New Roman" w:cs="Times New Roman"/>
        </w:rPr>
        <w:t xml:space="preserve">. настоящего Положения,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 </w:t>
      </w:r>
      <w:proofErr w:type="gramEnd"/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A943E1" w:rsidRPr="000836FF">
        <w:rPr>
          <w:rFonts w:ascii="Times New Roman" w:hAnsi="Times New Roman" w:cs="Times New Roman"/>
        </w:rPr>
        <w:t>6</w:t>
      </w:r>
      <w:r w:rsidR="007B7B29" w:rsidRPr="000836FF">
        <w:rPr>
          <w:rFonts w:ascii="Times New Roman" w:hAnsi="Times New Roman" w:cs="Times New Roman"/>
        </w:rPr>
        <w:t xml:space="preserve">.5. В случае отказа от перевода в предлагаемую принимающую организацию </w:t>
      </w:r>
      <w:proofErr w:type="gramStart"/>
      <w:r w:rsidR="007B7B29" w:rsidRPr="000836FF">
        <w:rPr>
          <w:rFonts w:ascii="Times New Roman" w:hAnsi="Times New Roman" w:cs="Times New Roman"/>
        </w:rPr>
        <w:t>совершеннолетний</w:t>
      </w:r>
      <w:proofErr w:type="gramEnd"/>
      <w:r w:rsidR="007B7B29" w:rsidRPr="000836FF">
        <w:rPr>
          <w:rFonts w:ascii="Times New Roman" w:hAnsi="Times New Roman" w:cs="Times New Roman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A943E1" w:rsidRPr="000836FF">
        <w:rPr>
          <w:rFonts w:ascii="Times New Roman" w:hAnsi="Times New Roman" w:cs="Times New Roman"/>
        </w:rPr>
        <w:t>6</w:t>
      </w:r>
      <w:r w:rsidR="007B7B29" w:rsidRPr="000836FF">
        <w:rPr>
          <w:rFonts w:ascii="Times New Roman" w:hAnsi="Times New Roman" w:cs="Times New Roman"/>
        </w:rPr>
        <w:t>.6. Исходная организация передает в принимающую организацию списочный состав обучающихся, копии учебных планов, соответствующие письменн</w:t>
      </w:r>
      <w:r w:rsidR="00A943E1" w:rsidRPr="000836FF">
        <w:rPr>
          <w:rFonts w:ascii="Times New Roman" w:hAnsi="Times New Roman" w:cs="Times New Roman"/>
        </w:rPr>
        <w:t>ые согласия лиц, указанных в п.5</w:t>
      </w:r>
      <w:r w:rsidR="007B7B29" w:rsidRPr="000836FF">
        <w:rPr>
          <w:rFonts w:ascii="Times New Roman" w:hAnsi="Times New Roman" w:cs="Times New Roman"/>
        </w:rPr>
        <w:t xml:space="preserve">. настоящего Положения, личные дела обучающихся.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 </w:t>
      </w:r>
      <w:r w:rsidR="00A943E1" w:rsidRPr="000836FF">
        <w:rPr>
          <w:rFonts w:ascii="Times New Roman" w:hAnsi="Times New Roman" w:cs="Times New Roman"/>
        </w:rPr>
        <w:t>6</w:t>
      </w:r>
      <w:r w:rsidR="007B7B29" w:rsidRPr="000836FF">
        <w:rPr>
          <w:rFonts w:ascii="Times New Roman" w:hAnsi="Times New Roman" w:cs="Times New Roman"/>
        </w:rPr>
        <w:t xml:space="preserve">.7. </w:t>
      </w:r>
      <w:proofErr w:type="gramStart"/>
      <w:r w:rsidR="007B7B29" w:rsidRPr="000836FF">
        <w:rPr>
          <w:rFonts w:ascii="Times New Roman" w:hAnsi="Times New Roman" w:cs="Times New Roman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  <w:r w:rsidR="007B7B29" w:rsidRPr="000836FF">
        <w:rPr>
          <w:rFonts w:ascii="Times New Roman" w:hAnsi="Times New Roman" w:cs="Times New Roman"/>
        </w:rPr>
        <w:t xml:space="preserve"> В распорядительном акте о зачислении делается </w:t>
      </w:r>
      <w:proofErr w:type="gramStart"/>
      <w:r w:rsidR="007B7B29" w:rsidRPr="000836FF">
        <w:rPr>
          <w:rFonts w:ascii="Times New Roman" w:hAnsi="Times New Roman" w:cs="Times New Roman"/>
        </w:rPr>
        <w:t>запись</w:t>
      </w:r>
      <w:proofErr w:type="gramEnd"/>
      <w:r w:rsidR="007B7B29" w:rsidRPr="000836FF">
        <w:rPr>
          <w:rFonts w:ascii="Times New Roman" w:hAnsi="Times New Roman" w:cs="Times New Roman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A943E1" w:rsidRPr="000836FF">
        <w:rPr>
          <w:rFonts w:ascii="Times New Roman" w:hAnsi="Times New Roman" w:cs="Times New Roman"/>
        </w:rPr>
        <w:t>6</w:t>
      </w:r>
      <w:r w:rsidR="007B7B29" w:rsidRPr="000836FF">
        <w:rPr>
          <w:rFonts w:ascii="Times New Roman" w:hAnsi="Times New Roman" w:cs="Times New Roman"/>
        </w:rPr>
        <w:t xml:space="preserve">.8. В принимающей организации на основании переданных личных дел на обучающихся формируются новые личные дела, </w:t>
      </w:r>
      <w:proofErr w:type="gramStart"/>
      <w:r w:rsidR="007B7B29" w:rsidRPr="000836FF">
        <w:rPr>
          <w:rFonts w:ascii="Times New Roman" w:hAnsi="Times New Roman" w:cs="Times New Roman"/>
        </w:rPr>
        <w:t>включающие</w:t>
      </w:r>
      <w:proofErr w:type="gramEnd"/>
      <w:r w:rsidR="007B7B29" w:rsidRPr="000836FF">
        <w:rPr>
          <w:rFonts w:ascii="Times New Roman" w:hAnsi="Times New Roman" w:cs="Times New Roman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п.</w:t>
      </w:r>
      <w:r w:rsidR="00A943E1" w:rsidRPr="000836FF">
        <w:rPr>
          <w:rFonts w:ascii="Times New Roman" w:hAnsi="Times New Roman" w:cs="Times New Roman"/>
        </w:rPr>
        <w:t>5</w:t>
      </w:r>
      <w:r w:rsidR="007B7B29" w:rsidRPr="000836FF">
        <w:rPr>
          <w:rFonts w:ascii="Times New Roman" w:hAnsi="Times New Roman" w:cs="Times New Roman"/>
        </w:rPr>
        <w:t xml:space="preserve">. настоящего Положения. </w:t>
      </w:r>
    </w:p>
    <w:p w:rsidR="000836FF" w:rsidRDefault="000836FF" w:rsidP="000836FF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B7B29" w:rsidRPr="000836FF" w:rsidRDefault="00A943E1" w:rsidP="000836F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836FF">
        <w:rPr>
          <w:rFonts w:ascii="Times New Roman" w:hAnsi="Times New Roman" w:cs="Times New Roman"/>
          <w:b/>
          <w:bCs/>
        </w:rPr>
        <w:t>7</w:t>
      </w:r>
      <w:r w:rsidR="007B7B29" w:rsidRPr="000836FF">
        <w:rPr>
          <w:rFonts w:ascii="Times New Roman" w:hAnsi="Times New Roman" w:cs="Times New Roman"/>
          <w:b/>
          <w:bCs/>
        </w:rPr>
        <w:t xml:space="preserve">. Порядок восстановления </w:t>
      </w:r>
      <w:proofErr w:type="gramStart"/>
      <w:r w:rsidR="007B7B29" w:rsidRPr="000836FF">
        <w:rPr>
          <w:rFonts w:ascii="Times New Roman" w:hAnsi="Times New Roman" w:cs="Times New Roman"/>
          <w:b/>
          <w:bCs/>
        </w:rPr>
        <w:t>обучающихся</w:t>
      </w:r>
      <w:proofErr w:type="gramEnd"/>
    </w:p>
    <w:p w:rsidR="00A943E1" w:rsidRPr="000836FF" w:rsidRDefault="00A943E1" w:rsidP="000836FF">
      <w:pPr>
        <w:pStyle w:val="Default"/>
        <w:jc w:val="both"/>
        <w:rPr>
          <w:rFonts w:ascii="Times New Roman" w:hAnsi="Times New Roman" w:cs="Times New Roman"/>
        </w:rPr>
      </w:pP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A943E1" w:rsidRPr="000836FF">
        <w:rPr>
          <w:rFonts w:ascii="Times New Roman" w:hAnsi="Times New Roman" w:cs="Times New Roman"/>
        </w:rPr>
        <w:t>7</w:t>
      </w:r>
      <w:r w:rsidR="007B7B29" w:rsidRPr="000836FF">
        <w:rPr>
          <w:rFonts w:ascii="Times New Roman" w:hAnsi="Times New Roman" w:cs="Times New Roman"/>
        </w:rPr>
        <w:t xml:space="preserve">.1. </w:t>
      </w:r>
      <w:proofErr w:type="gramStart"/>
      <w:r w:rsidR="007B7B29" w:rsidRPr="000836FF">
        <w:rPr>
          <w:rFonts w:ascii="Times New Roman" w:hAnsi="Times New Roman" w:cs="Times New Roman"/>
        </w:rPr>
        <w:t xml:space="preserve">Обучающиеся, отчисленные ранее из образовательного учреждения, имеют право на восстановление в образовательном учреждении. </w:t>
      </w:r>
      <w:proofErr w:type="gramEnd"/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A943E1" w:rsidRPr="000836FF">
        <w:rPr>
          <w:rFonts w:ascii="Times New Roman" w:hAnsi="Times New Roman" w:cs="Times New Roman"/>
        </w:rPr>
        <w:t>7</w:t>
      </w:r>
      <w:r w:rsidR="007B7B29" w:rsidRPr="000836FF">
        <w:rPr>
          <w:rFonts w:ascii="Times New Roman" w:hAnsi="Times New Roman" w:cs="Times New Roman"/>
        </w:rPr>
        <w:t xml:space="preserve">.2. Право на восстановлении в учреждение имеют лица, не достигшие возраста восемнадцати лет. </w:t>
      </w:r>
    </w:p>
    <w:p w:rsidR="007B7B29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A943E1" w:rsidRPr="000836FF">
        <w:rPr>
          <w:rFonts w:ascii="Times New Roman" w:hAnsi="Times New Roman" w:cs="Times New Roman"/>
        </w:rPr>
        <w:t>7</w:t>
      </w:r>
      <w:r w:rsidR="007B7B29" w:rsidRPr="000836FF">
        <w:rPr>
          <w:rFonts w:ascii="Times New Roman" w:hAnsi="Times New Roman" w:cs="Times New Roman"/>
        </w:rPr>
        <w:t xml:space="preserve">.3. </w:t>
      </w:r>
      <w:proofErr w:type="gramStart"/>
      <w:r w:rsidR="007B7B29" w:rsidRPr="000836FF">
        <w:rPr>
          <w:rFonts w:ascii="Times New Roman" w:hAnsi="Times New Roman" w:cs="Times New Roman"/>
        </w:rPr>
        <w:t>Обучающиеся</w:t>
      </w:r>
      <w:proofErr w:type="gramEnd"/>
      <w:r w:rsidR="007B7B29" w:rsidRPr="000836FF">
        <w:rPr>
          <w:rFonts w:ascii="Times New Roman" w:hAnsi="Times New Roman" w:cs="Times New Roman"/>
        </w:rPr>
        <w:t xml:space="preserve"> имеют право на восстановление в учреждение при наличии свободных мест в учреждении. </w:t>
      </w:r>
    </w:p>
    <w:p w:rsidR="00A943E1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</w:t>
      </w:r>
      <w:r w:rsidR="00A943E1" w:rsidRPr="000836FF">
        <w:rPr>
          <w:rFonts w:ascii="Times New Roman" w:hAnsi="Times New Roman" w:cs="Times New Roman"/>
        </w:rPr>
        <w:t>7</w:t>
      </w:r>
      <w:r w:rsidR="007B7B29" w:rsidRPr="000836FF">
        <w:rPr>
          <w:rFonts w:ascii="Times New Roman" w:hAnsi="Times New Roman" w:cs="Times New Roman"/>
        </w:rPr>
        <w:t>.4. Восстановление обучающихся, отчисленных из образовательного учреждения, производится на ос</w:t>
      </w:r>
      <w:r w:rsidRPr="000836FF">
        <w:rPr>
          <w:rFonts w:ascii="Times New Roman" w:hAnsi="Times New Roman" w:cs="Times New Roman"/>
        </w:rPr>
        <w:t>новании Положения о порядке приё</w:t>
      </w:r>
      <w:r w:rsidR="007B7B29" w:rsidRPr="000836FF">
        <w:rPr>
          <w:rFonts w:ascii="Times New Roman" w:hAnsi="Times New Roman" w:cs="Times New Roman"/>
        </w:rPr>
        <w:t xml:space="preserve">ма граждан на </w:t>
      </w:r>
      <w:proofErr w:type="gramStart"/>
      <w:r w:rsidR="007B7B29" w:rsidRPr="000836FF">
        <w:rPr>
          <w:rFonts w:ascii="Times New Roman" w:hAnsi="Times New Roman" w:cs="Times New Roman"/>
        </w:rPr>
        <w:t>обучение по</w:t>
      </w:r>
      <w:proofErr w:type="gramEnd"/>
      <w:r w:rsidR="007B7B29" w:rsidRPr="000836FF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</w:t>
      </w:r>
      <w:r w:rsidR="00A943E1" w:rsidRPr="000836FF">
        <w:rPr>
          <w:rFonts w:ascii="Times New Roman" w:hAnsi="Times New Roman" w:cs="Times New Roman"/>
        </w:rPr>
        <w:t>зования в МАОУ Гагаринская  СОШ</w:t>
      </w:r>
      <w:r w:rsidR="007B7B29" w:rsidRPr="000836FF">
        <w:rPr>
          <w:rFonts w:ascii="Times New Roman" w:hAnsi="Times New Roman" w:cs="Times New Roman"/>
        </w:rPr>
        <w:t xml:space="preserve">. </w:t>
      </w:r>
    </w:p>
    <w:p w:rsidR="00CF392C" w:rsidRPr="000836FF" w:rsidRDefault="00C81421" w:rsidP="000836FF">
      <w:pPr>
        <w:pStyle w:val="Default"/>
        <w:jc w:val="both"/>
        <w:rPr>
          <w:rFonts w:ascii="Times New Roman" w:hAnsi="Times New Roman" w:cs="Times New Roman"/>
        </w:rPr>
      </w:pPr>
      <w:r w:rsidRPr="000836FF">
        <w:rPr>
          <w:rFonts w:ascii="Times New Roman" w:hAnsi="Times New Roman" w:cs="Times New Roman"/>
        </w:rPr>
        <w:t xml:space="preserve"> 7</w:t>
      </w:r>
      <w:r w:rsidR="007B7B29" w:rsidRPr="000836FF">
        <w:rPr>
          <w:rFonts w:ascii="Times New Roman" w:hAnsi="Times New Roman" w:cs="Times New Roman"/>
        </w:rPr>
        <w:t xml:space="preserve">.5. Решение о восстановлении </w:t>
      </w:r>
      <w:proofErr w:type="gramStart"/>
      <w:r w:rsidR="007B7B29" w:rsidRPr="000836FF">
        <w:rPr>
          <w:rFonts w:ascii="Times New Roman" w:hAnsi="Times New Roman" w:cs="Times New Roman"/>
        </w:rPr>
        <w:t>обучающихся</w:t>
      </w:r>
      <w:proofErr w:type="gramEnd"/>
      <w:r w:rsidR="007B7B29" w:rsidRPr="000836FF">
        <w:rPr>
          <w:rFonts w:ascii="Times New Roman" w:hAnsi="Times New Roman" w:cs="Times New Roman"/>
        </w:rPr>
        <w:t xml:space="preserve"> оформляется приказом по школе.</w:t>
      </w:r>
      <w:r w:rsidRPr="000836FF">
        <w:rPr>
          <w:rFonts w:ascii="Times New Roman" w:hAnsi="Times New Roman" w:cs="Times New Roman"/>
        </w:rPr>
        <w:t xml:space="preserve"> При подаче заявления при восстановлении необходимо указать класс, программу, по которой обучался, </w:t>
      </w:r>
      <w:proofErr w:type="gramStart"/>
      <w:r w:rsidRPr="000836FF">
        <w:rPr>
          <w:rFonts w:ascii="Times New Roman" w:hAnsi="Times New Roman" w:cs="Times New Roman"/>
        </w:rPr>
        <w:t>предоставить документ</w:t>
      </w:r>
      <w:proofErr w:type="gramEnd"/>
      <w:r w:rsidRPr="000836FF">
        <w:rPr>
          <w:rFonts w:ascii="Times New Roman" w:hAnsi="Times New Roman" w:cs="Times New Roman"/>
        </w:rPr>
        <w:t>, удостоверяющий личность (свидетельство о рождении, паспорт).</w:t>
      </w:r>
    </w:p>
    <w:sectPr w:rsidR="00CF392C" w:rsidRPr="000836FF" w:rsidSect="000836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81CBF6"/>
    <w:multiLevelType w:val="hybridMultilevel"/>
    <w:tmpl w:val="C66163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2BAA82"/>
    <w:multiLevelType w:val="hybridMultilevel"/>
    <w:tmpl w:val="EACED9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164076"/>
    <w:multiLevelType w:val="hybridMultilevel"/>
    <w:tmpl w:val="6EDAAB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AE"/>
    <w:rsid w:val="0001614A"/>
    <w:rsid w:val="000836FF"/>
    <w:rsid w:val="001432AE"/>
    <w:rsid w:val="00243CAF"/>
    <w:rsid w:val="002D42E9"/>
    <w:rsid w:val="004873DE"/>
    <w:rsid w:val="004B26E1"/>
    <w:rsid w:val="005979F0"/>
    <w:rsid w:val="006453B8"/>
    <w:rsid w:val="00704D8F"/>
    <w:rsid w:val="007B7B29"/>
    <w:rsid w:val="008D3464"/>
    <w:rsid w:val="009F2EBB"/>
    <w:rsid w:val="00A943E1"/>
    <w:rsid w:val="00C242C2"/>
    <w:rsid w:val="00C6231F"/>
    <w:rsid w:val="00C81421"/>
    <w:rsid w:val="00CF392C"/>
    <w:rsid w:val="00D479C8"/>
    <w:rsid w:val="00E04F88"/>
    <w:rsid w:val="00E2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7B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2E9"/>
    <w:rPr>
      <w:rFonts w:ascii="Tahoma" w:hAnsi="Tahoma" w:cs="Tahoma"/>
      <w:sz w:val="16"/>
      <w:szCs w:val="16"/>
    </w:rPr>
  </w:style>
  <w:style w:type="character" w:styleId="a5">
    <w:name w:val="Emphasis"/>
    <w:qFormat/>
    <w:rsid w:val="000836FF"/>
    <w:rPr>
      <w:i/>
      <w:iCs/>
    </w:rPr>
  </w:style>
  <w:style w:type="paragraph" w:styleId="a6">
    <w:name w:val="No Spacing"/>
    <w:uiPriority w:val="1"/>
    <w:qFormat/>
    <w:rsid w:val="0008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7B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D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2E9"/>
    <w:rPr>
      <w:rFonts w:ascii="Tahoma" w:hAnsi="Tahoma" w:cs="Tahoma"/>
      <w:sz w:val="16"/>
      <w:szCs w:val="16"/>
    </w:rPr>
  </w:style>
  <w:style w:type="character" w:styleId="a5">
    <w:name w:val="Emphasis"/>
    <w:qFormat/>
    <w:rsid w:val="000836FF"/>
    <w:rPr>
      <w:i/>
      <w:iCs/>
    </w:rPr>
  </w:style>
  <w:style w:type="paragraph" w:styleId="a6">
    <w:name w:val="No Spacing"/>
    <w:uiPriority w:val="1"/>
    <w:qFormat/>
    <w:rsid w:val="00083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2714</Words>
  <Characters>15474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2016-03-26T08:35:00Z</cp:lastPrinted>
  <dcterms:created xsi:type="dcterms:W3CDTF">2016-03-26T08:36:00Z</dcterms:created>
  <dcterms:modified xsi:type="dcterms:W3CDTF">2017-01-17T07:03:00Z</dcterms:modified>
</cp:coreProperties>
</file>