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D51" w:rsidRPr="00C06C96" w:rsidRDefault="00EF0D51" w:rsidP="002F7069">
      <w:pPr>
        <w:pStyle w:val="BodyText"/>
        <w:rPr>
          <w:rFonts w:ascii="Times New Roman" w:hAnsi="Times New Roman" w:cs="Times New Roman"/>
          <w:sz w:val="24"/>
          <w:szCs w:val="24"/>
        </w:rPr>
      </w:pPr>
      <w:r w:rsidRPr="00C06C96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.25pt;height:687.75pt">
            <v:imagedata r:id="rId7" o:title=""/>
          </v:shape>
        </w:pict>
      </w:r>
    </w:p>
    <w:p w:rsidR="00EF0D51" w:rsidRPr="00C070EC" w:rsidRDefault="00EF0D51" w:rsidP="004D54E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70EC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EF0D51" w:rsidRPr="00A3648A" w:rsidRDefault="00EF0D51" w:rsidP="004D54E8">
      <w:pPr>
        <w:ind w:firstLine="709"/>
        <w:jc w:val="both"/>
        <w:rPr>
          <w:rFonts w:ascii="Times New Roman" w:hAnsi="Times New Roman" w:cs="Times New Roman"/>
        </w:rPr>
      </w:pPr>
      <w:r w:rsidRPr="00A3648A">
        <w:rPr>
          <w:rFonts w:ascii="Times New Roman" w:hAnsi="Times New Roman" w:cs="Times New Roman"/>
        </w:rPr>
        <w:t xml:space="preserve">Данная рабочая программа по </w:t>
      </w:r>
      <w:r>
        <w:rPr>
          <w:rFonts w:ascii="Times New Roman" w:hAnsi="Times New Roman" w:cs="Times New Roman"/>
        </w:rPr>
        <w:t xml:space="preserve">геометрии ориентирована на учащихся 9 </w:t>
      </w:r>
      <w:r w:rsidRPr="00A3648A">
        <w:rPr>
          <w:rFonts w:ascii="Times New Roman" w:hAnsi="Times New Roman" w:cs="Times New Roman"/>
        </w:rPr>
        <w:t>классов и реализуется на основе следующих документов:</w:t>
      </w:r>
    </w:p>
    <w:p w:rsidR="00EF0D51" w:rsidRPr="00A3648A" w:rsidRDefault="00EF0D51" w:rsidP="004D54E8">
      <w:pPr>
        <w:pStyle w:val="ListParagraph"/>
        <w:numPr>
          <w:ilvl w:val="0"/>
          <w:numId w:val="8"/>
        </w:numPr>
        <w:spacing w:after="0" w:line="240" w:lineRule="auto"/>
        <w:ind w:left="709" w:hanging="284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3648A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Федеральный компонент </w:t>
      </w:r>
      <w:r w:rsidRPr="00A3648A">
        <w:rPr>
          <w:rFonts w:ascii="Times New Roman" w:hAnsi="Times New Roman" w:cs="Times New Roman"/>
          <w:sz w:val="24"/>
          <w:szCs w:val="24"/>
        </w:rPr>
        <w:t>государственного с</w:t>
      </w:r>
      <w:r w:rsidRPr="00A3648A">
        <w:rPr>
          <w:rFonts w:ascii="Times New Roman" w:hAnsi="Times New Roman" w:cs="Times New Roman"/>
          <w:color w:val="000000"/>
          <w:sz w:val="24"/>
          <w:szCs w:val="24"/>
        </w:rPr>
        <w:t>тандарта основного общего образования по математике.</w:t>
      </w:r>
      <w:r w:rsidRPr="00A3648A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</w:t>
      </w:r>
      <w:r w:rsidRPr="00A3648A">
        <w:rPr>
          <w:rFonts w:ascii="Times New Roman" w:hAnsi="Times New Roman" w:cs="Times New Roman"/>
          <w:color w:val="000000"/>
          <w:sz w:val="24"/>
          <w:szCs w:val="24"/>
        </w:rPr>
        <w:t>(Приказ Министерства образования РФ от 05.03.2004 года №1089)</w:t>
      </w:r>
    </w:p>
    <w:p w:rsidR="00EF0D51" w:rsidRPr="00A3648A" w:rsidRDefault="00EF0D51" w:rsidP="004D54E8">
      <w:pPr>
        <w:numPr>
          <w:ilvl w:val="0"/>
          <w:numId w:val="8"/>
        </w:num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Образовательная </w:t>
      </w:r>
      <w:r w:rsidRPr="00A3648A">
        <w:rPr>
          <w:rFonts w:ascii="Times New Roman" w:hAnsi="Times New Roman" w:cs="Times New Roman"/>
        </w:rPr>
        <w:t xml:space="preserve"> программа основного общего образования по математике, рекомендованная Министерством образования и науки РФ / Сборник нормативных документов. Математика / сост. Э.Д. Днепров, А.Г. Аркадьев. – 2-е изд. стереотип. – М.: Дрофа, 2008.</w:t>
      </w:r>
    </w:p>
    <w:p w:rsidR="00EF0D51" w:rsidRPr="00A3648A" w:rsidRDefault="00EF0D51" w:rsidP="004D54E8">
      <w:pPr>
        <w:numPr>
          <w:ilvl w:val="0"/>
          <w:numId w:val="8"/>
        </w:numPr>
        <w:suppressAutoHyphens/>
        <w:spacing w:after="0" w:line="240" w:lineRule="auto"/>
        <w:ind w:left="709" w:hanging="284"/>
        <w:jc w:val="both"/>
        <w:rPr>
          <w:rFonts w:ascii="Times New Roman" w:hAnsi="Times New Roman" w:cs="Times New Roman"/>
        </w:rPr>
      </w:pPr>
      <w:r w:rsidRPr="00A3648A">
        <w:rPr>
          <w:rFonts w:ascii="Times New Roman" w:hAnsi="Times New Roman" w:cs="Times New Roman"/>
        </w:rPr>
        <w:t>Авторская программа:</w:t>
      </w:r>
      <w:r w:rsidRPr="00A3648A">
        <w:rPr>
          <w:rFonts w:ascii="Times New Roman" w:hAnsi="Times New Roman" w:cs="Times New Roman"/>
          <w:i/>
          <w:iCs/>
        </w:rPr>
        <w:t xml:space="preserve"> </w:t>
      </w:r>
      <w:r w:rsidRPr="00A3648A">
        <w:rPr>
          <w:rFonts w:ascii="Times New Roman" w:hAnsi="Times New Roman" w:cs="Times New Roman"/>
        </w:rPr>
        <w:t xml:space="preserve">Программы. </w:t>
      </w:r>
      <w:r>
        <w:rPr>
          <w:rFonts w:ascii="Times New Roman" w:hAnsi="Times New Roman" w:cs="Times New Roman"/>
        </w:rPr>
        <w:t>Геометрия 7-9</w:t>
      </w:r>
      <w:r w:rsidRPr="00A3648A">
        <w:rPr>
          <w:rFonts w:ascii="Times New Roman" w:hAnsi="Times New Roman" w:cs="Times New Roman"/>
        </w:rPr>
        <w:t xml:space="preserve"> классы авт. - сост. </w:t>
      </w:r>
      <w:r>
        <w:rPr>
          <w:rFonts w:ascii="Times New Roman" w:hAnsi="Times New Roman" w:cs="Times New Roman"/>
        </w:rPr>
        <w:t>Бутузов В.Ф.</w:t>
      </w:r>
      <w:r w:rsidRPr="00A3648A">
        <w:rPr>
          <w:rFonts w:ascii="Times New Roman" w:hAnsi="Times New Roman" w:cs="Times New Roman"/>
        </w:rPr>
        <w:t xml:space="preserve"> – М.: </w:t>
      </w:r>
      <w:r>
        <w:rPr>
          <w:rFonts w:ascii="Times New Roman" w:hAnsi="Times New Roman" w:cs="Times New Roman"/>
        </w:rPr>
        <w:t>Просвещение, 2011</w:t>
      </w:r>
      <w:r w:rsidRPr="00A3648A">
        <w:rPr>
          <w:rFonts w:ascii="Times New Roman" w:hAnsi="Times New Roman" w:cs="Times New Roman"/>
        </w:rPr>
        <w:t>.</w:t>
      </w:r>
    </w:p>
    <w:p w:rsidR="00EF0D51" w:rsidRPr="00A3648A" w:rsidRDefault="00EF0D51" w:rsidP="004D54E8">
      <w:pPr>
        <w:spacing w:before="120" w:after="120"/>
        <w:ind w:firstLine="709"/>
        <w:jc w:val="both"/>
        <w:rPr>
          <w:rFonts w:ascii="Times New Roman" w:hAnsi="Times New Roman" w:cs="Times New Roman"/>
          <w:b/>
          <w:bCs/>
          <w:i/>
          <w:iCs/>
        </w:rPr>
      </w:pPr>
      <w:r w:rsidRPr="00A3648A">
        <w:rPr>
          <w:rFonts w:ascii="Times New Roman" w:hAnsi="Times New Roman" w:cs="Times New Roman"/>
        </w:rPr>
        <w:t xml:space="preserve">Для обучения </w:t>
      </w:r>
      <w:r>
        <w:rPr>
          <w:rFonts w:ascii="Times New Roman" w:hAnsi="Times New Roman" w:cs="Times New Roman"/>
        </w:rPr>
        <w:t>геометрии</w:t>
      </w:r>
      <w:r w:rsidRPr="00A3648A">
        <w:rPr>
          <w:rFonts w:ascii="Times New Roman" w:hAnsi="Times New Roman" w:cs="Times New Roman"/>
        </w:rPr>
        <w:t xml:space="preserve"> в 7 – 9 классах выбрана содержательная линия </w:t>
      </w:r>
      <w:r>
        <w:rPr>
          <w:rFonts w:ascii="Times New Roman" w:hAnsi="Times New Roman" w:cs="Times New Roman"/>
        </w:rPr>
        <w:t xml:space="preserve">Л. С. Атанасяна </w:t>
      </w:r>
      <w:r w:rsidRPr="00A3648A">
        <w:rPr>
          <w:rFonts w:ascii="Times New Roman" w:hAnsi="Times New Roman" w:cs="Times New Roman"/>
        </w:rPr>
        <w:t>расс</w:t>
      </w:r>
      <w:r>
        <w:rPr>
          <w:rFonts w:ascii="Times New Roman" w:hAnsi="Times New Roman" w:cs="Times New Roman"/>
        </w:rPr>
        <w:t xml:space="preserve">читанная на 3 года обучения. В 9 </w:t>
      </w:r>
      <w:r w:rsidRPr="00A3648A">
        <w:rPr>
          <w:rFonts w:ascii="Times New Roman" w:hAnsi="Times New Roman" w:cs="Times New Roman"/>
        </w:rPr>
        <w:t xml:space="preserve"> классе реализуется</w:t>
      </w:r>
      <w:r>
        <w:rPr>
          <w:rFonts w:ascii="Times New Roman" w:hAnsi="Times New Roman" w:cs="Times New Roman"/>
        </w:rPr>
        <w:t xml:space="preserve"> третий </w:t>
      </w:r>
      <w:r w:rsidRPr="00A3648A">
        <w:rPr>
          <w:rFonts w:ascii="Times New Roman" w:hAnsi="Times New Roman" w:cs="Times New Roman"/>
        </w:rPr>
        <w:t xml:space="preserve">год обучения </w:t>
      </w:r>
      <w:r>
        <w:rPr>
          <w:rFonts w:ascii="Times New Roman" w:hAnsi="Times New Roman" w:cs="Times New Roman"/>
        </w:rPr>
        <w:t>геометрии</w:t>
      </w:r>
      <w:r w:rsidRPr="00A3648A">
        <w:rPr>
          <w:rFonts w:ascii="Times New Roman" w:hAnsi="Times New Roman" w:cs="Times New Roman"/>
        </w:rPr>
        <w:t xml:space="preserve"> в количестве </w:t>
      </w:r>
      <w:r>
        <w:rPr>
          <w:rFonts w:ascii="Times New Roman" w:hAnsi="Times New Roman" w:cs="Times New Roman"/>
        </w:rPr>
        <w:t>68 часов(2</w:t>
      </w:r>
      <w:r w:rsidRPr="00A3648A">
        <w:rPr>
          <w:rFonts w:ascii="Times New Roman" w:hAnsi="Times New Roman" w:cs="Times New Roman"/>
        </w:rPr>
        <w:t xml:space="preserve"> часа  в неделю) Данное количество часов соответствует первому варианту авторской программы.</w:t>
      </w:r>
    </w:p>
    <w:p w:rsidR="00EF0D51" w:rsidRDefault="00EF0D51" w:rsidP="004D54E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70EC">
        <w:rPr>
          <w:rFonts w:ascii="Times New Roman" w:hAnsi="Times New Roman" w:cs="Times New Roman"/>
          <w:b/>
          <w:bCs/>
          <w:sz w:val="24"/>
          <w:szCs w:val="24"/>
        </w:rPr>
        <w:t>Общая характеристика</w:t>
      </w:r>
    </w:p>
    <w:p w:rsidR="00EF0D51" w:rsidRPr="00C070EC" w:rsidRDefault="00EF0D51" w:rsidP="004D54E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F0D51" w:rsidRPr="00DD192F" w:rsidRDefault="00EF0D51" w:rsidP="00DD192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DD192F">
        <w:rPr>
          <w:rFonts w:ascii="Times New Roman" w:hAnsi="Times New Roman" w:cs="Times New Roman"/>
          <w:color w:val="000000"/>
          <w:sz w:val="24"/>
          <w:szCs w:val="24"/>
        </w:rPr>
        <w:t>В курсе геометрии 9 класса  обучающиеся учатся выполнять действия над векторами как направленными отрезками, что важно для применения векторов в физике; знакомятся с использованием векторов и метода координат при решении геометрических задач; развивается умение обучающихся применять тригонометрический аппарат при решении геометрических задач; расширяется знание обучающихся о многоугольниках; рассматриваются понятия длины окружности и площади круга и формулы для их вычисления; знакомятся обучающиеся с понятием движения и его свойствами, с основными видами движений, со взаимоотношениями наложений и движений; даётся более глубокое представление о си</w:t>
      </w:r>
      <w:r w:rsidRPr="00DD192F">
        <w:rPr>
          <w:rFonts w:ascii="Times New Roman" w:hAnsi="Times New Roman" w:cs="Times New Roman"/>
          <w:color w:val="000000"/>
          <w:sz w:val="24"/>
          <w:szCs w:val="24"/>
        </w:rPr>
        <w:softHyphen/>
        <w:t>стеме аксиом планиметрии и аксиоматическом методе; даётся начальное представление телах и поверхностях в пространстве; знакомятся обучающиеся с основ</w:t>
      </w:r>
      <w:r w:rsidRPr="00DD192F">
        <w:rPr>
          <w:rFonts w:ascii="Times New Roman" w:hAnsi="Times New Roman" w:cs="Times New Roman"/>
          <w:color w:val="000000"/>
          <w:sz w:val="24"/>
          <w:szCs w:val="24"/>
        </w:rPr>
        <w:softHyphen/>
        <w:t>ными формулами для вычисления площадей; поверхностей и объ</w:t>
      </w:r>
      <w:r w:rsidRPr="00DD192F">
        <w:rPr>
          <w:rFonts w:ascii="Times New Roman" w:hAnsi="Times New Roman" w:cs="Times New Roman"/>
          <w:color w:val="000000"/>
          <w:sz w:val="24"/>
          <w:szCs w:val="24"/>
        </w:rPr>
        <w:softHyphen/>
        <w:t>емов тел.</w:t>
      </w:r>
    </w:p>
    <w:p w:rsidR="00EF0D51" w:rsidRPr="00DD192F" w:rsidRDefault="00EF0D51" w:rsidP="00DD192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192F">
        <w:rPr>
          <w:rFonts w:ascii="Times New Roman" w:hAnsi="Times New Roman" w:cs="Times New Roman"/>
          <w:b/>
          <w:bCs/>
          <w:sz w:val="24"/>
          <w:szCs w:val="24"/>
          <w:u w:val="single"/>
        </w:rPr>
        <w:t>Цель изучения:</w:t>
      </w:r>
      <w:r w:rsidRPr="00777E0C">
        <w:rPr>
          <w:color w:val="333333"/>
        </w:rPr>
        <w:t xml:space="preserve">   </w:t>
      </w:r>
    </w:p>
    <w:p w:rsidR="00EF0D51" w:rsidRPr="00C070EC" w:rsidRDefault="00EF0D51" w:rsidP="004D54E8">
      <w:pPr>
        <w:numPr>
          <w:ilvl w:val="0"/>
          <w:numId w:val="2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C070EC">
        <w:rPr>
          <w:rFonts w:ascii="Times New Roman" w:hAnsi="Times New Roman" w:cs="Times New Roman"/>
          <w:b/>
          <w:bCs/>
          <w:sz w:val="24"/>
          <w:szCs w:val="24"/>
        </w:rPr>
        <w:t>овладение</w:t>
      </w:r>
      <w:r w:rsidRPr="00C070EC">
        <w:rPr>
          <w:rFonts w:ascii="Times New Roman" w:hAnsi="Times New Roman" w:cs="Times New Roman"/>
          <w:sz w:val="24"/>
          <w:szCs w:val="24"/>
        </w:rPr>
        <w:t xml:space="preserve"> системой математических знаний и умений, необходимых для применения в практической деятельности, изучения смежных дисциплин, продолжения образования;</w:t>
      </w:r>
    </w:p>
    <w:p w:rsidR="00EF0D51" w:rsidRPr="00C070EC" w:rsidRDefault="00EF0D51" w:rsidP="004D54E8">
      <w:pPr>
        <w:numPr>
          <w:ilvl w:val="0"/>
          <w:numId w:val="2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C070EC">
        <w:rPr>
          <w:rFonts w:ascii="Times New Roman" w:hAnsi="Times New Roman" w:cs="Times New Roman"/>
          <w:b/>
          <w:bCs/>
          <w:sz w:val="24"/>
          <w:szCs w:val="24"/>
        </w:rPr>
        <w:t xml:space="preserve">интеллектуальное развитие, </w:t>
      </w:r>
      <w:r w:rsidRPr="00C070EC">
        <w:rPr>
          <w:rFonts w:ascii="Times New Roman" w:hAnsi="Times New Roman" w:cs="Times New Roman"/>
          <w:sz w:val="24"/>
          <w:szCs w:val="24"/>
        </w:rPr>
        <w:t>формирование качеств личности, необходимых человеку для полноценной жизни в современном обществе: ясность и точность мысли, критичность мышления, интуиция, логическое мышление, элементы алгоритмической культуры, пространственных представлений, способность к преодолению трудностей;</w:t>
      </w:r>
    </w:p>
    <w:p w:rsidR="00EF0D51" w:rsidRPr="00C070EC" w:rsidRDefault="00EF0D51" w:rsidP="004D54E8">
      <w:pPr>
        <w:numPr>
          <w:ilvl w:val="0"/>
          <w:numId w:val="2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C070EC">
        <w:rPr>
          <w:rFonts w:ascii="Times New Roman" w:hAnsi="Times New Roman" w:cs="Times New Roman"/>
          <w:b/>
          <w:bCs/>
          <w:sz w:val="24"/>
          <w:szCs w:val="24"/>
        </w:rPr>
        <w:t>формирование представлений</w:t>
      </w:r>
      <w:r w:rsidRPr="00C070EC">
        <w:rPr>
          <w:rFonts w:ascii="Times New Roman" w:hAnsi="Times New Roman" w:cs="Times New Roman"/>
          <w:sz w:val="24"/>
          <w:szCs w:val="24"/>
        </w:rPr>
        <w:t xml:space="preserve"> об идеях и методах математики как универсального языка науки и техники, средства моделирования явлений и процессов;</w:t>
      </w:r>
    </w:p>
    <w:p w:rsidR="00EF0D51" w:rsidRPr="00C070EC" w:rsidRDefault="00EF0D51" w:rsidP="004D54E8">
      <w:pPr>
        <w:numPr>
          <w:ilvl w:val="0"/>
          <w:numId w:val="2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C070EC">
        <w:rPr>
          <w:rFonts w:ascii="Times New Roman" w:hAnsi="Times New Roman" w:cs="Times New Roman"/>
          <w:b/>
          <w:bCs/>
          <w:sz w:val="24"/>
          <w:szCs w:val="24"/>
        </w:rPr>
        <w:t>воспитание</w:t>
      </w:r>
      <w:r w:rsidRPr="00C070EC">
        <w:rPr>
          <w:rFonts w:ascii="Times New Roman" w:hAnsi="Times New Roman" w:cs="Times New Roman"/>
          <w:sz w:val="24"/>
          <w:szCs w:val="24"/>
        </w:rPr>
        <w:t xml:space="preserve"> культуры личности, отношения к математике как к части общечеловеческой культуры, понимание значимости математики для научно-технического прогресса;</w:t>
      </w:r>
    </w:p>
    <w:p w:rsidR="00EF0D51" w:rsidRPr="00DD192F" w:rsidRDefault="00EF0D51" w:rsidP="004D54E8">
      <w:pPr>
        <w:numPr>
          <w:ilvl w:val="0"/>
          <w:numId w:val="2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C070EC">
        <w:rPr>
          <w:rFonts w:ascii="Times New Roman" w:hAnsi="Times New Roman" w:cs="Times New Roman"/>
          <w:b/>
          <w:bCs/>
          <w:sz w:val="24"/>
          <w:szCs w:val="24"/>
        </w:rPr>
        <w:t>приобретение</w:t>
      </w:r>
      <w:r w:rsidRPr="00C070EC">
        <w:rPr>
          <w:rFonts w:ascii="Times New Roman" w:hAnsi="Times New Roman" w:cs="Times New Roman"/>
          <w:sz w:val="24"/>
          <w:szCs w:val="24"/>
        </w:rPr>
        <w:t xml:space="preserve"> конкретных знаний о пространстве и практически значимых умений, фор</w:t>
      </w:r>
      <w:r w:rsidRPr="00C070EC">
        <w:rPr>
          <w:rFonts w:ascii="Times New Roman" w:hAnsi="Times New Roman" w:cs="Times New Roman"/>
          <w:sz w:val="24"/>
          <w:szCs w:val="24"/>
        </w:rPr>
        <w:softHyphen/>
        <w:t>мирование языка описания объектов окружающего мира, для развития пространственного воображения и интуиции, математи</w:t>
      </w:r>
      <w:r w:rsidRPr="00C070EC">
        <w:rPr>
          <w:rFonts w:ascii="Times New Roman" w:hAnsi="Times New Roman" w:cs="Times New Roman"/>
          <w:sz w:val="24"/>
          <w:szCs w:val="24"/>
        </w:rPr>
        <w:softHyphen/>
        <w:t>ческой культуры, для эстетического воспитания обучающихся. Изу</w:t>
      </w:r>
      <w:r w:rsidRPr="00C070EC">
        <w:rPr>
          <w:rFonts w:ascii="Times New Roman" w:hAnsi="Times New Roman" w:cs="Times New Roman"/>
          <w:sz w:val="24"/>
          <w:szCs w:val="24"/>
        </w:rPr>
        <w:softHyphen/>
        <w:t>чение геометрии вносит вклад в развитие логического мышления, в формирование понятия доказательства.</w:t>
      </w:r>
    </w:p>
    <w:p w:rsidR="00EF0D51" w:rsidRPr="00C070EC" w:rsidRDefault="00EF0D51" w:rsidP="004D54E8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70EC">
        <w:rPr>
          <w:rFonts w:ascii="Times New Roman" w:hAnsi="Times New Roman" w:cs="Times New Roman"/>
          <w:b/>
          <w:bCs/>
          <w:sz w:val="24"/>
          <w:szCs w:val="24"/>
        </w:rPr>
        <w:t>Место предмета в базисном учебном плане</w:t>
      </w:r>
    </w:p>
    <w:p w:rsidR="00EF0D51" w:rsidRDefault="00EF0D51" w:rsidP="004D54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66BE">
        <w:rPr>
          <w:rFonts w:ascii="Times New Roman" w:hAnsi="Times New Roman" w:cs="Times New Roman"/>
          <w:sz w:val="24"/>
          <w:szCs w:val="24"/>
        </w:rPr>
        <w:t xml:space="preserve">Согласно учебному плану </w:t>
      </w:r>
      <w:r>
        <w:rPr>
          <w:rFonts w:ascii="Times New Roman" w:hAnsi="Times New Roman" w:cs="Times New Roman"/>
          <w:sz w:val="24"/>
          <w:szCs w:val="24"/>
        </w:rPr>
        <w:t>Синицынской</w:t>
      </w:r>
      <w:r w:rsidRPr="00471371">
        <w:rPr>
          <w:rFonts w:ascii="Times New Roman" w:hAnsi="Times New Roman" w:cs="Times New Roman"/>
          <w:sz w:val="24"/>
          <w:szCs w:val="24"/>
        </w:rPr>
        <w:t xml:space="preserve"> ООШ филиал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71371">
        <w:rPr>
          <w:rFonts w:ascii="Times New Roman" w:hAnsi="Times New Roman" w:cs="Times New Roman"/>
          <w:sz w:val="24"/>
          <w:szCs w:val="24"/>
        </w:rPr>
        <w:t xml:space="preserve"> МАОУ Гагаринская СОШ</w:t>
      </w:r>
      <w:r>
        <w:rPr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изучение геометрии в 9 </w:t>
      </w:r>
      <w:r w:rsidRPr="004266BE">
        <w:rPr>
          <w:rFonts w:ascii="Times New Roman" w:hAnsi="Times New Roman" w:cs="Times New Roman"/>
          <w:sz w:val="24"/>
          <w:szCs w:val="24"/>
        </w:rPr>
        <w:t>классе отводится  2 ч в неделю (68 часов за год).</w:t>
      </w:r>
    </w:p>
    <w:p w:rsidR="00EF0D51" w:rsidRPr="004266BE" w:rsidRDefault="00EF0D51" w:rsidP="004D54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0D51" w:rsidRDefault="00EF0D51" w:rsidP="004D54E8">
      <w:pPr>
        <w:tabs>
          <w:tab w:val="left" w:pos="206"/>
          <w:tab w:val="left" w:pos="709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C070EC">
        <w:rPr>
          <w:rFonts w:ascii="Times New Roman" w:hAnsi="Times New Roman" w:cs="Times New Roman"/>
          <w:b/>
          <w:bCs/>
          <w:sz w:val="24"/>
          <w:szCs w:val="24"/>
        </w:rPr>
        <w:t>СОДЕРЖАНИЕ КУРСА</w:t>
      </w:r>
      <w:r w:rsidRPr="000D5D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0D51" w:rsidRPr="00C070EC" w:rsidRDefault="00EF0D51" w:rsidP="004D54E8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70EC">
        <w:rPr>
          <w:rFonts w:ascii="Times New Roman" w:hAnsi="Times New Roman" w:cs="Times New Roman"/>
          <w:b/>
          <w:bCs/>
          <w:sz w:val="24"/>
          <w:szCs w:val="24"/>
        </w:rPr>
        <w:t>Гла</w:t>
      </w:r>
      <w:r>
        <w:rPr>
          <w:rFonts w:ascii="Times New Roman" w:hAnsi="Times New Roman" w:cs="Times New Roman"/>
          <w:b/>
          <w:bCs/>
          <w:sz w:val="24"/>
          <w:szCs w:val="24"/>
        </w:rPr>
        <w:t>ва 9</w:t>
      </w:r>
      <w:r w:rsidRPr="00C070E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070EC">
        <w:rPr>
          <w:rFonts w:ascii="Times New Roman" w:hAnsi="Times New Roman" w:cs="Times New Roman"/>
          <w:sz w:val="24"/>
          <w:szCs w:val="24"/>
        </w:rPr>
        <w:t xml:space="preserve">  </w:t>
      </w:r>
      <w:r w:rsidRPr="00C070EC">
        <w:rPr>
          <w:rFonts w:ascii="Times New Roman" w:hAnsi="Times New Roman" w:cs="Times New Roman"/>
          <w:b/>
          <w:bCs/>
          <w:sz w:val="24"/>
          <w:szCs w:val="24"/>
        </w:rPr>
        <w:t xml:space="preserve">Векторы. </w:t>
      </w: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C070EC">
        <w:rPr>
          <w:rFonts w:ascii="Times New Roman" w:hAnsi="Times New Roman" w:cs="Times New Roman"/>
          <w:b/>
          <w:bCs/>
          <w:sz w:val="24"/>
          <w:szCs w:val="24"/>
        </w:rPr>
        <w:t>8 часов)</w:t>
      </w:r>
    </w:p>
    <w:p w:rsidR="00EF0D51" w:rsidRDefault="00EF0D51" w:rsidP="004D54E8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70EC">
        <w:rPr>
          <w:rFonts w:ascii="Times New Roman" w:hAnsi="Times New Roman" w:cs="Times New Roman"/>
          <w:sz w:val="24"/>
          <w:szCs w:val="24"/>
        </w:rPr>
        <w:t xml:space="preserve">Понятие вектора. Равенство векторов. Сложение и вычитание векторов. Умножение вектора на число. </w:t>
      </w:r>
    </w:p>
    <w:p w:rsidR="00EF0D51" w:rsidRPr="00C070EC" w:rsidRDefault="00EF0D51" w:rsidP="004D54E8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70EC">
        <w:rPr>
          <w:rFonts w:ascii="Times New Roman" w:hAnsi="Times New Roman" w:cs="Times New Roman"/>
          <w:b/>
          <w:bCs/>
          <w:sz w:val="24"/>
          <w:szCs w:val="24"/>
        </w:rPr>
        <w:t>Гла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ва </w:t>
      </w:r>
      <w:r w:rsidRPr="00C070EC">
        <w:rPr>
          <w:rFonts w:ascii="Times New Roman" w:hAnsi="Times New Roman" w:cs="Times New Roman"/>
          <w:b/>
          <w:bCs/>
          <w:sz w:val="24"/>
          <w:szCs w:val="24"/>
        </w:rPr>
        <w:t>10.</w:t>
      </w:r>
      <w:r w:rsidRPr="00C070E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</w:rPr>
        <w:t>Метод координат. (11</w:t>
      </w:r>
      <w:r w:rsidRPr="00C070EC">
        <w:rPr>
          <w:rFonts w:ascii="Times New Roman" w:hAnsi="Times New Roman" w:cs="Times New Roman"/>
          <w:b/>
          <w:bCs/>
          <w:sz w:val="24"/>
          <w:szCs w:val="24"/>
        </w:rPr>
        <w:t>часов)</w:t>
      </w:r>
      <w:r w:rsidRPr="00DD192F">
        <w:rPr>
          <w:rFonts w:ascii="Times New Roman" w:hAnsi="Times New Roman" w:cs="Times New Roman"/>
          <w:sz w:val="24"/>
          <w:szCs w:val="24"/>
        </w:rPr>
        <w:t xml:space="preserve"> </w:t>
      </w:r>
      <w:r w:rsidRPr="00C070EC">
        <w:rPr>
          <w:rFonts w:ascii="Times New Roman" w:hAnsi="Times New Roman" w:cs="Times New Roman"/>
          <w:sz w:val="24"/>
          <w:szCs w:val="24"/>
        </w:rPr>
        <w:t>Разложение вектора по двум неколлинеарным векторам. Координаты вектора. Простей</w:t>
      </w:r>
      <w:r w:rsidRPr="00C070EC">
        <w:rPr>
          <w:rFonts w:ascii="Times New Roman" w:hAnsi="Times New Roman" w:cs="Times New Roman"/>
          <w:sz w:val="24"/>
          <w:szCs w:val="24"/>
        </w:rPr>
        <w:softHyphen/>
        <w:t>шие задачи в координатах. Уравнения окружности и прямой. Применение векторов и координат при решении задач.</w:t>
      </w:r>
    </w:p>
    <w:p w:rsidR="00EF0D51" w:rsidRPr="00C070EC" w:rsidRDefault="00EF0D51" w:rsidP="004D54E8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70EC">
        <w:rPr>
          <w:rFonts w:ascii="Times New Roman" w:hAnsi="Times New Roman" w:cs="Times New Roman"/>
          <w:b/>
          <w:bCs/>
          <w:sz w:val="24"/>
          <w:szCs w:val="24"/>
        </w:rPr>
        <w:t>Глава 11.</w:t>
      </w:r>
      <w:r w:rsidRPr="00C070EC">
        <w:rPr>
          <w:rFonts w:ascii="Times New Roman" w:hAnsi="Times New Roman" w:cs="Times New Roman"/>
          <w:sz w:val="24"/>
          <w:szCs w:val="24"/>
        </w:rPr>
        <w:t xml:space="preserve">   </w:t>
      </w:r>
      <w:r w:rsidRPr="00C070EC">
        <w:rPr>
          <w:rFonts w:ascii="Times New Roman" w:hAnsi="Times New Roman" w:cs="Times New Roman"/>
          <w:b/>
          <w:bCs/>
          <w:sz w:val="24"/>
          <w:szCs w:val="24"/>
        </w:rPr>
        <w:t>Соотношения между сторонами и углами треугольника. Скал</w:t>
      </w:r>
      <w:r>
        <w:rPr>
          <w:rFonts w:ascii="Times New Roman" w:hAnsi="Times New Roman" w:cs="Times New Roman"/>
          <w:b/>
          <w:bCs/>
          <w:sz w:val="24"/>
          <w:szCs w:val="24"/>
        </w:rPr>
        <w:t>ярное произведение векторов. (15</w:t>
      </w:r>
      <w:r w:rsidRPr="00C070EC">
        <w:rPr>
          <w:rFonts w:ascii="Times New Roman" w:hAnsi="Times New Roman" w:cs="Times New Roman"/>
          <w:b/>
          <w:bCs/>
          <w:sz w:val="24"/>
          <w:szCs w:val="24"/>
        </w:rPr>
        <w:t xml:space="preserve"> часов)</w:t>
      </w:r>
    </w:p>
    <w:p w:rsidR="00EF0D51" w:rsidRPr="00C070EC" w:rsidRDefault="00EF0D51" w:rsidP="004D54E8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70EC">
        <w:rPr>
          <w:rFonts w:ascii="Times New Roman" w:hAnsi="Times New Roman" w:cs="Times New Roman"/>
          <w:sz w:val="24"/>
          <w:szCs w:val="24"/>
        </w:rPr>
        <w:t>Синус, косинус и тангенс угла. Теоремы синусов и косину</w:t>
      </w:r>
      <w:r w:rsidRPr="00C070EC">
        <w:rPr>
          <w:rFonts w:ascii="Times New Roman" w:hAnsi="Times New Roman" w:cs="Times New Roman"/>
          <w:sz w:val="24"/>
          <w:szCs w:val="24"/>
        </w:rPr>
        <w:softHyphen/>
        <w:t>сов. Решение треугольников. Скалярное произведение векторов и его применение в геометрических задачах.</w:t>
      </w:r>
    </w:p>
    <w:p w:rsidR="00EF0D51" w:rsidRPr="00C070EC" w:rsidRDefault="00EF0D51" w:rsidP="004D54E8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70EC">
        <w:rPr>
          <w:rFonts w:ascii="Times New Roman" w:hAnsi="Times New Roman" w:cs="Times New Roman"/>
          <w:b/>
          <w:bCs/>
          <w:sz w:val="24"/>
          <w:szCs w:val="24"/>
        </w:rPr>
        <w:t>Глава 12. Длина окружности и площадь круга. (12 часов)</w:t>
      </w:r>
    </w:p>
    <w:p w:rsidR="00EF0D51" w:rsidRPr="00C070EC" w:rsidRDefault="00EF0D51" w:rsidP="004D54E8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70EC">
        <w:rPr>
          <w:rFonts w:ascii="Times New Roman" w:hAnsi="Times New Roman" w:cs="Times New Roman"/>
          <w:sz w:val="24"/>
          <w:szCs w:val="24"/>
        </w:rPr>
        <w:t>Правильные многоугольники. Окружности, описанная около правильного многоугольника и вписанная в него. Построение правильных многоугольников. Длина окружности. Площадь круга.</w:t>
      </w:r>
    </w:p>
    <w:p w:rsidR="00EF0D51" w:rsidRPr="00C070EC" w:rsidRDefault="00EF0D51" w:rsidP="004D54E8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70EC">
        <w:rPr>
          <w:rFonts w:ascii="Times New Roman" w:hAnsi="Times New Roman" w:cs="Times New Roman"/>
          <w:b/>
          <w:bCs/>
          <w:sz w:val="24"/>
          <w:szCs w:val="24"/>
        </w:rPr>
        <w:t>Глава 13. Движения. (8 часов)</w:t>
      </w:r>
    </w:p>
    <w:p w:rsidR="00EF0D51" w:rsidRPr="00C070EC" w:rsidRDefault="00EF0D51" w:rsidP="004D54E8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70EC">
        <w:rPr>
          <w:rFonts w:ascii="Times New Roman" w:hAnsi="Times New Roman" w:cs="Times New Roman"/>
          <w:sz w:val="24"/>
          <w:szCs w:val="24"/>
        </w:rPr>
        <w:t>Отображение плоскости на себя. Понятие движения. Осевая и центральная симметрии. Параллельный перенос. Поворот. На</w:t>
      </w:r>
      <w:r w:rsidRPr="00C070EC">
        <w:rPr>
          <w:rFonts w:ascii="Times New Roman" w:hAnsi="Times New Roman" w:cs="Times New Roman"/>
          <w:sz w:val="24"/>
          <w:szCs w:val="24"/>
        </w:rPr>
        <w:softHyphen/>
        <w:t>ложения и движения.</w:t>
      </w:r>
    </w:p>
    <w:p w:rsidR="00EF0D51" w:rsidRPr="00C070EC" w:rsidRDefault="00EF0D51" w:rsidP="004D54E8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70EC">
        <w:rPr>
          <w:rFonts w:ascii="Times New Roman" w:hAnsi="Times New Roman" w:cs="Times New Roman"/>
          <w:b/>
          <w:bCs/>
          <w:sz w:val="24"/>
          <w:szCs w:val="24"/>
        </w:rPr>
        <w:t>Об аксиомах планиметрии. (2 часа)</w:t>
      </w:r>
    </w:p>
    <w:p w:rsidR="00EF0D51" w:rsidRPr="00C070EC" w:rsidRDefault="00EF0D51" w:rsidP="004D54E8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70EC">
        <w:rPr>
          <w:rFonts w:ascii="Times New Roman" w:hAnsi="Times New Roman" w:cs="Times New Roman"/>
          <w:sz w:val="24"/>
          <w:szCs w:val="24"/>
        </w:rPr>
        <w:t>Беседа об аксиомах планиметрии.</w:t>
      </w:r>
    </w:p>
    <w:p w:rsidR="00EF0D51" w:rsidRDefault="00EF0D51" w:rsidP="004D54E8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Повторение. Решение задач. (12 </w:t>
      </w:r>
      <w:r w:rsidRPr="00C070EC">
        <w:rPr>
          <w:rFonts w:ascii="Times New Roman" w:hAnsi="Times New Roman" w:cs="Times New Roman"/>
          <w:b/>
          <w:bCs/>
          <w:sz w:val="24"/>
          <w:szCs w:val="24"/>
        </w:rPr>
        <w:t>часов)</w:t>
      </w:r>
    </w:p>
    <w:p w:rsidR="00EF0D51" w:rsidRPr="00C070EC" w:rsidRDefault="00EF0D51" w:rsidP="004D54E8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0D51" w:rsidRPr="00C070EC" w:rsidRDefault="00EF0D51" w:rsidP="004D54E8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F0D51" w:rsidRDefault="00EF0D51" w:rsidP="004D54E8">
      <w:pPr>
        <w:tabs>
          <w:tab w:val="left" w:pos="206"/>
          <w:tab w:val="left" w:pos="709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70EC">
        <w:rPr>
          <w:rFonts w:ascii="Times New Roman" w:hAnsi="Times New Roman" w:cs="Times New Roman"/>
          <w:b/>
          <w:bCs/>
          <w:sz w:val="24"/>
          <w:szCs w:val="24"/>
        </w:rPr>
        <w:t>УЧЕБНО-ТЕМАТИЧЕСКИЙ ПЛАН</w:t>
      </w:r>
    </w:p>
    <w:p w:rsidR="00EF0D51" w:rsidRPr="00C070EC" w:rsidRDefault="00EF0D51" w:rsidP="004D54E8">
      <w:pPr>
        <w:tabs>
          <w:tab w:val="left" w:pos="206"/>
          <w:tab w:val="left" w:pos="709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69"/>
        <w:gridCol w:w="4084"/>
        <w:gridCol w:w="2184"/>
        <w:gridCol w:w="2651"/>
      </w:tblGrid>
      <w:tr w:rsidR="00EF0D51" w:rsidRPr="00F82678">
        <w:trPr>
          <w:trHeight w:val="366"/>
        </w:trPr>
        <w:tc>
          <w:tcPr>
            <w:tcW w:w="1269" w:type="dxa"/>
          </w:tcPr>
          <w:p w:rsidR="00EF0D51" w:rsidRPr="00F82678" w:rsidRDefault="00EF0D51" w:rsidP="004D54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084" w:type="dxa"/>
          </w:tcPr>
          <w:p w:rsidR="00EF0D51" w:rsidRPr="00F82678" w:rsidRDefault="00EF0D51" w:rsidP="004D54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Тема</w:t>
            </w:r>
          </w:p>
        </w:tc>
        <w:tc>
          <w:tcPr>
            <w:tcW w:w="2184" w:type="dxa"/>
          </w:tcPr>
          <w:p w:rsidR="00EF0D51" w:rsidRPr="00F82678" w:rsidRDefault="00EF0D51" w:rsidP="004D54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651" w:type="dxa"/>
          </w:tcPr>
          <w:p w:rsidR="00EF0D51" w:rsidRPr="00F82678" w:rsidRDefault="00EF0D51" w:rsidP="004D54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Контрольных работ</w:t>
            </w:r>
          </w:p>
        </w:tc>
      </w:tr>
      <w:tr w:rsidR="00EF0D51" w:rsidRPr="00F82678">
        <w:trPr>
          <w:trHeight w:val="366"/>
        </w:trPr>
        <w:tc>
          <w:tcPr>
            <w:tcW w:w="1269" w:type="dxa"/>
          </w:tcPr>
          <w:p w:rsidR="00EF0D51" w:rsidRPr="00F82678" w:rsidRDefault="00EF0D51" w:rsidP="00A203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84" w:type="dxa"/>
          </w:tcPr>
          <w:p w:rsidR="00EF0D51" w:rsidRPr="00F82678" w:rsidRDefault="00EF0D51" w:rsidP="006331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Вводное повторение</w:t>
            </w:r>
          </w:p>
        </w:tc>
        <w:tc>
          <w:tcPr>
            <w:tcW w:w="2184" w:type="dxa"/>
          </w:tcPr>
          <w:p w:rsidR="00EF0D51" w:rsidRPr="00F82678" w:rsidRDefault="00EF0D51" w:rsidP="00A203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1" w:type="dxa"/>
          </w:tcPr>
          <w:p w:rsidR="00EF0D51" w:rsidRPr="00F82678" w:rsidRDefault="00EF0D51" w:rsidP="004D54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D51" w:rsidRPr="00F82678">
        <w:trPr>
          <w:trHeight w:val="432"/>
        </w:trPr>
        <w:tc>
          <w:tcPr>
            <w:tcW w:w="1269" w:type="dxa"/>
          </w:tcPr>
          <w:p w:rsidR="00EF0D51" w:rsidRPr="00C070EC" w:rsidRDefault="00EF0D51" w:rsidP="004D54E8">
            <w:pPr>
              <w:pStyle w:val="c12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084" w:type="dxa"/>
          </w:tcPr>
          <w:p w:rsidR="00EF0D51" w:rsidRPr="00C070EC" w:rsidRDefault="00EF0D51" w:rsidP="004D54E8">
            <w:pPr>
              <w:pStyle w:val="c8"/>
              <w:spacing w:before="0" w:beforeAutospacing="0" w:after="0" w:afterAutospacing="0"/>
              <w:rPr>
                <w:color w:val="000000"/>
              </w:rPr>
            </w:pPr>
            <w:r w:rsidRPr="00C070EC">
              <w:rPr>
                <w:rStyle w:val="c11"/>
                <w:color w:val="000000"/>
              </w:rPr>
              <w:t>Векторы.</w:t>
            </w:r>
          </w:p>
        </w:tc>
        <w:tc>
          <w:tcPr>
            <w:tcW w:w="2184" w:type="dxa"/>
          </w:tcPr>
          <w:p w:rsidR="00EF0D51" w:rsidRPr="00C070EC" w:rsidRDefault="00EF0D51" w:rsidP="004D54E8">
            <w:pPr>
              <w:pStyle w:val="c12"/>
              <w:spacing w:before="0" w:beforeAutospacing="0" w:after="0" w:afterAutospacing="0"/>
              <w:jc w:val="center"/>
              <w:rPr>
                <w:color w:val="000000"/>
              </w:rPr>
            </w:pPr>
            <w:r w:rsidRPr="00C070EC">
              <w:rPr>
                <w:rStyle w:val="c11"/>
                <w:color w:val="000000"/>
              </w:rPr>
              <w:t>8</w:t>
            </w:r>
          </w:p>
        </w:tc>
        <w:tc>
          <w:tcPr>
            <w:tcW w:w="2651" w:type="dxa"/>
            <w:vMerge w:val="restart"/>
          </w:tcPr>
          <w:p w:rsidR="00EF0D51" w:rsidRPr="000C786C" w:rsidRDefault="00EF0D51" w:rsidP="000C786C">
            <w:pPr>
              <w:pStyle w:val="c12"/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                   </w:t>
            </w:r>
            <w:r>
              <w:rPr>
                <w:rStyle w:val="c11"/>
                <w:color w:val="000000"/>
              </w:rPr>
              <w:t>1</w:t>
            </w:r>
          </w:p>
        </w:tc>
      </w:tr>
      <w:tr w:rsidR="00EF0D51" w:rsidRPr="00F82678">
        <w:trPr>
          <w:trHeight w:val="237"/>
        </w:trPr>
        <w:tc>
          <w:tcPr>
            <w:tcW w:w="1269" w:type="dxa"/>
          </w:tcPr>
          <w:p w:rsidR="00EF0D51" w:rsidRPr="00C070EC" w:rsidRDefault="00EF0D51" w:rsidP="004D54E8">
            <w:pPr>
              <w:pStyle w:val="c12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84" w:type="dxa"/>
          </w:tcPr>
          <w:p w:rsidR="00EF0D51" w:rsidRPr="00C070EC" w:rsidRDefault="00EF0D51" w:rsidP="004D54E8">
            <w:pPr>
              <w:pStyle w:val="c8"/>
              <w:spacing w:before="0" w:beforeAutospacing="0" w:after="0" w:afterAutospacing="0"/>
              <w:rPr>
                <w:color w:val="000000"/>
              </w:rPr>
            </w:pPr>
            <w:r w:rsidRPr="00C070EC">
              <w:rPr>
                <w:rStyle w:val="c11"/>
                <w:color w:val="000000"/>
              </w:rPr>
              <w:t>Метод координат</w:t>
            </w:r>
          </w:p>
        </w:tc>
        <w:tc>
          <w:tcPr>
            <w:tcW w:w="2184" w:type="dxa"/>
          </w:tcPr>
          <w:p w:rsidR="00EF0D51" w:rsidRPr="00C070EC" w:rsidRDefault="00EF0D51" w:rsidP="004D54E8">
            <w:pPr>
              <w:pStyle w:val="c12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11"/>
                <w:color w:val="000000"/>
              </w:rPr>
              <w:t>9</w:t>
            </w:r>
          </w:p>
        </w:tc>
        <w:tc>
          <w:tcPr>
            <w:tcW w:w="2651" w:type="dxa"/>
            <w:vMerge/>
          </w:tcPr>
          <w:p w:rsidR="00EF0D51" w:rsidRPr="00C070EC" w:rsidRDefault="00EF0D51" w:rsidP="004D54E8">
            <w:pPr>
              <w:pStyle w:val="c12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EF0D51" w:rsidRPr="00F82678">
        <w:trPr>
          <w:trHeight w:val="695"/>
        </w:trPr>
        <w:tc>
          <w:tcPr>
            <w:tcW w:w="1269" w:type="dxa"/>
          </w:tcPr>
          <w:p w:rsidR="00EF0D51" w:rsidRPr="00C070EC" w:rsidRDefault="00EF0D51" w:rsidP="004D54E8">
            <w:pPr>
              <w:pStyle w:val="c12"/>
              <w:spacing w:before="0" w:beforeAutospacing="0" w:after="0" w:afterAutospacing="0" w:line="2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084" w:type="dxa"/>
          </w:tcPr>
          <w:p w:rsidR="00EF0D51" w:rsidRPr="00C070EC" w:rsidRDefault="00EF0D51" w:rsidP="004D54E8">
            <w:pPr>
              <w:pStyle w:val="c8"/>
              <w:spacing w:before="0" w:beforeAutospacing="0" w:after="0" w:afterAutospacing="0" w:line="200" w:lineRule="atLeast"/>
              <w:rPr>
                <w:color w:val="000000"/>
              </w:rPr>
            </w:pPr>
            <w:r w:rsidRPr="00C070EC">
              <w:rPr>
                <w:rStyle w:val="c11"/>
                <w:color w:val="000000"/>
              </w:rPr>
              <w:t>Соотношения между сторонами и углами треугольника. Скалярное произведение векторов</w:t>
            </w:r>
          </w:p>
        </w:tc>
        <w:tc>
          <w:tcPr>
            <w:tcW w:w="2184" w:type="dxa"/>
          </w:tcPr>
          <w:p w:rsidR="00EF0D51" w:rsidRDefault="00EF0D51" w:rsidP="004D54E8">
            <w:pPr>
              <w:pStyle w:val="c12"/>
              <w:spacing w:before="0" w:beforeAutospacing="0" w:after="0" w:afterAutospacing="0" w:line="200" w:lineRule="atLeast"/>
              <w:jc w:val="center"/>
              <w:rPr>
                <w:rStyle w:val="c11"/>
                <w:color w:val="000000"/>
              </w:rPr>
            </w:pPr>
          </w:p>
          <w:p w:rsidR="00EF0D51" w:rsidRPr="00C070EC" w:rsidRDefault="00EF0D51" w:rsidP="004D54E8">
            <w:pPr>
              <w:pStyle w:val="c12"/>
              <w:spacing w:before="0" w:beforeAutospacing="0" w:after="0" w:afterAutospacing="0" w:line="200" w:lineRule="atLeast"/>
              <w:jc w:val="center"/>
              <w:rPr>
                <w:color w:val="000000"/>
              </w:rPr>
            </w:pPr>
            <w:r w:rsidRPr="00C070EC">
              <w:rPr>
                <w:rStyle w:val="c11"/>
                <w:color w:val="000000"/>
              </w:rPr>
              <w:t>1</w:t>
            </w:r>
            <w:r>
              <w:rPr>
                <w:rStyle w:val="c11"/>
                <w:color w:val="000000"/>
              </w:rPr>
              <w:t>4</w:t>
            </w:r>
          </w:p>
        </w:tc>
        <w:tc>
          <w:tcPr>
            <w:tcW w:w="2651" w:type="dxa"/>
          </w:tcPr>
          <w:p w:rsidR="00EF0D51" w:rsidRDefault="00EF0D51" w:rsidP="004D54E8">
            <w:pPr>
              <w:pStyle w:val="c12"/>
              <w:spacing w:before="0" w:beforeAutospacing="0" w:after="0" w:afterAutospacing="0" w:line="200" w:lineRule="atLeast"/>
              <w:jc w:val="center"/>
              <w:rPr>
                <w:rStyle w:val="c11"/>
                <w:color w:val="000000"/>
              </w:rPr>
            </w:pPr>
          </w:p>
          <w:p w:rsidR="00EF0D51" w:rsidRPr="00C070EC" w:rsidRDefault="00EF0D51" w:rsidP="004D54E8">
            <w:pPr>
              <w:pStyle w:val="c12"/>
              <w:spacing w:before="0" w:beforeAutospacing="0" w:after="0" w:afterAutospacing="0" w:line="200" w:lineRule="atLeast"/>
              <w:jc w:val="center"/>
              <w:rPr>
                <w:color w:val="000000"/>
              </w:rPr>
            </w:pPr>
            <w:r>
              <w:rPr>
                <w:rStyle w:val="c11"/>
                <w:color w:val="000000"/>
              </w:rPr>
              <w:t>1</w:t>
            </w:r>
          </w:p>
        </w:tc>
      </w:tr>
      <w:tr w:rsidR="00EF0D51" w:rsidRPr="00F82678">
        <w:trPr>
          <w:trHeight w:val="423"/>
        </w:trPr>
        <w:tc>
          <w:tcPr>
            <w:tcW w:w="1269" w:type="dxa"/>
          </w:tcPr>
          <w:p w:rsidR="00EF0D51" w:rsidRPr="00C070EC" w:rsidRDefault="00EF0D51" w:rsidP="004D54E8">
            <w:pPr>
              <w:pStyle w:val="c12"/>
              <w:spacing w:before="0" w:beforeAutospacing="0" w:after="0" w:afterAutospacing="0" w:line="2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084" w:type="dxa"/>
          </w:tcPr>
          <w:p w:rsidR="00EF0D51" w:rsidRPr="00C070EC" w:rsidRDefault="00EF0D51" w:rsidP="004D54E8">
            <w:pPr>
              <w:pStyle w:val="c8"/>
              <w:spacing w:before="0" w:beforeAutospacing="0" w:after="0" w:afterAutospacing="0" w:line="200" w:lineRule="atLeast"/>
              <w:rPr>
                <w:color w:val="000000"/>
              </w:rPr>
            </w:pPr>
            <w:r w:rsidRPr="00C070EC">
              <w:rPr>
                <w:rStyle w:val="c11"/>
                <w:color w:val="000000"/>
              </w:rPr>
              <w:t>Длина окружности и площадь круга.</w:t>
            </w:r>
          </w:p>
        </w:tc>
        <w:tc>
          <w:tcPr>
            <w:tcW w:w="2184" w:type="dxa"/>
          </w:tcPr>
          <w:p w:rsidR="00EF0D51" w:rsidRPr="00C070EC" w:rsidRDefault="00EF0D51" w:rsidP="004D54E8">
            <w:pPr>
              <w:pStyle w:val="c12"/>
              <w:spacing w:before="0" w:beforeAutospacing="0" w:after="0" w:afterAutospacing="0" w:line="200" w:lineRule="atLeast"/>
              <w:jc w:val="center"/>
              <w:rPr>
                <w:color w:val="000000"/>
              </w:rPr>
            </w:pPr>
            <w:r w:rsidRPr="00C070EC">
              <w:rPr>
                <w:rStyle w:val="c11"/>
                <w:color w:val="000000"/>
              </w:rPr>
              <w:t>1</w:t>
            </w:r>
            <w:r>
              <w:rPr>
                <w:rStyle w:val="c11"/>
                <w:color w:val="000000"/>
              </w:rPr>
              <w:t>3</w:t>
            </w:r>
          </w:p>
        </w:tc>
        <w:tc>
          <w:tcPr>
            <w:tcW w:w="2651" w:type="dxa"/>
          </w:tcPr>
          <w:p w:rsidR="00EF0D51" w:rsidRPr="00C070EC" w:rsidRDefault="00EF0D51" w:rsidP="004D54E8">
            <w:pPr>
              <w:pStyle w:val="c12"/>
              <w:spacing w:before="0" w:beforeAutospacing="0" w:after="0" w:afterAutospacing="0" w:line="200" w:lineRule="atLeast"/>
              <w:jc w:val="center"/>
              <w:rPr>
                <w:color w:val="000000"/>
              </w:rPr>
            </w:pPr>
            <w:r>
              <w:rPr>
                <w:rStyle w:val="c11"/>
                <w:color w:val="000000"/>
              </w:rPr>
              <w:t>1</w:t>
            </w:r>
          </w:p>
        </w:tc>
      </w:tr>
      <w:tr w:rsidR="00EF0D51" w:rsidRPr="00F82678">
        <w:trPr>
          <w:trHeight w:val="305"/>
        </w:trPr>
        <w:tc>
          <w:tcPr>
            <w:tcW w:w="1269" w:type="dxa"/>
          </w:tcPr>
          <w:p w:rsidR="00EF0D51" w:rsidRPr="00C070EC" w:rsidRDefault="00EF0D51" w:rsidP="004D54E8">
            <w:pPr>
              <w:pStyle w:val="c12"/>
              <w:spacing w:before="0" w:beforeAutospacing="0" w:after="0" w:afterAutospacing="0" w:line="2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084" w:type="dxa"/>
          </w:tcPr>
          <w:p w:rsidR="00EF0D51" w:rsidRPr="00C070EC" w:rsidRDefault="00EF0D51" w:rsidP="004D54E8">
            <w:pPr>
              <w:pStyle w:val="c8"/>
              <w:spacing w:before="0" w:beforeAutospacing="0" w:after="0" w:afterAutospacing="0" w:line="200" w:lineRule="atLeast"/>
              <w:rPr>
                <w:color w:val="000000"/>
              </w:rPr>
            </w:pPr>
            <w:r w:rsidRPr="00C070EC">
              <w:rPr>
                <w:rStyle w:val="c11"/>
                <w:color w:val="000000"/>
              </w:rPr>
              <w:t>Движения</w:t>
            </w:r>
          </w:p>
        </w:tc>
        <w:tc>
          <w:tcPr>
            <w:tcW w:w="2184" w:type="dxa"/>
          </w:tcPr>
          <w:p w:rsidR="00EF0D51" w:rsidRPr="00C070EC" w:rsidRDefault="00EF0D51" w:rsidP="004D54E8">
            <w:pPr>
              <w:pStyle w:val="c12"/>
              <w:spacing w:before="0" w:beforeAutospacing="0" w:after="0" w:afterAutospacing="0" w:line="200" w:lineRule="atLeast"/>
              <w:jc w:val="center"/>
              <w:rPr>
                <w:color w:val="000000"/>
              </w:rPr>
            </w:pPr>
            <w:r>
              <w:rPr>
                <w:rStyle w:val="c11"/>
                <w:color w:val="000000"/>
              </w:rPr>
              <w:t>8</w:t>
            </w:r>
          </w:p>
        </w:tc>
        <w:tc>
          <w:tcPr>
            <w:tcW w:w="2651" w:type="dxa"/>
          </w:tcPr>
          <w:p w:rsidR="00EF0D51" w:rsidRPr="00C070EC" w:rsidRDefault="00EF0D51" w:rsidP="004D54E8">
            <w:pPr>
              <w:pStyle w:val="c12"/>
              <w:spacing w:before="0" w:beforeAutospacing="0" w:after="0" w:afterAutospacing="0" w:line="200" w:lineRule="atLeast"/>
              <w:jc w:val="center"/>
              <w:rPr>
                <w:color w:val="000000"/>
              </w:rPr>
            </w:pPr>
            <w:r>
              <w:rPr>
                <w:rStyle w:val="c11"/>
                <w:color w:val="000000"/>
              </w:rPr>
              <w:t>1</w:t>
            </w:r>
          </w:p>
        </w:tc>
      </w:tr>
      <w:tr w:rsidR="00EF0D51" w:rsidRPr="00F82678">
        <w:trPr>
          <w:trHeight w:val="378"/>
        </w:trPr>
        <w:tc>
          <w:tcPr>
            <w:tcW w:w="1269" w:type="dxa"/>
          </w:tcPr>
          <w:p w:rsidR="00EF0D51" w:rsidRPr="00C070EC" w:rsidRDefault="00EF0D51" w:rsidP="004D54E8">
            <w:pPr>
              <w:pStyle w:val="c12"/>
              <w:spacing w:before="0" w:beforeAutospacing="0" w:after="0" w:afterAutospacing="0" w:line="2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4084" w:type="dxa"/>
          </w:tcPr>
          <w:p w:rsidR="00EF0D51" w:rsidRPr="00C070EC" w:rsidRDefault="00EF0D51" w:rsidP="004D54E8">
            <w:pPr>
              <w:pStyle w:val="c8"/>
              <w:spacing w:before="0" w:beforeAutospacing="0" w:after="0" w:afterAutospacing="0" w:line="200" w:lineRule="atLeast"/>
              <w:rPr>
                <w:color w:val="000000"/>
              </w:rPr>
            </w:pPr>
            <w:r w:rsidRPr="00C070EC">
              <w:rPr>
                <w:rStyle w:val="c11"/>
                <w:color w:val="000000"/>
              </w:rPr>
              <w:t>Об аксиомах планиметрии</w:t>
            </w:r>
          </w:p>
        </w:tc>
        <w:tc>
          <w:tcPr>
            <w:tcW w:w="2184" w:type="dxa"/>
          </w:tcPr>
          <w:p w:rsidR="00EF0D51" w:rsidRPr="00C070EC" w:rsidRDefault="00EF0D51" w:rsidP="004D54E8">
            <w:pPr>
              <w:pStyle w:val="c12"/>
              <w:spacing w:before="0" w:beforeAutospacing="0" w:after="0" w:afterAutospacing="0" w:line="200" w:lineRule="atLeast"/>
              <w:jc w:val="center"/>
              <w:rPr>
                <w:color w:val="000000"/>
              </w:rPr>
            </w:pPr>
            <w:r w:rsidRPr="00C070EC">
              <w:rPr>
                <w:rStyle w:val="c11"/>
                <w:color w:val="000000"/>
              </w:rPr>
              <w:t>2</w:t>
            </w:r>
          </w:p>
        </w:tc>
        <w:tc>
          <w:tcPr>
            <w:tcW w:w="2651" w:type="dxa"/>
          </w:tcPr>
          <w:p w:rsidR="00EF0D51" w:rsidRPr="00C070EC" w:rsidRDefault="00EF0D51" w:rsidP="004D54E8">
            <w:pPr>
              <w:pStyle w:val="c12"/>
              <w:spacing w:before="0" w:beforeAutospacing="0" w:after="0" w:afterAutospacing="0" w:line="200" w:lineRule="atLeast"/>
              <w:jc w:val="center"/>
              <w:rPr>
                <w:color w:val="000000"/>
              </w:rPr>
            </w:pPr>
            <w:r>
              <w:rPr>
                <w:rStyle w:val="c11"/>
                <w:color w:val="000000"/>
              </w:rPr>
              <w:t>-</w:t>
            </w:r>
          </w:p>
        </w:tc>
      </w:tr>
      <w:tr w:rsidR="00EF0D51" w:rsidRPr="00F82678">
        <w:trPr>
          <w:trHeight w:val="322"/>
        </w:trPr>
        <w:tc>
          <w:tcPr>
            <w:tcW w:w="1269" w:type="dxa"/>
          </w:tcPr>
          <w:p w:rsidR="00EF0D51" w:rsidRPr="00C070EC" w:rsidRDefault="00EF0D51" w:rsidP="004D54E8">
            <w:pPr>
              <w:pStyle w:val="c12"/>
              <w:spacing w:before="0" w:beforeAutospacing="0" w:after="0" w:afterAutospacing="0" w:line="2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084" w:type="dxa"/>
          </w:tcPr>
          <w:p w:rsidR="00EF0D51" w:rsidRPr="00C070EC" w:rsidRDefault="00EF0D51" w:rsidP="004D54E8">
            <w:pPr>
              <w:pStyle w:val="c8"/>
              <w:spacing w:before="0" w:beforeAutospacing="0" w:after="0" w:afterAutospacing="0" w:line="200" w:lineRule="atLeast"/>
              <w:rPr>
                <w:color w:val="000000"/>
              </w:rPr>
            </w:pPr>
            <w:r w:rsidRPr="00C070EC">
              <w:rPr>
                <w:rStyle w:val="c11"/>
                <w:color w:val="000000"/>
              </w:rPr>
              <w:t>Повторение</w:t>
            </w:r>
          </w:p>
        </w:tc>
        <w:tc>
          <w:tcPr>
            <w:tcW w:w="2184" w:type="dxa"/>
          </w:tcPr>
          <w:p w:rsidR="00EF0D51" w:rsidRPr="00C070EC" w:rsidRDefault="00EF0D51" w:rsidP="004D54E8">
            <w:pPr>
              <w:pStyle w:val="c12"/>
              <w:spacing w:before="0" w:beforeAutospacing="0" w:after="0" w:afterAutospacing="0" w:line="200" w:lineRule="atLeast"/>
              <w:jc w:val="center"/>
              <w:rPr>
                <w:color w:val="000000"/>
              </w:rPr>
            </w:pPr>
            <w:r w:rsidRPr="00C070EC">
              <w:rPr>
                <w:rStyle w:val="c11"/>
                <w:color w:val="000000"/>
              </w:rPr>
              <w:t>1</w:t>
            </w:r>
            <w:r>
              <w:rPr>
                <w:rStyle w:val="c11"/>
                <w:color w:val="000000"/>
              </w:rPr>
              <w:t>2</w:t>
            </w:r>
          </w:p>
        </w:tc>
        <w:tc>
          <w:tcPr>
            <w:tcW w:w="2651" w:type="dxa"/>
          </w:tcPr>
          <w:p w:rsidR="00EF0D51" w:rsidRPr="000C786C" w:rsidRDefault="00EF0D51" w:rsidP="004D54E8">
            <w:pPr>
              <w:pStyle w:val="c12"/>
              <w:spacing w:before="0" w:beforeAutospacing="0" w:after="0" w:afterAutospacing="0" w:line="200" w:lineRule="atLeast"/>
              <w:jc w:val="center"/>
              <w:rPr>
                <w:color w:val="000000"/>
                <w:lang w:val="en-US"/>
              </w:rPr>
            </w:pPr>
            <w:r>
              <w:rPr>
                <w:rStyle w:val="c11"/>
                <w:color w:val="000000"/>
                <w:lang w:val="en-US"/>
              </w:rPr>
              <w:t>1</w:t>
            </w:r>
          </w:p>
        </w:tc>
      </w:tr>
      <w:tr w:rsidR="00EF0D51" w:rsidRPr="00F82678">
        <w:trPr>
          <w:trHeight w:val="322"/>
        </w:trPr>
        <w:tc>
          <w:tcPr>
            <w:tcW w:w="1269" w:type="dxa"/>
          </w:tcPr>
          <w:p w:rsidR="00EF0D51" w:rsidRPr="00A2034B" w:rsidRDefault="00EF0D51" w:rsidP="004D54E8">
            <w:pPr>
              <w:pStyle w:val="c12"/>
              <w:spacing w:before="0" w:beforeAutospacing="0" w:after="0" w:afterAutospacing="0" w:line="200" w:lineRule="atLeast"/>
              <w:jc w:val="center"/>
              <w:rPr>
                <w:rStyle w:val="c11"/>
                <w:color w:val="000000"/>
              </w:rPr>
            </w:pPr>
            <w:r>
              <w:rPr>
                <w:rStyle w:val="c11"/>
                <w:color w:val="000000"/>
              </w:rPr>
              <w:t>9</w:t>
            </w:r>
          </w:p>
        </w:tc>
        <w:tc>
          <w:tcPr>
            <w:tcW w:w="4084" w:type="dxa"/>
          </w:tcPr>
          <w:p w:rsidR="00EF0D51" w:rsidRPr="00C070EC" w:rsidRDefault="00EF0D51" w:rsidP="004D54E8">
            <w:pPr>
              <w:pStyle w:val="c8"/>
              <w:spacing w:before="0" w:beforeAutospacing="0" w:after="0" w:afterAutospacing="0" w:line="200" w:lineRule="atLeast"/>
              <w:rPr>
                <w:rStyle w:val="c11"/>
                <w:color w:val="000000"/>
              </w:rPr>
            </w:pPr>
            <w:r>
              <w:rPr>
                <w:rStyle w:val="c11"/>
                <w:color w:val="000000"/>
              </w:rPr>
              <w:t xml:space="preserve">Итого </w:t>
            </w:r>
          </w:p>
        </w:tc>
        <w:tc>
          <w:tcPr>
            <w:tcW w:w="2184" w:type="dxa"/>
          </w:tcPr>
          <w:p w:rsidR="00EF0D51" w:rsidRPr="00C070EC" w:rsidRDefault="00EF0D51" w:rsidP="004D54E8">
            <w:pPr>
              <w:pStyle w:val="c12"/>
              <w:spacing w:before="0" w:beforeAutospacing="0" w:after="0" w:afterAutospacing="0" w:line="200" w:lineRule="atLeast"/>
              <w:jc w:val="center"/>
              <w:rPr>
                <w:rStyle w:val="c11"/>
                <w:color w:val="000000"/>
              </w:rPr>
            </w:pPr>
            <w:r>
              <w:rPr>
                <w:rStyle w:val="c11"/>
                <w:color w:val="000000"/>
              </w:rPr>
              <w:t>68</w:t>
            </w:r>
          </w:p>
        </w:tc>
        <w:tc>
          <w:tcPr>
            <w:tcW w:w="2651" w:type="dxa"/>
          </w:tcPr>
          <w:p w:rsidR="00EF0D51" w:rsidRPr="000C786C" w:rsidRDefault="00EF0D51" w:rsidP="004D54E8">
            <w:pPr>
              <w:pStyle w:val="c12"/>
              <w:spacing w:before="0" w:beforeAutospacing="0" w:after="0" w:afterAutospacing="0" w:line="200" w:lineRule="atLeast"/>
              <w:jc w:val="center"/>
              <w:rPr>
                <w:rStyle w:val="c11"/>
                <w:color w:val="000000"/>
              </w:rPr>
            </w:pPr>
            <w:r>
              <w:rPr>
                <w:rStyle w:val="c11"/>
                <w:color w:val="000000"/>
              </w:rPr>
              <w:t>5</w:t>
            </w:r>
          </w:p>
        </w:tc>
      </w:tr>
    </w:tbl>
    <w:p w:rsidR="00EF0D51" w:rsidRDefault="00EF0D51" w:rsidP="008303D4">
      <w:pPr>
        <w:rPr>
          <w:rFonts w:ascii="Times New Roman" w:hAnsi="Times New Roman" w:cs="Times New Roman"/>
          <w:b/>
          <w:bCs/>
        </w:rPr>
      </w:pPr>
    </w:p>
    <w:p w:rsidR="00EF0D51" w:rsidRDefault="00EF0D51" w:rsidP="008303D4">
      <w:pPr>
        <w:rPr>
          <w:rFonts w:ascii="Times New Roman" w:hAnsi="Times New Roman" w:cs="Times New Roman"/>
          <w:b/>
          <w:bCs/>
        </w:rPr>
      </w:pPr>
    </w:p>
    <w:p w:rsidR="00EF0D51" w:rsidRPr="000C41D3" w:rsidRDefault="00EF0D51" w:rsidP="004D54E8">
      <w:pPr>
        <w:jc w:val="center"/>
        <w:rPr>
          <w:rFonts w:ascii="Times New Roman" w:hAnsi="Times New Roman" w:cs="Times New Roman"/>
          <w:b/>
          <w:bCs/>
        </w:rPr>
      </w:pPr>
      <w:r w:rsidRPr="004308B6">
        <w:rPr>
          <w:rFonts w:ascii="Times New Roman" w:hAnsi="Times New Roman" w:cs="Times New Roman"/>
          <w:b/>
          <w:bCs/>
        </w:rPr>
        <w:t>Требования к</w:t>
      </w:r>
      <w:r>
        <w:rPr>
          <w:rFonts w:ascii="Times New Roman" w:hAnsi="Times New Roman" w:cs="Times New Roman"/>
          <w:b/>
          <w:bCs/>
        </w:rPr>
        <w:t xml:space="preserve"> уровню подготовки выпускников 9</w:t>
      </w:r>
      <w:r w:rsidRPr="004308B6">
        <w:rPr>
          <w:rFonts w:ascii="Times New Roman" w:hAnsi="Times New Roman" w:cs="Times New Roman"/>
          <w:b/>
          <w:bCs/>
        </w:rPr>
        <w:t xml:space="preserve"> класса:</w:t>
      </w:r>
    </w:p>
    <w:p w:rsidR="00EF0D51" w:rsidRPr="00C070EC" w:rsidRDefault="00EF0D51" w:rsidP="004D54E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70EC">
        <w:rPr>
          <w:rFonts w:ascii="Times New Roman" w:hAnsi="Times New Roman" w:cs="Times New Roman"/>
          <w:b/>
          <w:bCs/>
          <w:sz w:val="24"/>
          <w:szCs w:val="24"/>
        </w:rPr>
        <w:t xml:space="preserve">В результате изучения курса геометрии 9 класса обучающиеся должны: </w:t>
      </w:r>
    </w:p>
    <w:p w:rsidR="00EF0D51" w:rsidRPr="00C070EC" w:rsidRDefault="00EF0D51" w:rsidP="004D54E8">
      <w:pPr>
        <w:tabs>
          <w:tab w:val="left" w:pos="6641"/>
        </w:tabs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70EC">
        <w:rPr>
          <w:rFonts w:ascii="Times New Roman" w:hAnsi="Times New Roman" w:cs="Times New Roman"/>
          <w:b/>
          <w:bCs/>
          <w:sz w:val="24"/>
          <w:szCs w:val="24"/>
        </w:rPr>
        <w:t>знать/понимать</w:t>
      </w:r>
      <w:r w:rsidRPr="00C070EC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EF0D51" w:rsidRPr="00C070EC" w:rsidRDefault="00EF0D51" w:rsidP="004D54E8">
      <w:pPr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C070EC">
        <w:rPr>
          <w:rFonts w:ascii="Times New Roman" w:hAnsi="Times New Roman" w:cs="Times New Roman"/>
          <w:sz w:val="24"/>
          <w:szCs w:val="24"/>
        </w:rPr>
        <w:t>существо понятия математического доказательства; примеры доказательств;</w:t>
      </w:r>
    </w:p>
    <w:p w:rsidR="00EF0D51" w:rsidRPr="00C070EC" w:rsidRDefault="00EF0D51" w:rsidP="004D54E8">
      <w:pPr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C070EC">
        <w:rPr>
          <w:rFonts w:ascii="Times New Roman" w:hAnsi="Times New Roman" w:cs="Times New Roman"/>
          <w:sz w:val="24"/>
          <w:szCs w:val="24"/>
        </w:rPr>
        <w:t>существо понятия алгоритма; примеры алгоритмов;</w:t>
      </w:r>
    </w:p>
    <w:p w:rsidR="00EF0D51" w:rsidRPr="00C070EC" w:rsidRDefault="00EF0D51" w:rsidP="004D54E8">
      <w:pPr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C070EC">
        <w:rPr>
          <w:rFonts w:ascii="Times New Roman" w:hAnsi="Times New Roman" w:cs="Times New Roman"/>
          <w:sz w:val="24"/>
          <w:szCs w:val="24"/>
        </w:rPr>
        <w:t>как используются математические формулы, уравнения и неравенства; примеры их применения для решения математических и практических задач;</w:t>
      </w:r>
    </w:p>
    <w:p w:rsidR="00EF0D51" w:rsidRPr="00C070EC" w:rsidRDefault="00EF0D51" w:rsidP="004D54E8">
      <w:pPr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C070EC">
        <w:rPr>
          <w:rFonts w:ascii="Times New Roman" w:hAnsi="Times New Roman" w:cs="Times New Roman"/>
          <w:sz w:val="24"/>
          <w:szCs w:val="24"/>
        </w:rPr>
        <w:t>как математически определенные функции могут описывать реальные зависимости; приводить примеры такого описания;</w:t>
      </w:r>
    </w:p>
    <w:p w:rsidR="00EF0D51" w:rsidRPr="00C070EC" w:rsidRDefault="00EF0D51" w:rsidP="004D54E8">
      <w:pPr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C070EC">
        <w:rPr>
          <w:rFonts w:ascii="Times New Roman" w:hAnsi="Times New Roman" w:cs="Times New Roman"/>
          <w:sz w:val="24"/>
          <w:szCs w:val="24"/>
        </w:rPr>
        <w:t>как потребности практики привели математическую науку к необходимости расширения понятия числа;</w:t>
      </w:r>
    </w:p>
    <w:p w:rsidR="00EF0D51" w:rsidRPr="00C070EC" w:rsidRDefault="00EF0D51" w:rsidP="004D54E8">
      <w:pPr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C070EC">
        <w:rPr>
          <w:rFonts w:ascii="Times New Roman" w:hAnsi="Times New Roman" w:cs="Times New Roman"/>
          <w:sz w:val="24"/>
          <w:szCs w:val="24"/>
        </w:rPr>
        <w:t>вероятностный характер многих закономерностей окружающего мира; примеры статистических закономерностей и выводов;</w:t>
      </w:r>
    </w:p>
    <w:p w:rsidR="00EF0D51" w:rsidRPr="00C070EC" w:rsidRDefault="00EF0D51" w:rsidP="004D54E8">
      <w:pPr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C070EC">
        <w:rPr>
          <w:rFonts w:ascii="Times New Roman" w:hAnsi="Times New Roman" w:cs="Times New Roman"/>
          <w:sz w:val="24"/>
          <w:szCs w:val="24"/>
        </w:rPr>
        <w:t>каким образом геометрия возникла из практических задач землемерия;  примеры геометрических объектов и утверждений о них, важных для практики;</w:t>
      </w:r>
    </w:p>
    <w:p w:rsidR="00EF0D51" w:rsidRPr="00C070EC" w:rsidRDefault="00EF0D51" w:rsidP="004D54E8">
      <w:pPr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C070EC">
        <w:rPr>
          <w:rFonts w:ascii="Times New Roman" w:hAnsi="Times New Roman" w:cs="Times New Roman"/>
          <w:sz w:val="24"/>
          <w:szCs w:val="24"/>
        </w:rPr>
        <w:t>смысл идеализации, позволяющей решать задачи реальной действительности математическими методами, примеры ошибок, возникающих при идеализации;</w:t>
      </w:r>
    </w:p>
    <w:p w:rsidR="00EF0D51" w:rsidRPr="00C070EC" w:rsidRDefault="00EF0D51" w:rsidP="004D54E8">
      <w:pPr>
        <w:spacing w:after="0"/>
        <w:ind w:left="357" w:firstLine="21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70EC">
        <w:rPr>
          <w:rFonts w:ascii="Times New Roman" w:hAnsi="Times New Roman" w:cs="Times New Roman"/>
          <w:b/>
          <w:bCs/>
          <w:sz w:val="24"/>
          <w:szCs w:val="24"/>
        </w:rPr>
        <w:t>уметь</w:t>
      </w:r>
    </w:p>
    <w:p w:rsidR="00EF0D51" w:rsidRPr="00C070EC" w:rsidRDefault="00EF0D51" w:rsidP="004D54E8">
      <w:pPr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C070EC">
        <w:rPr>
          <w:rFonts w:ascii="Times New Roman" w:hAnsi="Times New Roman" w:cs="Times New Roman"/>
          <w:sz w:val="24"/>
          <w:szCs w:val="24"/>
        </w:rPr>
        <w:t>пользоваться языком геометрии для описания предметов окружающего мира;</w:t>
      </w:r>
    </w:p>
    <w:p w:rsidR="00EF0D51" w:rsidRPr="00C070EC" w:rsidRDefault="00EF0D51" w:rsidP="004D54E8">
      <w:pPr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C070EC">
        <w:rPr>
          <w:rFonts w:ascii="Times New Roman" w:hAnsi="Times New Roman" w:cs="Times New Roman"/>
          <w:sz w:val="24"/>
          <w:szCs w:val="24"/>
        </w:rPr>
        <w:t xml:space="preserve">распознавать геометрические фигуры, различать их взаимное расположение; </w:t>
      </w:r>
    </w:p>
    <w:p w:rsidR="00EF0D51" w:rsidRPr="00C070EC" w:rsidRDefault="00EF0D51" w:rsidP="004D54E8">
      <w:pPr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C070EC">
        <w:rPr>
          <w:rFonts w:ascii="Times New Roman" w:hAnsi="Times New Roman" w:cs="Times New Roman"/>
          <w:sz w:val="24"/>
          <w:szCs w:val="24"/>
        </w:rPr>
        <w:t>изображать геометрические фигуры; выполнять чертежи по условию задач; осуществлять преобразования фигур;</w:t>
      </w:r>
    </w:p>
    <w:p w:rsidR="00EF0D51" w:rsidRPr="00C070EC" w:rsidRDefault="00EF0D51" w:rsidP="004D54E8">
      <w:pPr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C070EC">
        <w:rPr>
          <w:rFonts w:ascii="Times New Roman" w:hAnsi="Times New Roman" w:cs="Times New Roman"/>
          <w:sz w:val="24"/>
          <w:szCs w:val="24"/>
        </w:rPr>
        <w:t>распознавать на чертежах, моделях и в окружающей обстановке основные пространственные тела, изображать их;</w:t>
      </w:r>
    </w:p>
    <w:p w:rsidR="00EF0D51" w:rsidRPr="00C070EC" w:rsidRDefault="00EF0D51" w:rsidP="004D54E8">
      <w:pPr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C070EC">
        <w:rPr>
          <w:rFonts w:ascii="Times New Roman" w:hAnsi="Times New Roman" w:cs="Times New Roman"/>
          <w:sz w:val="24"/>
          <w:szCs w:val="24"/>
        </w:rPr>
        <w:t xml:space="preserve">в простейших случаях строить сечения и развертки пространственных тел; </w:t>
      </w:r>
    </w:p>
    <w:p w:rsidR="00EF0D51" w:rsidRPr="00C070EC" w:rsidRDefault="00EF0D51" w:rsidP="004D54E8">
      <w:pPr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C070EC">
        <w:rPr>
          <w:rFonts w:ascii="Times New Roman" w:hAnsi="Times New Roman" w:cs="Times New Roman"/>
          <w:sz w:val="24"/>
          <w:szCs w:val="24"/>
        </w:rPr>
        <w:t>проводить операции над векторами, вычислять длину и координаты вектора, угол между векторами;</w:t>
      </w:r>
    </w:p>
    <w:p w:rsidR="00EF0D51" w:rsidRPr="00C070EC" w:rsidRDefault="00EF0D51" w:rsidP="004D54E8">
      <w:pPr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C070EC">
        <w:rPr>
          <w:rFonts w:ascii="Times New Roman" w:hAnsi="Times New Roman" w:cs="Times New Roman"/>
          <w:sz w:val="24"/>
          <w:szCs w:val="24"/>
        </w:rPr>
        <w:t>вычислять значения геометрических величин (длин, углов, площадей, объемов), в том числе: для углов от 0 до 180</w:t>
      </w:r>
      <w:r w:rsidRPr="00C070EC">
        <w:rPr>
          <w:rFonts w:ascii="Times New Roman" w:hAnsi="Times New Roman" w:cs="Times New Roman"/>
          <w:sz w:val="24"/>
          <w:szCs w:val="24"/>
        </w:rPr>
        <w:sym w:font="Symbol" w:char="F0B0"/>
      </w:r>
      <w:r w:rsidRPr="00C070EC">
        <w:rPr>
          <w:rFonts w:ascii="Times New Roman" w:hAnsi="Times New Roman" w:cs="Times New Roman"/>
          <w:sz w:val="24"/>
          <w:szCs w:val="24"/>
        </w:rPr>
        <w:t xml:space="preserve"> определять значения тригонометрических функций по заданным значениям углов; находить значения тригонометрических функций по значению одной из них, находить стороны, углы и площади треугольников, длины ломаных, дуг окружности, площадей основных геометрических фигур и фигур, составленных из них;</w:t>
      </w:r>
    </w:p>
    <w:p w:rsidR="00EF0D51" w:rsidRPr="00C070EC" w:rsidRDefault="00EF0D51" w:rsidP="004D54E8">
      <w:pPr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C070EC">
        <w:rPr>
          <w:rFonts w:ascii="Times New Roman" w:hAnsi="Times New Roman" w:cs="Times New Roman"/>
          <w:sz w:val="24"/>
          <w:szCs w:val="24"/>
        </w:rPr>
        <w:t>решать геометрические задачи, опираясь на изученные свойства фигур и отношений между ними, применяя дополнительные построения, алгебраический и тригонометрический аппарат, идеи симметрии;</w:t>
      </w:r>
    </w:p>
    <w:p w:rsidR="00EF0D51" w:rsidRPr="00C070EC" w:rsidRDefault="00EF0D51" w:rsidP="004D54E8">
      <w:pPr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C070EC">
        <w:rPr>
          <w:rFonts w:ascii="Times New Roman" w:hAnsi="Times New Roman" w:cs="Times New Roman"/>
          <w:sz w:val="24"/>
          <w:szCs w:val="24"/>
        </w:rPr>
        <w:t xml:space="preserve">проводить доказательные рассуждения при решении задач, используя известные теоремы, обнаруживая возможности для их использования; </w:t>
      </w:r>
    </w:p>
    <w:p w:rsidR="00EF0D51" w:rsidRPr="009F5EB0" w:rsidRDefault="00EF0D51" w:rsidP="009F5EB0">
      <w:pPr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C070EC">
        <w:rPr>
          <w:rFonts w:ascii="Times New Roman" w:hAnsi="Times New Roman" w:cs="Times New Roman"/>
          <w:sz w:val="24"/>
          <w:szCs w:val="24"/>
        </w:rPr>
        <w:t>решать простейшие планиме</w:t>
      </w:r>
      <w:r>
        <w:rPr>
          <w:rFonts w:ascii="Times New Roman" w:hAnsi="Times New Roman" w:cs="Times New Roman"/>
          <w:sz w:val="24"/>
          <w:szCs w:val="24"/>
        </w:rPr>
        <w:t>трические задачи в пространстве.</w:t>
      </w:r>
    </w:p>
    <w:p w:rsidR="00EF0D51" w:rsidRDefault="00EF0D51" w:rsidP="004D54E8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EF0D51" w:rsidRDefault="00EF0D51" w:rsidP="004D54E8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EF0D51" w:rsidRDefault="00EF0D51" w:rsidP="004D54E8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EF0D51" w:rsidRPr="00C070EC" w:rsidRDefault="00EF0D51" w:rsidP="008303D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70EC">
        <w:rPr>
          <w:rFonts w:ascii="Times New Roman" w:hAnsi="Times New Roman" w:cs="Times New Roman"/>
          <w:b/>
          <w:bCs/>
          <w:sz w:val="24"/>
          <w:szCs w:val="24"/>
        </w:rPr>
        <w:t>Учебно – методический комплект:</w:t>
      </w:r>
    </w:p>
    <w:tbl>
      <w:tblPr>
        <w:tblW w:w="14190" w:type="dxa"/>
        <w:tblInd w:w="-106" w:type="dxa"/>
        <w:tblLayout w:type="fixed"/>
        <w:tblLook w:val="01E0"/>
      </w:tblPr>
      <w:tblGrid>
        <w:gridCol w:w="656"/>
        <w:gridCol w:w="13534"/>
      </w:tblGrid>
      <w:tr w:rsidR="00EF0D51" w:rsidRPr="00F82678">
        <w:trPr>
          <w:trHeight w:val="464"/>
        </w:trPr>
        <w:tc>
          <w:tcPr>
            <w:tcW w:w="656" w:type="dxa"/>
          </w:tcPr>
          <w:p w:rsidR="00EF0D51" w:rsidRPr="00C070EC" w:rsidRDefault="00EF0D51" w:rsidP="008303D4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3534" w:type="dxa"/>
          </w:tcPr>
          <w:p w:rsidR="00EF0D51" w:rsidRPr="00C070EC" w:rsidRDefault="00EF0D51" w:rsidP="008303D4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</w:tr>
      <w:tr w:rsidR="00EF0D51" w:rsidRPr="00F82678">
        <w:trPr>
          <w:trHeight w:val="519"/>
        </w:trPr>
        <w:tc>
          <w:tcPr>
            <w:tcW w:w="656" w:type="dxa"/>
          </w:tcPr>
          <w:p w:rsidR="00EF0D51" w:rsidRPr="00C070EC" w:rsidRDefault="00EF0D51" w:rsidP="004D54E8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3534" w:type="dxa"/>
          </w:tcPr>
          <w:p w:rsidR="00EF0D51" w:rsidRDefault="00EF0D51" w:rsidP="004D54E8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C070EC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Геомерия,7-9: учебник для общеобразовательных учреждений. Л.С. Атанасян, В.Ф. Бутузов, </w:t>
            </w:r>
          </w:p>
          <w:p w:rsidR="00EF0D51" w:rsidRPr="00C070EC" w:rsidRDefault="00EF0D51" w:rsidP="004D54E8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C070EC">
              <w:rPr>
                <w:rFonts w:ascii="Times New Roman" w:eastAsia="SimSun" w:hAnsi="Times New Roman" w:cs="Times New Roman"/>
                <w:sz w:val="24"/>
                <w:szCs w:val="24"/>
              </w:rPr>
              <w:t>С.Б. Кадомцев, Э.Г. Позняк, И.И. Юдина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, - 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М.: Просвещение,2001.</w:t>
            </w:r>
          </w:p>
        </w:tc>
      </w:tr>
      <w:tr w:rsidR="00EF0D51" w:rsidRPr="00F82678">
        <w:trPr>
          <w:trHeight w:val="307"/>
        </w:trPr>
        <w:tc>
          <w:tcPr>
            <w:tcW w:w="656" w:type="dxa"/>
          </w:tcPr>
          <w:p w:rsidR="00EF0D51" w:rsidRPr="00C070EC" w:rsidRDefault="00EF0D51" w:rsidP="004D54E8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3534" w:type="dxa"/>
          </w:tcPr>
          <w:p w:rsidR="00EF0D51" w:rsidRPr="00C070EC" w:rsidRDefault="00EF0D51" w:rsidP="004D54E8">
            <w:pPr>
              <w:spacing w:after="0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C070EC">
              <w:rPr>
                <w:rFonts w:ascii="Times New Roman" w:eastAsia="SimSun" w:hAnsi="Times New Roman" w:cs="Times New Roman"/>
                <w:sz w:val="24"/>
                <w:szCs w:val="24"/>
              </w:rPr>
              <w:t>Поур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очные разработки по геометрии: 9</w:t>
            </w:r>
            <w:r w:rsidRPr="00C070EC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класс.              </w:t>
            </w:r>
          </w:p>
        </w:tc>
      </w:tr>
      <w:tr w:rsidR="00EF0D51" w:rsidRPr="00F82678">
        <w:trPr>
          <w:trHeight w:val="221"/>
        </w:trPr>
        <w:tc>
          <w:tcPr>
            <w:tcW w:w="656" w:type="dxa"/>
          </w:tcPr>
          <w:p w:rsidR="00EF0D51" w:rsidRPr="00C070EC" w:rsidRDefault="00EF0D51" w:rsidP="004D54E8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3534" w:type="dxa"/>
          </w:tcPr>
          <w:p w:rsidR="00EF0D51" w:rsidRPr="00F82678" w:rsidRDefault="00EF0D51" w:rsidP="004D54E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 xml:space="preserve">Л.С. Атанасян, В.Ф. Бутузов «Изучение геометрии в 7-9 классах» -М.: Просвещение,1997 (2003). </w:t>
            </w:r>
          </w:p>
        </w:tc>
      </w:tr>
      <w:tr w:rsidR="00EF0D51" w:rsidRPr="00F82678">
        <w:trPr>
          <w:trHeight w:val="464"/>
        </w:trPr>
        <w:tc>
          <w:tcPr>
            <w:tcW w:w="656" w:type="dxa"/>
          </w:tcPr>
          <w:p w:rsidR="00EF0D51" w:rsidRPr="00C070EC" w:rsidRDefault="00EF0D51" w:rsidP="004D54E8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3534" w:type="dxa"/>
          </w:tcPr>
          <w:p w:rsidR="00EF0D51" w:rsidRPr="00C070EC" w:rsidRDefault="00EF0D51" w:rsidP="004D54E8">
            <w:pPr>
              <w:spacing w:after="0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C070EC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Математические диктанты для 5-9 классов. </w:t>
            </w:r>
          </w:p>
          <w:p w:rsidR="00EF0D51" w:rsidRPr="00C070EC" w:rsidRDefault="00EF0D51" w:rsidP="004D54E8">
            <w:pPr>
              <w:spacing w:after="0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C070EC">
              <w:rPr>
                <w:rFonts w:ascii="Times New Roman" w:eastAsia="SimSun" w:hAnsi="Times New Roman" w:cs="Times New Roman"/>
                <w:sz w:val="24"/>
                <w:szCs w:val="24"/>
              </w:rPr>
              <w:t>Е.Б. Арутюнян, М.Б. Волович, Ю.А. Глазков</w:t>
            </w:r>
          </w:p>
        </w:tc>
      </w:tr>
      <w:tr w:rsidR="00EF0D51" w:rsidRPr="00F82678">
        <w:trPr>
          <w:trHeight w:val="232"/>
        </w:trPr>
        <w:tc>
          <w:tcPr>
            <w:tcW w:w="656" w:type="dxa"/>
          </w:tcPr>
          <w:p w:rsidR="00EF0D51" w:rsidRPr="00C070EC" w:rsidRDefault="00EF0D51" w:rsidP="004D54E8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3534" w:type="dxa"/>
          </w:tcPr>
          <w:p w:rsidR="00EF0D51" w:rsidRPr="00C070EC" w:rsidRDefault="00EF0D51" w:rsidP="004D54E8">
            <w:pPr>
              <w:spacing w:after="0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C070EC">
              <w:rPr>
                <w:rFonts w:ascii="Times New Roman" w:eastAsia="SimSun" w:hAnsi="Times New Roman" w:cs="Times New Roman"/>
                <w:sz w:val="24"/>
                <w:szCs w:val="24"/>
              </w:rPr>
              <w:t>Математика в таблицах. 5-11 классы. Справочные материалы.</w:t>
            </w:r>
          </w:p>
        </w:tc>
      </w:tr>
      <w:tr w:rsidR="00EF0D51" w:rsidRPr="00F82678">
        <w:trPr>
          <w:trHeight w:val="225"/>
        </w:trPr>
        <w:tc>
          <w:tcPr>
            <w:tcW w:w="656" w:type="dxa"/>
          </w:tcPr>
          <w:p w:rsidR="00EF0D51" w:rsidRPr="00C070EC" w:rsidRDefault="00EF0D51" w:rsidP="004D54E8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3534" w:type="dxa"/>
          </w:tcPr>
          <w:p w:rsidR="00EF0D51" w:rsidRPr="00C070EC" w:rsidRDefault="00EF0D51" w:rsidP="004D54E8">
            <w:pPr>
              <w:spacing w:after="0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C070EC">
              <w:rPr>
                <w:rFonts w:ascii="Times New Roman" w:eastAsia="SimSun" w:hAnsi="Times New Roman" w:cs="Times New Roman"/>
                <w:sz w:val="24"/>
                <w:szCs w:val="24"/>
              </w:rPr>
              <w:t>Дидактически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е материалы по геометрии для 9</w:t>
            </w:r>
            <w:r w:rsidRPr="00C070EC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класса.</w:t>
            </w:r>
          </w:p>
        </w:tc>
      </w:tr>
    </w:tbl>
    <w:p w:rsidR="00EF0D51" w:rsidRPr="00596F2B" w:rsidRDefault="00EF0D51" w:rsidP="004D54E8">
      <w:pPr>
        <w:pStyle w:val="ListParagraph"/>
        <w:ind w:left="-51" w:right="-36"/>
        <w:rPr>
          <w:rFonts w:ascii="Times New Roman" w:hAnsi="Times New Roman" w:cs="Times New Roman"/>
          <w:sz w:val="24"/>
          <w:szCs w:val="24"/>
        </w:rPr>
      </w:pPr>
      <w:r w:rsidRPr="00596F2B">
        <w:rPr>
          <w:rFonts w:ascii="Times New Roman" w:hAnsi="Times New Roman" w:cs="Times New Roman"/>
          <w:b/>
          <w:bCs/>
          <w:sz w:val="24"/>
          <w:szCs w:val="24"/>
        </w:rPr>
        <w:t>Медиаресурсы</w:t>
      </w:r>
      <w:r w:rsidRPr="002A4664">
        <w:rPr>
          <w:rFonts w:ascii="Times New Roman" w:hAnsi="Times New Roman" w:cs="Times New Roman"/>
          <w:sz w:val="24"/>
          <w:szCs w:val="24"/>
        </w:rPr>
        <w:t>1</w:t>
      </w:r>
      <w:r w:rsidRPr="00596F2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596F2B">
        <w:rPr>
          <w:rFonts w:ascii="Times New Roman" w:hAnsi="Times New Roman" w:cs="Times New Roman"/>
          <w:sz w:val="24"/>
          <w:szCs w:val="24"/>
        </w:rPr>
        <w:t xml:space="preserve"> Виртуальная школа Кирилла и Мефодия. Ур</w:t>
      </w:r>
      <w:r>
        <w:rPr>
          <w:rFonts w:ascii="Times New Roman" w:hAnsi="Times New Roman" w:cs="Times New Roman"/>
          <w:sz w:val="24"/>
          <w:szCs w:val="24"/>
        </w:rPr>
        <w:t xml:space="preserve">оки геометрии  Кирилла и Мефодия. 9 </w:t>
      </w:r>
      <w:r w:rsidRPr="00596F2B">
        <w:rPr>
          <w:rFonts w:ascii="Times New Roman" w:hAnsi="Times New Roman" w:cs="Times New Roman"/>
          <w:sz w:val="24"/>
          <w:szCs w:val="24"/>
        </w:rPr>
        <w:t>класс, 2004.</w:t>
      </w:r>
    </w:p>
    <w:p w:rsidR="00EF0D51" w:rsidRDefault="00EF0D51" w:rsidP="009F5EB0">
      <w:pPr>
        <w:pStyle w:val="ListParagraph"/>
        <w:ind w:left="-51" w:right="-36"/>
        <w:rPr>
          <w:rFonts w:ascii="Times New Roman" w:hAnsi="Times New Roman" w:cs="Times New Roman"/>
          <w:sz w:val="24"/>
          <w:szCs w:val="24"/>
        </w:rPr>
      </w:pPr>
      <w:r w:rsidRPr="00593572">
        <w:rPr>
          <w:rFonts w:ascii="Times New Roman" w:hAnsi="Times New Roman" w:cs="Times New Roman"/>
          <w:sz w:val="24"/>
          <w:szCs w:val="24"/>
        </w:rPr>
        <w:t>2</w:t>
      </w:r>
      <w:r w:rsidRPr="00596F2B">
        <w:rPr>
          <w:rFonts w:ascii="Times New Roman" w:hAnsi="Times New Roman" w:cs="Times New Roman"/>
          <w:sz w:val="24"/>
          <w:szCs w:val="24"/>
        </w:rPr>
        <w:t>. Программа. Компьютерные альбомы. М: ИНТ.</w:t>
      </w:r>
      <w:r w:rsidRPr="00596F2B">
        <w:rPr>
          <w:rFonts w:ascii="Times New Roman" w:hAnsi="Times New Roman" w:cs="Times New Roman"/>
          <w:b/>
          <w:bCs/>
          <w:sz w:val="24"/>
          <w:szCs w:val="24"/>
        </w:rPr>
        <w:t xml:space="preserve"> 3.</w:t>
      </w:r>
      <w:r w:rsidRPr="00596F2B">
        <w:rPr>
          <w:rFonts w:ascii="Times New Roman" w:hAnsi="Times New Roman" w:cs="Times New Roman"/>
          <w:sz w:val="24"/>
          <w:szCs w:val="24"/>
        </w:rPr>
        <w:t xml:space="preserve"> </w:t>
      </w:r>
      <w:r w:rsidRPr="00D7726A">
        <w:rPr>
          <w:rFonts w:ascii="Times New Roman" w:hAnsi="Times New Roman" w:cs="Times New Roman"/>
          <w:sz w:val="24"/>
          <w:szCs w:val="24"/>
        </w:rPr>
        <w:t>http://school-collection.edu.</w:t>
      </w:r>
      <w:r w:rsidRPr="00702184">
        <w:rPr>
          <w:rFonts w:ascii="Times New Roman" w:hAnsi="Times New Roman" w:cs="Times New Roman"/>
          <w:sz w:val="24"/>
          <w:szCs w:val="24"/>
        </w:rPr>
        <w:t xml:space="preserve"> </w:t>
      </w:r>
      <w:r w:rsidRPr="00D7726A">
        <w:rPr>
          <w:rFonts w:ascii="Times New Roman" w:hAnsi="Times New Roman" w:cs="Times New Roman"/>
          <w:sz w:val="24"/>
          <w:szCs w:val="24"/>
        </w:rPr>
        <w:t>ru/</w:t>
      </w:r>
    </w:p>
    <w:p w:rsidR="00EF0D51" w:rsidRDefault="00EF0D51" w:rsidP="009F5EB0">
      <w:pPr>
        <w:pStyle w:val="ListParagraph"/>
        <w:ind w:left="-51" w:right="-36"/>
        <w:rPr>
          <w:rFonts w:ascii="Times New Roman" w:hAnsi="Times New Roman" w:cs="Times New Roman"/>
          <w:sz w:val="24"/>
          <w:szCs w:val="24"/>
        </w:rPr>
      </w:pPr>
    </w:p>
    <w:p w:rsidR="00EF0D51" w:rsidRPr="009F5EB0" w:rsidRDefault="00EF0D51" w:rsidP="00DD192F">
      <w:pPr>
        <w:pStyle w:val="ListParagraph"/>
        <w:ind w:left="-51" w:right="-36"/>
        <w:jc w:val="center"/>
        <w:rPr>
          <w:rFonts w:cs="Times New Roman"/>
        </w:rPr>
      </w:pPr>
      <w:r w:rsidRPr="005731B4">
        <w:rPr>
          <w:rFonts w:ascii="Times New Roman" w:hAnsi="Times New Roman" w:cs="Times New Roman"/>
          <w:b/>
          <w:bCs/>
        </w:rPr>
        <w:t>График контрольных работ</w:t>
      </w:r>
    </w:p>
    <w:tbl>
      <w:tblPr>
        <w:tblW w:w="1348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61"/>
        <w:gridCol w:w="1367"/>
        <w:gridCol w:w="1384"/>
        <w:gridCol w:w="6544"/>
        <w:gridCol w:w="3028"/>
      </w:tblGrid>
      <w:tr w:rsidR="00EF0D51" w:rsidRPr="00F82678">
        <w:trPr>
          <w:trHeight w:val="234"/>
        </w:trPr>
        <w:tc>
          <w:tcPr>
            <w:tcW w:w="1161" w:type="dxa"/>
            <w:vMerge w:val="restart"/>
          </w:tcPr>
          <w:p w:rsidR="00EF0D51" w:rsidRPr="00F82678" w:rsidRDefault="00EF0D51" w:rsidP="00F82678">
            <w:pPr>
              <w:spacing w:before="80" w:after="8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№п/п</w:t>
            </w:r>
          </w:p>
        </w:tc>
        <w:tc>
          <w:tcPr>
            <w:tcW w:w="2751" w:type="dxa"/>
            <w:gridSpan w:val="2"/>
          </w:tcPr>
          <w:p w:rsidR="00EF0D51" w:rsidRPr="00F82678" w:rsidRDefault="00EF0D51" w:rsidP="00F82678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8267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дата</w:t>
            </w:r>
          </w:p>
        </w:tc>
        <w:tc>
          <w:tcPr>
            <w:tcW w:w="6544" w:type="dxa"/>
            <w:vMerge w:val="restart"/>
          </w:tcPr>
          <w:p w:rsidR="00EF0D51" w:rsidRPr="00F82678" w:rsidRDefault="00EF0D51" w:rsidP="00F82678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тема</w:t>
            </w:r>
          </w:p>
        </w:tc>
        <w:tc>
          <w:tcPr>
            <w:tcW w:w="3028" w:type="dxa"/>
            <w:vMerge w:val="restart"/>
            <w:tcBorders>
              <w:top w:val="nil"/>
            </w:tcBorders>
          </w:tcPr>
          <w:p w:rsidR="00EF0D51" w:rsidRPr="00F82678" w:rsidRDefault="00EF0D51" w:rsidP="00F82678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EF0D51" w:rsidRPr="00F82678">
        <w:trPr>
          <w:trHeight w:val="214"/>
        </w:trPr>
        <w:tc>
          <w:tcPr>
            <w:tcW w:w="1161" w:type="dxa"/>
            <w:vMerge/>
          </w:tcPr>
          <w:p w:rsidR="00EF0D51" w:rsidRPr="00F82678" w:rsidRDefault="00EF0D51" w:rsidP="00F82678">
            <w:pPr>
              <w:spacing w:before="80" w:after="8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367" w:type="dxa"/>
          </w:tcPr>
          <w:p w:rsidR="00EF0D51" w:rsidRPr="00F82678" w:rsidRDefault="00EF0D51" w:rsidP="00F82678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82678">
              <w:rPr>
                <w:rFonts w:ascii="Times New Roman" w:hAnsi="Times New Roman" w:cs="Times New Roman"/>
                <w:b/>
                <w:bCs/>
                <w:i/>
                <w:iCs/>
              </w:rPr>
              <w:t>план</w:t>
            </w:r>
          </w:p>
        </w:tc>
        <w:tc>
          <w:tcPr>
            <w:tcW w:w="1384" w:type="dxa"/>
          </w:tcPr>
          <w:p w:rsidR="00EF0D51" w:rsidRPr="00F82678" w:rsidRDefault="00EF0D51" w:rsidP="00F82678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82678">
              <w:rPr>
                <w:rFonts w:ascii="Times New Roman" w:hAnsi="Times New Roman" w:cs="Times New Roman"/>
                <w:b/>
                <w:bCs/>
                <w:i/>
                <w:iCs/>
              </w:rPr>
              <w:t>факт</w:t>
            </w:r>
          </w:p>
        </w:tc>
        <w:tc>
          <w:tcPr>
            <w:tcW w:w="6544" w:type="dxa"/>
            <w:vMerge/>
          </w:tcPr>
          <w:p w:rsidR="00EF0D51" w:rsidRPr="00F82678" w:rsidRDefault="00EF0D51" w:rsidP="00F82678">
            <w:pPr>
              <w:spacing w:before="80" w:after="8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3028" w:type="dxa"/>
            <w:vMerge/>
          </w:tcPr>
          <w:p w:rsidR="00EF0D51" w:rsidRPr="00F82678" w:rsidRDefault="00EF0D51" w:rsidP="00F82678">
            <w:pPr>
              <w:spacing w:before="80" w:after="8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</w:tr>
      <w:tr w:rsidR="00EF0D51" w:rsidRPr="00F82678">
        <w:trPr>
          <w:trHeight w:val="404"/>
        </w:trPr>
        <w:tc>
          <w:tcPr>
            <w:tcW w:w="1161" w:type="dxa"/>
          </w:tcPr>
          <w:p w:rsidR="00EF0D51" w:rsidRPr="00FA2F3A" w:rsidRDefault="00EF0D51" w:rsidP="00F82678">
            <w:pPr>
              <w:spacing w:before="80" w:after="8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2F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EF0D51" w:rsidRPr="00FA2F3A" w:rsidRDefault="00EF0D51" w:rsidP="00F82678">
            <w:pPr>
              <w:spacing w:before="80" w:after="8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FA2F3A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384" w:type="dxa"/>
          </w:tcPr>
          <w:p w:rsidR="00EF0D51" w:rsidRPr="00FA2F3A" w:rsidRDefault="00EF0D51" w:rsidP="00F82678">
            <w:pPr>
              <w:spacing w:before="80" w:after="8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6544" w:type="dxa"/>
          </w:tcPr>
          <w:p w:rsidR="00EF0D51" w:rsidRPr="00F82678" w:rsidRDefault="00EF0D51" w:rsidP="00F8267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  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«Векторы. Метод координат»</w:t>
            </w:r>
          </w:p>
        </w:tc>
        <w:tc>
          <w:tcPr>
            <w:tcW w:w="3028" w:type="dxa"/>
            <w:vMerge/>
          </w:tcPr>
          <w:p w:rsidR="00EF0D51" w:rsidRPr="00F82678" w:rsidRDefault="00EF0D51" w:rsidP="00F8267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F0D51" w:rsidRPr="00F82678">
        <w:trPr>
          <w:trHeight w:val="432"/>
        </w:trPr>
        <w:tc>
          <w:tcPr>
            <w:tcW w:w="1161" w:type="dxa"/>
          </w:tcPr>
          <w:p w:rsidR="00EF0D51" w:rsidRPr="00FA2F3A" w:rsidRDefault="00EF0D51" w:rsidP="00F82678">
            <w:pPr>
              <w:spacing w:before="80" w:after="8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2F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EF0D51" w:rsidRPr="00FA2F3A" w:rsidRDefault="00EF0D51" w:rsidP="00F82678">
            <w:pPr>
              <w:spacing w:before="80" w:after="8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FA2F3A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384" w:type="dxa"/>
          </w:tcPr>
          <w:p w:rsidR="00EF0D51" w:rsidRPr="00FA2F3A" w:rsidRDefault="00EF0D51" w:rsidP="00F82678">
            <w:pPr>
              <w:spacing w:before="80" w:after="8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6544" w:type="dxa"/>
          </w:tcPr>
          <w:p w:rsidR="00EF0D51" w:rsidRPr="00F82678" w:rsidRDefault="00EF0D51" w:rsidP="00F8267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2    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«Соотношение между сторонами и углами треугольника. Скалярное произведение векторов».</w:t>
            </w:r>
          </w:p>
        </w:tc>
        <w:tc>
          <w:tcPr>
            <w:tcW w:w="3028" w:type="dxa"/>
            <w:vMerge/>
          </w:tcPr>
          <w:p w:rsidR="00EF0D51" w:rsidRPr="00F82678" w:rsidRDefault="00EF0D51" w:rsidP="00F8267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F0D51" w:rsidRPr="00F82678">
        <w:trPr>
          <w:trHeight w:val="236"/>
        </w:trPr>
        <w:tc>
          <w:tcPr>
            <w:tcW w:w="1161" w:type="dxa"/>
          </w:tcPr>
          <w:p w:rsidR="00EF0D51" w:rsidRPr="00FA2F3A" w:rsidRDefault="00EF0D51" w:rsidP="00F82678">
            <w:pPr>
              <w:spacing w:before="80" w:after="8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2F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67" w:type="dxa"/>
          </w:tcPr>
          <w:p w:rsidR="00EF0D51" w:rsidRPr="00FA2F3A" w:rsidRDefault="00EF0D51" w:rsidP="00F82678">
            <w:pPr>
              <w:spacing w:before="80" w:after="8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1384" w:type="dxa"/>
          </w:tcPr>
          <w:p w:rsidR="00EF0D51" w:rsidRPr="00FA2F3A" w:rsidRDefault="00EF0D51" w:rsidP="00F82678">
            <w:pPr>
              <w:spacing w:before="80" w:after="8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6544" w:type="dxa"/>
          </w:tcPr>
          <w:p w:rsidR="00EF0D51" w:rsidRPr="00F82678" w:rsidRDefault="00EF0D51" w:rsidP="00F8267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3 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«Длина окружности и площадь круга».</w:t>
            </w:r>
          </w:p>
        </w:tc>
        <w:tc>
          <w:tcPr>
            <w:tcW w:w="3028" w:type="dxa"/>
            <w:vMerge/>
          </w:tcPr>
          <w:p w:rsidR="00EF0D51" w:rsidRPr="00F82678" w:rsidRDefault="00EF0D51" w:rsidP="00F8267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F0D51" w:rsidRPr="00F82678">
        <w:trPr>
          <w:trHeight w:val="503"/>
        </w:trPr>
        <w:tc>
          <w:tcPr>
            <w:tcW w:w="1161" w:type="dxa"/>
          </w:tcPr>
          <w:p w:rsidR="00EF0D51" w:rsidRPr="00FA2F3A" w:rsidRDefault="00EF0D51" w:rsidP="00F82678">
            <w:pPr>
              <w:spacing w:before="80" w:after="8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2F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367" w:type="dxa"/>
          </w:tcPr>
          <w:p w:rsidR="00EF0D51" w:rsidRPr="00FA2F3A" w:rsidRDefault="00EF0D51" w:rsidP="00F82678">
            <w:pPr>
              <w:spacing w:before="80" w:after="8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</w:p>
        </w:tc>
        <w:tc>
          <w:tcPr>
            <w:tcW w:w="1384" w:type="dxa"/>
          </w:tcPr>
          <w:p w:rsidR="00EF0D51" w:rsidRPr="00FA2F3A" w:rsidRDefault="00EF0D51" w:rsidP="00F82678">
            <w:pPr>
              <w:spacing w:before="80" w:after="8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6544" w:type="dxa"/>
          </w:tcPr>
          <w:p w:rsidR="00EF0D51" w:rsidRPr="00F82678" w:rsidRDefault="00EF0D51" w:rsidP="00F8267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4 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«Движение»</w:t>
            </w:r>
          </w:p>
        </w:tc>
        <w:tc>
          <w:tcPr>
            <w:tcW w:w="3028" w:type="dxa"/>
            <w:vMerge/>
          </w:tcPr>
          <w:p w:rsidR="00EF0D51" w:rsidRPr="00F82678" w:rsidRDefault="00EF0D51" w:rsidP="00F8267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F0D51" w:rsidRPr="00F82678" w:rsidTr="00B25019">
        <w:trPr>
          <w:trHeight w:val="531"/>
        </w:trPr>
        <w:tc>
          <w:tcPr>
            <w:tcW w:w="1161" w:type="dxa"/>
          </w:tcPr>
          <w:p w:rsidR="00EF0D51" w:rsidRPr="00FA2F3A" w:rsidRDefault="00EF0D51" w:rsidP="00F82678">
            <w:pPr>
              <w:spacing w:before="80" w:after="8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2F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67" w:type="dxa"/>
          </w:tcPr>
          <w:p w:rsidR="00EF0D51" w:rsidRPr="00FA2F3A" w:rsidRDefault="00EF0D51" w:rsidP="00F82678">
            <w:pPr>
              <w:spacing w:before="80" w:after="8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FA2F3A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384" w:type="dxa"/>
          </w:tcPr>
          <w:p w:rsidR="00EF0D51" w:rsidRPr="00FA2F3A" w:rsidRDefault="00EF0D51" w:rsidP="00F82678">
            <w:pPr>
              <w:spacing w:before="80" w:after="8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6544" w:type="dxa"/>
          </w:tcPr>
          <w:p w:rsidR="00EF0D51" w:rsidRPr="00F82678" w:rsidRDefault="00EF0D51" w:rsidP="00F82678">
            <w:pPr>
              <w:spacing w:before="80" w:after="8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5  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3028" w:type="dxa"/>
            <w:vMerge/>
            <w:tcBorders>
              <w:bottom w:val="nil"/>
            </w:tcBorders>
          </w:tcPr>
          <w:p w:rsidR="00EF0D51" w:rsidRPr="00F82678" w:rsidRDefault="00EF0D51" w:rsidP="00F82678">
            <w:pPr>
              <w:spacing w:before="80" w:after="8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F0D51" w:rsidRDefault="00EF0D51" w:rsidP="009F5EB0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EF0D51" w:rsidRDefault="00EF0D51" w:rsidP="009F5EB0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EF0D51" w:rsidSect="00102703">
          <w:footerReference w:type="default" r:id="rId8"/>
          <w:pgSz w:w="12240" w:h="15840" w:code="1"/>
          <w:pgMar w:top="899" w:right="1134" w:bottom="1134" w:left="1134" w:header="709" w:footer="709" w:gutter="0"/>
          <w:cols w:space="708"/>
          <w:titlePg/>
          <w:docGrid w:linePitch="360"/>
        </w:sectPr>
      </w:pPr>
    </w:p>
    <w:p w:rsidR="00EF0D51" w:rsidRDefault="00EF0D51" w:rsidP="009F5EB0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F5EB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Календарно - тематическое планирование</w:t>
      </w:r>
    </w:p>
    <w:p w:rsidR="00EF0D51" w:rsidRPr="00C070EC" w:rsidRDefault="00EF0D51" w:rsidP="004D54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30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"/>
        <w:gridCol w:w="633"/>
        <w:gridCol w:w="891"/>
        <w:gridCol w:w="992"/>
        <w:gridCol w:w="2796"/>
        <w:gridCol w:w="4573"/>
        <w:gridCol w:w="141"/>
        <w:gridCol w:w="993"/>
        <w:gridCol w:w="3144"/>
        <w:gridCol w:w="1134"/>
      </w:tblGrid>
      <w:tr w:rsidR="00EF0D51" w:rsidRPr="00F82678">
        <w:trPr>
          <w:gridAfter w:val="1"/>
          <w:wAfter w:w="1134" w:type="dxa"/>
          <w:trHeight w:val="317"/>
        </w:trPr>
        <w:tc>
          <w:tcPr>
            <w:tcW w:w="634" w:type="dxa"/>
            <w:gridSpan w:val="2"/>
            <w:vMerge w:val="restart"/>
          </w:tcPr>
          <w:p w:rsidR="00EF0D51" w:rsidRPr="00F82678" w:rsidRDefault="00EF0D51" w:rsidP="004D54E8">
            <w:pPr>
              <w:spacing w:after="0"/>
              <w:ind w:right="-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урока</w:t>
            </w:r>
          </w:p>
        </w:tc>
        <w:tc>
          <w:tcPr>
            <w:tcW w:w="1883" w:type="dxa"/>
            <w:gridSpan w:val="2"/>
          </w:tcPr>
          <w:p w:rsidR="00EF0D51" w:rsidRPr="00F82678" w:rsidRDefault="00EF0D51" w:rsidP="004D54E8">
            <w:pPr>
              <w:spacing w:after="0"/>
              <w:ind w:right="-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2797" w:type="dxa"/>
            <w:vMerge w:val="restart"/>
          </w:tcPr>
          <w:p w:rsidR="00EF0D51" w:rsidRPr="00F82678" w:rsidRDefault="00EF0D51" w:rsidP="004D54E8">
            <w:pPr>
              <w:spacing w:after="0"/>
              <w:ind w:right="-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4575" w:type="dxa"/>
            <w:vMerge w:val="restart"/>
          </w:tcPr>
          <w:p w:rsidR="00EF0D51" w:rsidRPr="00F82678" w:rsidRDefault="00EF0D51" w:rsidP="004D54E8">
            <w:pPr>
              <w:spacing w:after="0"/>
              <w:ind w:right="-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Стандарт</w:t>
            </w:r>
          </w:p>
        </w:tc>
        <w:tc>
          <w:tcPr>
            <w:tcW w:w="1134" w:type="dxa"/>
            <w:gridSpan w:val="2"/>
            <w:vMerge w:val="restart"/>
          </w:tcPr>
          <w:p w:rsidR="00EF0D51" w:rsidRPr="00F82678" w:rsidRDefault="00EF0D51" w:rsidP="004D54E8">
            <w:pPr>
              <w:spacing w:after="0"/>
              <w:ind w:right="-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кодификатор</w:t>
            </w:r>
          </w:p>
        </w:tc>
        <w:tc>
          <w:tcPr>
            <w:tcW w:w="3145" w:type="dxa"/>
            <w:vMerge w:val="restart"/>
          </w:tcPr>
          <w:p w:rsidR="00EF0D51" w:rsidRPr="00F82678" w:rsidRDefault="00EF0D51" w:rsidP="004D54E8">
            <w:pPr>
              <w:spacing w:after="0"/>
              <w:ind w:right="-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Понятия</w:t>
            </w:r>
          </w:p>
        </w:tc>
      </w:tr>
      <w:tr w:rsidR="00EF0D51" w:rsidRPr="00F82678">
        <w:trPr>
          <w:gridAfter w:val="1"/>
          <w:wAfter w:w="1134" w:type="dxa"/>
          <w:trHeight w:val="645"/>
        </w:trPr>
        <w:tc>
          <w:tcPr>
            <w:tcW w:w="634" w:type="dxa"/>
            <w:gridSpan w:val="2"/>
            <w:vMerge/>
          </w:tcPr>
          <w:p w:rsidR="00EF0D51" w:rsidRPr="00C070EC" w:rsidRDefault="00EF0D51" w:rsidP="004D54E8">
            <w:pPr>
              <w:pStyle w:val="BodyText2"/>
              <w:widowControl w:val="0"/>
              <w:spacing w:after="0" w:line="240" w:lineRule="auto"/>
              <w:jc w:val="both"/>
            </w:pPr>
          </w:p>
        </w:tc>
        <w:tc>
          <w:tcPr>
            <w:tcW w:w="891" w:type="dxa"/>
          </w:tcPr>
          <w:p w:rsidR="00EF0D51" w:rsidRPr="00F82678" w:rsidRDefault="00EF0D51" w:rsidP="00D209A5">
            <w:pPr>
              <w:spacing w:after="0"/>
              <w:ind w:right="-2"/>
              <w:jc w:val="center"/>
              <w:rPr>
                <w:rFonts w:ascii="Times New Roman" w:hAnsi="Times New Roman" w:cs="Times New Roman"/>
              </w:rPr>
            </w:pPr>
            <w:r w:rsidRPr="00F82678">
              <w:rPr>
                <w:rFonts w:ascii="Times New Roman" w:hAnsi="Times New Roman" w:cs="Times New Roman"/>
              </w:rPr>
              <w:t>По плану</w:t>
            </w:r>
          </w:p>
          <w:p w:rsidR="00EF0D51" w:rsidRPr="00C070EC" w:rsidRDefault="00EF0D51" w:rsidP="004D54E8">
            <w:pPr>
              <w:pStyle w:val="BodyText2"/>
              <w:widowControl w:val="0"/>
              <w:spacing w:after="0" w:line="240" w:lineRule="auto"/>
              <w:jc w:val="both"/>
            </w:pPr>
          </w:p>
        </w:tc>
        <w:tc>
          <w:tcPr>
            <w:tcW w:w="992" w:type="dxa"/>
          </w:tcPr>
          <w:p w:rsidR="00EF0D51" w:rsidRPr="00F82678" w:rsidRDefault="00EF0D51" w:rsidP="00D209A5">
            <w:pPr>
              <w:spacing w:after="0"/>
              <w:ind w:right="-2"/>
              <w:jc w:val="center"/>
              <w:rPr>
                <w:rFonts w:ascii="Times New Roman" w:hAnsi="Times New Roman" w:cs="Times New Roman"/>
              </w:rPr>
            </w:pPr>
            <w:r w:rsidRPr="00F82678">
              <w:rPr>
                <w:rFonts w:ascii="Times New Roman" w:hAnsi="Times New Roman" w:cs="Times New Roman"/>
              </w:rPr>
              <w:t>Факти</w:t>
            </w:r>
          </w:p>
          <w:p w:rsidR="00EF0D51" w:rsidRPr="00F82678" w:rsidRDefault="00EF0D51" w:rsidP="00D209A5">
            <w:pPr>
              <w:spacing w:after="0"/>
              <w:ind w:right="-2"/>
              <w:jc w:val="center"/>
              <w:rPr>
                <w:rFonts w:ascii="Times New Roman" w:hAnsi="Times New Roman" w:cs="Times New Roman"/>
              </w:rPr>
            </w:pPr>
            <w:r w:rsidRPr="00F82678">
              <w:rPr>
                <w:rFonts w:ascii="Times New Roman" w:hAnsi="Times New Roman" w:cs="Times New Roman"/>
              </w:rPr>
              <w:t>чески</w:t>
            </w:r>
          </w:p>
        </w:tc>
        <w:tc>
          <w:tcPr>
            <w:tcW w:w="2797" w:type="dxa"/>
            <w:vMerge/>
          </w:tcPr>
          <w:p w:rsidR="00EF0D51" w:rsidRPr="00C070EC" w:rsidRDefault="00EF0D51" w:rsidP="004D54E8">
            <w:pPr>
              <w:pStyle w:val="BodyText2"/>
              <w:widowControl w:val="0"/>
              <w:spacing w:after="0" w:line="240" w:lineRule="auto"/>
              <w:jc w:val="both"/>
            </w:pPr>
          </w:p>
        </w:tc>
        <w:tc>
          <w:tcPr>
            <w:tcW w:w="4575" w:type="dxa"/>
            <w:vMerge/>
          </w:tcPr>
          <w:p w:rsidR="00EF0D51" w:rsidRPr="00C070EC" w:rsidRDefault="00EF0D51" w:rsidP="004D54E8">
            <w:pPr>
              <w:pStyle w:val="BodyText2"/>
              <w:widowControl w:val="0"/>
              <w:spacing w:after="0" w:line="240" w:lineRule="auto"/>
              <w:jc w:val="both"/>
            </w:pPr>
          </w:p>
        </w:tc>
        <w:tc>
          <w:tcPr>
            <w:tcW w:w="1134" w:type="dxa"/>
            <w:gridSpan w:val="2"/>
            <w:vMerge/>
          </w:tcPr>
          <w:p w:rsidR="00EF0D51" w:rsidRPr="00C070EC" w:rsidRDefault="00EF0D51" w:rsidP="004D54E8">
            <w:pPr>
              <w:pStyle w:val="BodyText2"/>
              <w:widowControl w:val="0"/>
              <w:spacing w:after="0" w:line="240" w:lineRule="auto"/>
              <w:jc w:val="both"/>
            </w:pPr>
          </w:p>
        </w:tc>
        <w:tc>
          <w:tcPr>
            <w:tcW w:w="3145" w:type="dxa"/>
            <w:vMerge/>
          </w:tcPr>
          <w:p w:rsidR="00EF0D51" w:rsidRPr="00C070EC" w:rsidRDefault="00EF0D51" w:rsidP="004D54E8">
            <w:pPr>
              <w:pStyle w:val="BodyText2"/>
              <w:widowControl w:val="0"/>
              <w:spacing w:after="0" w:line="240" w:lineRule="auto"/>
              <w:jc w:val="both"/>
            </w:pPr>
          </w:p>
        </w:tc>
      </w:tr>
      <w:tr w:rsidR="00EF0D51" w:rsidRPr="00F82678" w:rsidTr="005B7715">
        <w:trPr>
          <w:gridAfter w:val="1"/>
          <w:wAfter w:w="1134" w:type="dxa"/>
          <w:trHeight w:val="645"/>
        </w:trPr>
        <w:tc>
          <w:tcPr>
            <w:tcW w:w="14168" w:type="dxa"/>
            <w:gridSpan w:val="9"/>
          </w:tcPr>
          <w:p w:rsidR="00EF0D51" w:rsidRPr="001D36DF" w:rsidRDefault="00EF0D51" w:rsidP="001D36DF">
            <w:pPr>
              <w:pStyle w:val="BodyText2"/>
              <w:widowControl w:val="0"/>
              <w:spacing w:after="0" w:line="240" w:lineRule="auto"/>
              <w:jc w:val="center"/>
              <w:rPr>
                <w:b/>
              </w:rPr>
            </w:pPr>
            <w:r w:rsidRPr="001D36DF">
              <w:rPr>
                <w:b/>
              </w:rPr>
              <w:t>Вводное повторение</w:t>
            </w:r>
            <w:r>
              <w:rPr>
                <w:b/>
              </w:rPr>
              <w:t xml:space="preserve"> – 2ч</w:t>
            </w:r>
          </w:p>
        </w:tc>
      </w:tr>
      <w:tr w:rsidR="00EF0D51" w:rsidRPr="00F82678">
        <w:trPr>
          <w:gridAfter w:val="1"/>
          <w:wAfter w:w="1134" w:type="dxa"/>
          <w:trHeight w:val="645"/>
        </w:trPr>
        <w:tc>
          <w:tcPr>
            <w:tcW w:w="634" w:type="dxa"/>
            <w:gridSpan w:val="2"/>
          </w:tcPr>
          <w:p w:rsidR="00EF0D51" w:rsidRPr="00C070EC" w:rsidRDefault="00EF0D51" w:rsidP="004D54E8">
            <w:pPr>
              <w:pStyle w:val="BodyText2"/>
              <w:widowControl w:val="0"/>
              <w:spacing w:after="0" w:line="240" w:lineRule="auto"/>
              <w:jc w:val="both"/>
            </w:pPr>
            <w:r>
              <w:t>1</w:t>
            </w:r>
          </w:p>
        </w:tc>
        <w:tc>
          <w:tcPr>
            <w:tcW w:w="891" w:type="dxa"/>
          </w:tcPr>
          <w:p w:rsidR="00EF0D51" w:rsidRPr="00F82678" w:rsidRDefault="00EF0D51" w:rsidP="00CA20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992" w:type="dxa"/>
          </w:tcPr>
          <w:p w:rsidR="00EF0D51" w:rsidRPr="00F82678" w:rsidRDefault="00EF0D51" w:rsidP="00D209A5">
            <w:pPr>
              <w:spacing w:after="0"/>
              <w:ind w:right="-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97" w:type="dxa"/>
          </w:tcPr>
          <w:p w:rsidR="00EF0D51" w:rsidRPr="00C070EC" w:rsidRDefault="00EF0D51" w:rsidP="004D54E8">
            <w:pPr>
              <w:pStyle w:val="BodyText2"/>
              <w:widowControl w:val="0"/>
              <w:spacing w:after="0" w:line="240" w:lineRule="auto"/>
              <w:jc w:val="both"/>
            </w:pPr>
            <w:r>
              <w:t>Повторение основного теоретического материала 8 класса и решение задач.</w:t>
            </w:r>
          </w:p>
        </w:tc>
        <w:tc>
          <w:tcPr>
            <w:tcW w:w="4575" w:type="dxa"/>
          </w:tcPr>
          <w:p w:rsidR="00EF0D51" w:rsidRDefault="00EF0D51" w:rsidP="004D54E8">
            <w:pPr>
              <w:pStyle w:val="BodyText2"/>
              <w:widowControl w:val="0"/>
              <w:spacing w:after="0" w:line="240" w:lineRule="auto"/>
              <w:jc w:val="both"/>
            </w:pPr>
            <w:r>
              <w:t>Знать – основной теоретический материал за курс геометрии 8 класса.</w:t>
            </w:r>
          </w:p>
          <w:p w:rsidR="00EF0D51" w:rsidRPr="00C070EC" w:rsidRDefault="00EF0D51" w:rsidP="004D54E8">
            <w:pPr>
              <w:pStyle w:val="BodyText2"/>
              <w:widowControl w:val="0"/>
              <w:spacing w:after="0" w:line="240" w:lineRule="auto"/>
              <w:jc w:val="both"/>
            </w:pPr>
            <w:r>
              <w:t>Уметь – решать соответствующие задачи.</w:t>
            </w:r>
          </w:p>
        </w:tc>
        <w:tc>
          <w:tcPr>
            <w:tcW w:w="1134" w:type="dxa"/>
            <w:gridSpan w:val="2"/>
          </w:tcPr>
          <w:p w:rsidR="00EF0D51" w:rsidRPr="00C070EC" w:rsidRDefault="00EF0D51" w:rsidP="004D54E8">
            <w:pPr>
              <w:pStyle w:val="BodyText2"/>
              <w:widowControl w:val="0"/>
              <w:spacing w:after="0" w:line="240" w:lineRule="auto"/>
              <w:jc w:val="both"/>
            </w:pPr>
            <w:r>
              <w:t>7.3</w:t>
            </w:r>
          </w:p>
        </w:tc>
        <w:tc>
          <w:tcPr>
            <w:tcW w:w="3145" w:type="dxa"/>
          </w:tcPr>
          <w:p w:rsidR="00EF0D51" w:rsidRPr="00C070EC" w:rsidRDefault="00EF0D51" w:rsidP="004D54E8">
            <w:pPr>
              <w:pStyle w:val="BodyText2"/>
              <w:widowControl w:val="0"/>
              <w:spacing w:after="0" w:line="240" w:lineRule="auto"/>
              <w:jc w:val="both"/>
            </w:pPr>
            <w:r w:rsidRPr="00DD4E2C">
              <w:rPr>
                <w:iCs/>
              </w:rPr>
              <w:t>многоугольник, элементы многоугольника, свойства, площадь многоугольника</w:t>
            </w:r>
          </w:p>
        </w:tc>
      </w:tr>
      <w:tr w:rsidR="00EF0D51" w:rsidRPr="00F82678">
        <w:trPr>
          <w:gridAfter w:val="1"/>
          <w:wAfter w:w="1134" w:type="dxa"/>
          <w:trHeight w:val="645"/>
        </w:trPr>
        <w:tc>
          <w:tcPr>
            <w:tcW w:w="634" w:type="dxa"/>
            <w:gridSpan w:val="2"/>
          </w:tcPr>
          <w:p w:rsidR="00EF0D51" w:rsidRPr="00C070EC" w:rsidRDefault="00EF0D51" w:rsidP="004D54E8">
            <w:pPr>
              <w:pStyle w:val="BodyText2"/>
              <w:widowControl w:val="0"/>
              <w:spacing w:after="0" w:line="240" w:lineRule="auto"/>
              <w:jc w:val="both"/>
            </w:pPr>
            <w:r>
              <w:t>2</w:t>
            </w:r>
          </w:p>
        </w:tc>
        <w:tc>
          <w:tcPr>
            <w:tcW w:w="891" w:type="dxa"/>
          </w:tcPr>
          <w:p w:rsidR="00EF0D51" w:rsidRPr="00F82678" w:rsidRDefault="00EF0D51" w:rsidP="00CA20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992" w:type="dxa"/>
          </w:tcPr>
          <w:p w:rsidR="00EF0D51" w:rsidRPr="00F82678" w:rsidRDefault="00EF0D51" w:rsidP="00D209A5">
            <w:pPr>
              <w:spacing w:after="0"/>
              <w:ind w:right="-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97" w:type="dxa"/>
          </w:tcPr>
          <w:p w:rsidR="00EF0D51" w:rsidRPr="00C070EC" w:rsidRDefault="00EF0D51" w:rsidP="00866749">
            <w:pPr>
              <w:pStyle w:val="BodyText2"/>
              <w:widowControl w:val="0"/>
              <w:spacing w:after="0" w:line="240" w:lineRule="auto"/>
              <w:jc w:val="both"/>
            </w:pPr>
            <w:r>
              <w:t>Повторение основного теоретического материала 8 класса и решение задач.</w:t>
            </w:r>
          </w:p>
        </w:tc>
        <w:tc>
          <w:tcPr>
            <w:tcW w:w="4575" w:type="dxa"/>
          </w:tcPr>
          <w:p w:rsidR="00EF0D51" w:rsidRDefault="00EF0D51" w:rsidP="00866749">
            <w:pPr>
              <w:pStyle w:val="BodyText2"/>
              <w:widowControl w:val="0"/>
              <w:spacing w:after="0" w:line="240" w:lineRule="auto"/>
              <w:jc w:val="both"/>
            </w:pPr>
            <w:r>
              <w:t>Знать – основной теоретический материал за курс геометрии 8 класса.</w:t>
            </w:r>
          </w:p>
          <w:p w:rsidR="00EF0D51" w:rsidRPr="00C070EC" w:rsidRDefault="00EF0D51" w:rsidP="00866749">
            <w:pPr>
              <w:pStyle w:val="BodyText2"/>
              <w:widowControl w:val="0"/>
              <w:spacing w:after="0" w:line="240" w:lineRule="auto"/>
              <w:jc w:val="both"/>
            </w:pPr>
            <w:r>
              <w:t>Уметь – решать соответствующие задачи.</w:t>
            </w:r>
          </w:p>
        </w:tc>
        <w:tc>
          <w:tcPr>
            <w:tcW w:w="1134" w:type="dxa"/>
            <w:gridSpan w:val="2"/>
          </w:tcPr>
          <w:p w:rsidR="00EF0D51" w:rsidRPr="00C070EC" w:rsidRDefault="00EF0D51" w:rsidP="004D54E8">
            <w:pPr>
              <w:pStyle w:val="BodyText2"/>
              <w:widowControl w:val="0"/>
              <w:spacing w:after="0" w:line="240" w:lineRule="auto"/>
              <w:jc w:val="both"/>
            </w:pPr>
            <w:r>
              <w:t>7.4</w:t>
            </w:r>
          </w:p>
        </w:tc>
        <w:tc>
          <w:tcPr>
            <w:tcW w:w="3145" w:type="dxa"/>
          </w:tcPr>
          <w:p w:rsidR="00EF0D51" w:rsidRPr="00C070EC" w:rsidRDefault="00EF0D51" w:rsidP="004D54E8">
            <w:pPr>
              <w:pStyle w:val="BodyText2"/>
              <w:widowControl w:val="0"/>
              <w:spacing w:after="0" w:line="240" w:lineRule="auto"/>
              <w:jc w:val="both"/>
            </w:pPr>
            <w:r w:rsidRPr="00DD4E2C">
              <w:rPr>
                <w:iCs/>
              </w:rPr>
              <w:t>окружность, радиус и диаметр окружности, центр вписанной и описанной окружности, градусная мера центральных и вписанных углов</w:t>
            </w:r>
          </w:p>
        </w:tc>
      </w:tr>
      <w:tr w:rsidR="00EF0D51" w:rsidRPr="00F82678">
        <w:trPr>
          <w:gridAfter w:val="1"/>
          <w:wAfter w:w="1134" w:type="dxa"/>
          <w:trHeight w:val="450"/>
        </w:trPr>
        <w:tc>
          <w:tcPr>
            <w:tcW w:w="14168" w:type="dxa"/>
            <w:gridSpan w:val="9"/>
          </w:tcPr>
          <w:p w:rsidR="00EF0D51" w:rsidRPr="009F5EB0" w:rsidRDefault="00EF0D51" w:rsidP="009F5EB0">
            <w:pPr>
              <w:pStyle w:val="BodyText2"/>
              <w:widowControl w:val="0"/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9F5EB0">
              <w:rPr>
                <w:b/>
                <w:bCs/>
                <w:sz w:val="22"/>
                <w:szCs w:val="22"/>
              </w:rPr>
              <w:t>Глава 9</w:t>
            </w:r>
            <w:r>
              <w:rPr>
                <w:b/>
                <w:bCs/>
                <w:sz w:val="22"/>
                <w:szCs w:val="22"/>
              </w:rPr>
              <w:t>.</w:t>
            </w:r>
            <w:r w:rsidRPr="009F5EB0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Векторы – 8</w:t>
            </w:r>
            <w:r w:rsidRPr="009F5EB0">
              <w:rPr>
                <w:b/>
                <w:bCs/>
                <w:sz w:val="22"/>
                <w:szCs w:val="22"/>
              </w:rPr>
              <w:t>часов</w:t>
            </w:r>
          </w:p>
          <w:p w:rsidR="00EF0D51" w:rsidRPr="00C070EC" w:rsidRDefault="00EF0D51" w:rsidP="004D54E8">
            <w:pPr>
              <w:pStyle w:val="BodyText2"/>
              <w:widowControl w:val="0"/>
              <w:spacing w:after="0" w:line="240" w:lineRule="auto"/>
              <w:jc w:val="both"/>
            </w:pPr>
            <w:r>
              <w:rPr>
                <w:b/>
                <w:bCs/>
                <w:sz w:val="22"/>
                <w:szCs w:val="22"/>
              </w:rPr>
              <w:t xml:space="preserve">  </w:t>
            </w:r>
            <w:r w:rsidRPr="009F5EB0">
              <w:rPr>
                <w:b/>
                <w:bCs/>
                <w:sz w:val="22"/>
                <w:szCs w:val="22"/>
              </w:rPr>
              <w:t>Основная цель</w:t>
            </w:r>
            <w:r w:rsidRPr="00F94D30">
              <w:rPr>
                <w:sz w:val="22"/>
                <w:szCs w:val="22"/>
              </w:rPr>
              <w:t xml:space="preserve"> – сформировать понятие вектора как направленного отрезка, показать учащимся  применение вектора к решению</w:t>
            </w:r>
            <w:r>
              <w:rPr>
                <w:sz w:val="22"/>
                <w:szCs w:val="22"/>
              </w:rPr>
              <w:t xml:space="preserve"> </w:t>
            </w:r>
            <w:r w:rsidRPr="00F94D30">
              <w:rPr>
                <w:sz w:val="22"/>
                <w:szCs w:val="22"/>
              </w:rPr>
              <w:t>простейших задач</w:t>
            </w:r>
          </w:p>
        </w:tc>
      </w:tr>
      <w:tr w:rsidR="00EF0D51" w:rsidRPr="00F82678">
        <w:trPr>
          <w:gridAfter w:val="1"/>
          <w:wAfter w:w="1134" w:type="dxa"/>
          <w:trHeight w:val="25"/>
        </w:trPr>
        <w:tc>
          <w:tcPr>
            <w:tcW w:w="634" w:type="dxa"/>
            <w:gridSpan w:val="2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1" w:type="dxa"/>
          </w:tcPr>
          <w:p w:rsidR="00EF0D51" w:rsidRPr="00F82678" w:rsidRDefault="00EF0D51" w:rsidP="006D0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Входной контроль.</w:t>
            </w:r>
          </w:p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 xml:space="preserve">Понятие вектора. Равенство векторов. </w:t>
            </w:r>
          </w:p>
        </w:tc>
        <w:tc>
          <w:tcPr>
            <w:tcW w:w="4716" w:type="dxa"/>
            <w:gridSpan w:val="2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Знать – определение вектора и равных векторов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 xml:space="preserve">Уметь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обозначать и изображать векторы.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вектор, длина вектора, равенство векторов, коллинеарные вектора</w:t>
            </w:r>
          </w:p>
        </w:tc>
      </w:tr>
      <w:tr w:rsidR="00EF0D51" w:rsidRPr="00F82678">
        <w:trPr>
          <w:gridAfter w:val="1"/>
          <w:wAfter w:w="1134" w:type="dxa"/>
          <w:trHeight w:val="25"/>
        </w:trPr>
        <w:tc>
          <w:tcPr>
            <w:tcW w:w="634" w:type="dxa"/>
            <w:gridSpan w:val="2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1" w:type="dxa"/>
          </w:tcPr>
          <w:p w:rsidR="00EF0D51" w:rsidRPr="00F82678" w:rsidRDefault="00EF0D51" w:rsidP="006D0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Откладывание вектора от данной точки.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16" w:type="dxa"/>
            <w:gridSpan w:val="2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Знать – определение вектора и равных векторов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– изображать вектор, равный данному</w:t>
            </w:r>
          </w:p>
        </w:tc>
        <w:tc>
          <w:tcPr>
            <w:tcW w:w="993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7.5.</w:t>
            </w: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вектор, длина вектора, равенство векторов, коллинеарные вектора</w:t>
            </w:r>
          </w:p>
        </w:tc>
      </w:tr>
      <w:tr w:rsidR="00EF0D51" w:rsidRPr="00F82678">
        <w:trPr>
          <w:gridAfter w:val="1"/>
          <w:wAfter w:w="1134" w:type="dxa"/>
          <w:trHeight w:val="25"/>
        </w:trPr>
        <w:tc>
          <w:tcPr>
            <w:tcW w:w="634" w:type="dxa"/>
            <w:gridSpan w:val="2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1" w:type="dxa"/>
          </w:tcPr>
          <w:p w:rsidR="00EF0D51" w:rsidRPr="00F82678" w:rsidRDefault="00EF0D51" w:rsidP="006D07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Сумма двух векторов. Законы сложения векторов.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Сумма нескольких векторов.</w:t>
            </w:r>
          </w:p>
        </w:tc>
        <w:tc>
          <w:tcPr>
            <w:tcW w:w="4716" w:type="dxa"/>
            <w:gridSpan w:val="2"/>
          </w:tcPr>
          <w:p w:rsidR="00EF0D51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Знать -  понятие суммы двух и более векторов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законы сложения, определение суммы, правила, треугольника и параллелограмма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– изображать вектор, равный данному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строить вектор, равный сумме двух векторов, используя правила треугольника и параллелограмма, формулировать законы сложения</w:t>
            </w:r>
          </w:p>
        </w:tc>
        <w:tc>
          <w:tcPr>
            <w:tcW w:w="993" w:type="dxa"/>
          </w:tcPr>
          <w:p w:rsidR="00EF0D51" w:rsidRPr="00F82678" w:rsidRDefault="00EF0D51" w:rsidP="008635B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  <w:p w:rsidR="00EF0D51" w:rsidRPr="00F82678" w:rsidRDefault="00EF0D51" w:rsidP="008635B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7.5.</w:t>
            </w:r>
          </w:p>
        </w:tc>
        <w:tc>
          <w:tcPr>
            <w:tcW w:w="3145" w:type="dxa"/>
          </w:tcPr>
          <w:p w:rsidR="00EF0D51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сложение векторов, законы сложения, правило треугольника, правило параллелограмма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правило многоугольника</w:t>
            </w:r>
          </w:p>
        </w:tc>
      </w:tr>
      <w:tr w:rsidR="00EF0D51" w:rsidRPr="00F82678">
        <w:trPr>
          <w:gridAfter w:val="1"/>
          <w:wAfter w:w="1134" w:type="dxa"/>
          <w:trHeight w:val="25"/>
        </w:trPr>
        <w:tc>
          <w:tcPr>
            <w:tcW w:w="634" w:type="dxa"/>
            <w:gridSpan w:val="2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91" w:type="dxa"/>
          </w:tcPr>
          <w:p w:rsidR="00EF0D51" w:rsidRPr="00F82678" w:rsidRDefault="00EF0D51" w:rsidP="002303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Вычитание векторов.</w:t>
            </w:r>
          </w:p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работа.</w:t>
            </w:r>
          </w:p>
        </w:tc>
        <w:tc>
          <w:tcPr>
            <w:tcW w:w="4716" w:type="dxa"/>
            <w:gridSpan w:val="2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Знать – понятие разности двух векторов, противоположного вектора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– строить вектор, равный разности двух векторов, различными способами</w:t>
            </w:r>
          </w:p>
        </w:tc>
        <w:tc>
          <w:tcPr>
            <w:tcW w:w="993" w:type="dxa"/>
          </w:tcPr>
          <w:p w:rsidR="00EF0D51" w:rsidRPr="00F82678" w:rsidRDefault="00EF0D51" w:rsidP="008635B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  <w:p w:rsidR="00EF0D51" w:rsidRPr="00F82678" w:rsidRDefault="00EF0D51" w:rsidP="008635B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7.5.</w:t>
            </w: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разность двух векторов, противоположный вектор</w:t>
            </w:r>
          </w:p>
        </w:tc>
      </w:tr>
      <w:tr w:rsidR="00EF0D51" w:rsidRPr="00F82678">
        <w:trPr>
          <w:gridAfter w:val="1"/>
          <w:wAfter w:w="1134" w:type="dxa"/>
          <w:trHeight w:val="25"/>
        </w:trPr>
        <w:tc>
          <w:tcPr>
            <w:tcW w:w="634" w:type="dxa"/>
            <w:gridSpan w:val="2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91" w:type="dxa"/>
          </w:tcPr>
          <w:p w:rsidR="00EF0D51" w:rsidRPr="00F82678" w:rsidRDefault="00EF0D51" w:rsidP="00026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Произведение вектора на число.</w:t>
            </w:r>
          </w:p>
        </w:tc>
        <w:tc>
          <w:tcPr>
            <w:tcW w:w="4716" w:type="dxa"/>
            <w:gridSpan w:val="2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Знать – определение умножения вектора на число, свойства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– формировать свойства, строить вектор, равный произведению вектора на число, используя определение</w:t>
            </w:r>
          </w:p>
        </w:tc>
        <w:tc>
          <w:tcPr>
            <w:tcW w:w="993" w:type="dxa"/>
          </w:tcPr>
          <w:p w:rsidR="00EF0D51" w:rsidRPr="00F82678" w:rsidRDefault="00EF0D51" w:rsidP="008635B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  <w:p w:rsidR="00EF0D51" w:rsidRPr="00F82678" w:rsidRDefault="00EF0D51" w:rsidP="008635B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7.5.</w:t>
            </w: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умножение вектора на число, свойства умножения</w:t>
            </w:r>
          </w:p>
        </w:tc>
      </w:tr>
      <w:tr w:rsidR="00EF0D51" w:rsidRPr="00F82678">
        <w:trPr>
          <w:gridAfter w:val="1"/>
          <w:wAfter w:w="1134" w:type="dxa"/>
          <w:trHeight w:val="25"/>
        </w:trPr>
        <w:tc>
          <w:tcPr>
            <w:tcW w:w="634" w:type="dxa"/>
            <w:gridSpan w:val="2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1" w:type="dxa"/>
          </w:tcPr>
          <w:p w:rsidR="00EF0D51" w:rsidRPr="00F82678" w:rsidRDefault="00EF0D51" w:rsidP="00026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Произведение вектора на число.</w:t>
            </w:r>
          </w:p>
        </w:tc>
        <w:tc>
          <w:tcPr>
            <w:tcW w:w="4716" w:type="dxa"/>
            <w:gridSpan w:val="2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– применять задачи на применение свойств умножения вектора на число</w:t>
            </w:r>
          </w:p>
        </w:tc>
        <w:tc>
          <w:tcPr>
            <w:tcW w:w="993" w:type="dxa"/>
          </w:tcPr>
          <w:p w:rsidR="00EF0D51" w:rsidRPr="00F82678" w:rsidRDefault="00EF0D51" w:rsidP="008635B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  <w:p w:rsidR="00EF0D51" w:rsidRPr="00F82678" w:rsidRDefault="00EF0D51" w:rsidP="008635B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7.5.</w:t>
            </w: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свойства умножения вектора на число</w:t>
            </w:r>
          </w:p>
        </w:tc>
      </w:tr>
      <w:tr w:rsidR="00EF0D51" w:rsidRPr="00F82678">
        <w:trPr>
          <w:gridAfter w:val="1"/>
          <w:wAfter w:w="1134" w:type="dxa"/>
          <w:trHeight w:val="25"/>
        </w:trPr>
        <w:tc>
          <w:tcPr>
            <w:tcW w:w="634" w:type="dxa"/>
            <w:gridSpan w:val="2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91" w:type="dxa"/>
          </w:tcPr>
          <w:p w:rsidR="00EF0D51" w:rsidRPr="00F82678" w:rsidRDefault="00EF0D51" w:rsidP="00026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Применение векторов к решению задач.</w:t>
            </w:r>
          </w:p>
        </w:tc>
        <w:tc>
          <w:tcPr>
            <w:tcW w:w="4716" w:type="dxa"/>
            <w:gridSpan w:val="2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-  решать геометрические задачи на выражение вектора через данные вектора, используя правила сложения, вычитания и умножение вектора на число</w:t>
            </w:r>
          </w:p>
        </w:tc>
        <w:tc>
          <w:tcPr>
            <w:tcW w:w="993" w:type="dxa"/>
          </w:tcPr>
          <w:p w:rsidR="00EF0D51" w:rsidRPr="00F82678" w:rsidRDefault="00EF0D51" w:rsidP="008635B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  <w:p w:rsidR="00EF0D51" w:rsidRPr="00F82678" w:rsidRDefault="00EF0D51" w:rsidP="008635B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7.5.</w:t>
            </w: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задачи на применение векторов</w:t>
            </w:r>
          </w:p>
        </w:tc>
      </w:tr>
      <w:tr w:rsidR="00EF0D51" w:rsidRPr="00F82678">
        <w:trPr>
          <w:gridAfter w:val="1"/>
          <w:wAfter w:w="1134" w:type="dxa"/>
          <w:trHeight w:val="1320"/>
        </w:trPr>
        <w:tc>
          <w:tcPr>
            <w:tcW w:w="634" w:type="dxa"/>
            <w:gridSpan w:val="2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1" w:type="dxa"/>
          </w:tcPr>
          <w:p w:rsidR="00EF0D51" w:rsidRPr="00F82678" w:rsidRDefault="00EF0D51" w:rsidP="00026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Средняя линия трапеции.</w:t>
            </w:r>
          </w:p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Тест.</w:t>
            </w:r>
          </w:p>
        </w:tc>
        <w:tc>
          <w:tcPr>
            <w:tcW w:w="4716" w:type="dxa"/>
            <w:gridSpan w:val="2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Знать – определение средней линии трапеции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– решать задачи с применением теоремы о средней линии трапеции</w:t>
            </w:r>
          </w:p>
        </w:tc>
        <w:tc>
          <w:tcPr>
            <w:tcW w:w="993" w:type="dxa"/>
          </w:tcPr>
          <w:p w:rsidR="00EF0D51" w:rsidRPr="00F82678" w:rsidRDefault="00EF0D51" w:rsidP="008635B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  <w:p w:rsidR="00EF0D51" w:rsidRPr="00F82678" w:rsidRDefault="00EF0D51" w:rsidP="008635B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понятие средней линии трапеции, теорема о средней линии трапеции</w:t>
            </w:r>
          </w:p>
        </w:tc>
      </w:tr>
      <w:tr w:rsidR="00EF0D51" w:rsidRPr="00F82678" w:rsidTr="007C1873">
        <w:trPr>
          <w:trHeight w:val="559"/>
        </w:trPr>
        <w:tc>
          <w:tcPr>
            <w:tcW w:w="15302" w:type="dxa"/>
            <w:gridSpan w:val="10"/>
          </w:tcPr>
          <w:p w:rsidR="00EF0D51" w:rsidRPr="009F5EB0" w:rsidRDefault="00EF0D51" w:rsidP="00806A5A">
            <w:pPr>
              <w:pStyle w:val="BodyText2"/>
              <w:widowControl w:val="0"/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9F5EB0">
              <w:rPr>
                <w:b/>
                <w:bCs/>
                <w:sz w:val="22"/>
                <w:szCs w:val="22"/>
              </w:rPr>
              <w:t xml:space="preserve">Глава </w:t>
            </w:r>
            <w:r>
              <w:rPr>
                <w:b/>
                <w:bCs/>
                <w:sz w:val="22"/>
                <w:szCs w:val="22"/>
              </w:rPr>
              <w:t>10.</w:t>
            </w:r>
            <w:r w:rsidRPr="009F5EB0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Метод координат – 9</w:t>
            </w:r>
            <w:r w:rsidRPr="009F5EB0">
              <w:rPr>
                <w:b/>
                <w:bCs/>
                <w:sz w:val="22"/>
                <w:szCs w:val="22"/>
              </w:rPr>
              <w:t xml:space="preserve"> часов</w:t>
            </w:r>
          </w:p>
          <w:p w:rsidR="00EF0D51" w:rsidRPr="00F82678" w:rsidRDefault="00EF0D51" w:rsidP="00830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b/>
                <w:bCs/>
              </w:rPr>
              <w:t xml:space="preserve">  </w:t>
            </w:r>
            <w:r w:rsidRPr="00F82678">
              <w:rPr>
                <w:rFonts w:ascii="Times New Roman" w:hAnsi="Times New Roman" w:cs="Times New Roman"/>
                <w:b/>
                <w:bCs/>
              </w:rPr>
              <w:t>Основная цель-</w:t>
            </w:r>
            <w:r w:rsidRPr="00F82678">
              <w:rPr>
                <w:color w:val="000000"/>
              </w:rPr>
              <w:t xml:space="preserve"> </w:t>
            </w:r>
            <w:r w:rsidRPr="00F82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познакомить с использованием векторов и метода координат при решении геометрических задач.</w:t>
            </w:r>
          </w:p>
        </w:tc>
      </w:tr>
      <w:tr w:rsidR="00EF0D51" w:rsidRPr="00F82678">
        <w:trPr>
          <w:gridAfter w:val="1"/>
          <w:wAfter w:w="1134" w:type="dxa"/>
          <w:trHeight w:val="25"/>
        </w:trPr>
        <w:tc>
          <w:tcPr>
            <w:tcW w:w="634" w:type="dxa"/>
            <w:gridSpan w:val="2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91" w:type="dxa"/>
          </w:tcPr>
          <w:p w:rsidR="00EF0D51" w:rsidRPr="00F82678" w:rsidRDefault="00EF0D51" w:rsidP="002303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Разложение вектора по двум неколлинеарным векторам.</w:t>
            </w:r>
          </w:p>
        </w:tc>
        <w:tc>
          <w:tcPr>
            <w:tcW w:w="4716" w:type="dxa"/>
            <w:gridSpan w:val="2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Знать – лемму о коллинеарных векторах и теорему о разложении вектора по двум неколлинеарным векторам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– работать с векторами с заданными координатами</w:t>
            </w:r>
          </w:p>
        </w:tc>
        <w:tc>
          <w:tcPr>
            <w:tcW w:w="993" w:type="dxa"/>
          </w:tcPr>
          <w:p w:rsidR="00EF0D51" w:rsidRPr="00F82678" w:rsidRDefault="00EF0D51" w:rsidP="008635B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  <w:p w:rsidR="00EF0D51" w:rsidRPr="00F82678" w:rsidRDefault="00EF0D51" w:rsidP="008635B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7.5.</w:t>
            </w: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координаты вектора, длина вектора, теорема о разложении вектора по двум неколлинеарным векторам</w:t>
            </w:r>
          </w:p>
        </w:tc>
      </w:tr>
      <w:tr w:rsidR="00EF0D51" w:rsidRPr="00F82678">
        <w:trPr>
          <w:gridAfter w:val="1"/>
          <w:wAfter w:w="1134" w:type="dxa"/>
          <w:trHeight w:val="25"/>
        </w:trPr>
        <w:tc>
          <w:tcPr>
            <w:tcW w:w="634" w:type="dxa"/>
            <w:gridSpan w:val="2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91" w:type="dxa"/>
          </w:tcPr>
          <w:p w:rsidR="00EF0D51" w:rsidRPr="00F82678" w:rsidRDefault="00EF0D51" w:rsidP="00026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Координаты вектора.</w:t>
            </w:r>
          </w:p>
        </w:tc>
        <w:tc>
          <w:tcPr>
            <w:tcW w:w="4716" w:type="dxa"/>
            <w:gridSpan w:val="2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Знать – понятие координат вектора, координат суммы и разности векторов, произведение вектора на число</w:t>
            </w:r>
          </w:p>
        </w:tc>
        <w:tc>
          <w:tcPr>
            <w:tcW w:w="993" w:type="dxa"/>
          </w:tcPr>
          <w:p w:rsidR="00EF0D51" w:rsidRPr="00F82678" w:rsidRDefault="00EF0D51" w:rsidP="008635B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  <w:p w:rsidR="00EF0D51" w:rsidRPr="00F82678" w:rsidRDefault="00EF0D51" w:rsidP="008635B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7.5.</w:t>
            </w: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координаты вектора, правила действия над векторами с заданными координатами</w:t>
            </w:r>
          </w:p>
        </w:tc>
      </w:tr>
      <w:tr w:rsidR="00EF0D51" w:rsidRPr="00F82678">
        <w:trPr>
          <w:gridAfter w:val="1"/>
          <w:wAfter w:w="1134" w:type="dxa"/>
          <w:trHeight w:val="25"/>
        </w:trPr>
        <w:tc>
          <w:tcPr>
            <w:tcW w:w="634" w:type="dxa"/>
            <w:gridSpan w:val="2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91" w:type="dxa"/>
          </w:tcPr>
          <w:p w:rsidR="00EF0D51" w:rsidRPr="00F82678" w:rsidRDefault="00EF0D51" w:rsidP="002303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Координаты вектора.</w:t>
            </w:r>
          </w:p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работа.</w:t>
            </w:r>
          </w:p>
        </w:tc>
        <w:tc>
          <w:tcPr>
            <w:tcW w:w="4716" w:type="dxa"/>
            <w:gridSpan w:val="2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Знать – определение суммы, разности векторов, произведение вектора на число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– решать простейшие геометрические задачи методом координат</w:t>
            </w:r>
          </w:p>
        </w:tc>
        <w:tc>
          <w:tcPr>
            <w:tcW w:w="993" w:type="dxa"/>
          </w:tcPr>
          <w:p w:rsidR="00EF0D51" w:rsidRPr="00F82678" w:rsidRDefault="00EF0D51" w:rsidP="008635B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  <w:p w:rsidR="00EF0D51" w:rsidRPr="00F82678" w:rsidRDefault="00EF0D51" w:rsidP="008635B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7.5.</w:t>
            </w: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действия над векторами</w:t>
            </w:r>
          </w:p>
        </w:tc>
      </w:tr>
      <w:tr w:rsidR="00EF0D51" w:rsidRPr="00F82678">
        <w:trPr>
          <w:gridAfter w:val="1"/>
          <w:wAfter w:w="1134" w:type="dxa"/>
          <w:trHeight w:val="25"/>
        </w:trPr>
        <w:tc>
          <w:tcPr>
            <w:tcW w:w="634" w:type="dxa"/>
            <w:gridSpan w:val="2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91" w:type="dxa"/>
          </w:tcPr>
          <w:p w:rsidR="00EF0D51" w:rsidRPr="00F82678" w:rsidRDefault="00EF0D51" w:rsidP="00026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Связь между координатами вектора и координатами его начала и конца.</w:t>
            </w:r>
          </w:p>
        </w:tc>
        <w:tc>
          <w:tcPr>
            <w:tcW w:w="4716" w:type="dxa"/>
            <w:gridSpan w:val="2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Знать – формулы координат вектора через координаты его конца и начала, координат середины отрезка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– решать геометрические задачи с применением данных формул</w:t>
            </w:r>
          </w:p>
        </w:tc>
        <w:tc>
          <w:tcPr>
            <w:tcW w:w="993" w:type="dxa"/>
          </w:tcPr>
          <w:p w:rsidR="00EF0D51" w:rsidRPr="00F82678" w:rsidRDefault="00EF0D51" w:rsidP="008635B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  <w:p w:rsidR="00EF0D51" w:rsidRPr="00F82678" w:rsidRDefault="00EF0D51" w:rsidP="008635B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7.5.</w:t>
            </w:r>
          </w:p>
          <w:p w:rsidR="00EF0D51" w:rsidRPr="00F82678" w:rsidRDefault="00EF0D51" w:rsidP="008635B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координаты вектора, координаты середины отрезка</w:t>
            </w:r>
          </w:p>
        </w:tc>
      </w:tr>
      <w:tr w:rsidR="00EF0D51" w:rsidRPr="00F82678">
        <w:trPr>
          <w:gridAfter w:val="1"/>
          <w:wAfter w:w="1134" w:type="dxa"/>
          <w:trHeight w:val="25"/>
        </w:trPr>
        <w:tc>
          <w:tcPr>
            <w:tcW w:w="634" w:type="dxa"/>
            <w:gridSpan w:val="2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91" w:type="dxa"/>
          </w:tcPr>
          <w:p w:rsidR="00EF0D51" w:rsidRPr="00F82678" w:rsidRDefault="00EF0D51" w:rsidP="00026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Простейшие задачи в координатах.</w:t>
            </w:r>
          </w:p>
        </w:tc>
        <w:tc>
          <w:tcPr>
            <w:tcW w:w="4716" w:type="dxa"/>
            <w:gridSpan w:val="2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Знать – формулы длина вектора, расстояние между двумя точками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– решать геометрические задачи с применением данных формул</w:t>
            </w:r>
          </w:p>
        </w:tc>
        <w:tc>
          <w:tcPr>
            <w:tcW w:w="993" w:type="dxa"/>
          </w:tcPr>
          <w:p w:rsidR="00EF0D51" w:rsidRPr="00F82678" w:rsidRDefault="00EF0D51" w:rsidP="008635B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  <w:p w:rsidR="00EF0D51" w:rsidRPr="00F82678" w:rsidRDefault="00EF0D51" w:rsidP="008635B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7.5.</w:t>
            </w:r>
          </w:p>
          <w:p w:rsidR="00EF0D51" w:rsidRPr="00F82678" w:rsidRDefault="00EF0D51" w:rsidP="008635B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  <w:p w:rsidR="00EF0D51" w:rsidRPr="00F82678" w:rsidRDefault="00EF0D51" w:rsidP="008635B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длина вектора, расстояние между двумя точками</w:t>
            </w:r>
          </w:p>
        </w:tc>
      </w:tr>
      <w:tr w:rsidR="00EF0D51" w:rsidRPr="00F82678">
        <w:trPr>
          <w:gridAfter w:val="1"/>
          <w:wAfter w:w="1134" w:type="dxa"/>
          <w:trHeight w:val="25"/>
        </w:trPr>
        <w:tc>
          <w:tcPr>
            <w:tcW w:w="634" w:type="dxa"/>
            <w:gridSpan w:val="2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91" w:type="dxa"/>
          </w:tcPr>
          <w:p w:rsidR="00EF0D51" w:rsidRPr="00F82678" w:rsidRDefault="00EF0D51" w:rsidP="00026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 xml:space="preserve">Уравнение линии на плоскости. Уравнение окружности.  </w:t>
            </w:r>
          </w:p>
        </w:tc>
        <w:tc>
          <w:tcPr>
            <w:tcW w:w="4716" w:type="dxa"/>
            <w:gridSpan w:val="2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Знать – уравнение окружности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– решать задачи на определение координат центра окружности и его радиуса по заданному уравнению окружности, составлять уравнение окружности, зная координаты центра и точки окружности</w:t>
            </w:r>
          </w:p>
        </w:tc>
        <w:tc>
          <w:tcPr>
            <w:tcW w:w="993" w:type="dxa"/>
          </w:tcPr>
          <w:p w:rsidR="00EF0D51" w:rsidRPr="00F82678" w:rsidRDefault="00EF0D51" w:rsidP="008635B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  <w:p w:rsidR="00EF0D51" w:rsidRPr="00F82678" w:rsidRDefault="00EF0D51" w:rsidP="008635B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  <w:p w:rsidR="00EF0D51" w:rsidRPr="00F82678" w:rsidRDefault="00EF0D51" w:rsidP="008635B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7.5.</w:t>
            </w: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уравнение окружности</w:t>
            </w:r>
          </w:p>
        </w:tc>
      </w:tr>
      <w:tr w:rsidR="00EF0D51" w:rsidRPr="00F82678">
        <w:trPr>
          <w:gridAfter w:val="1"/>
          <w:wAfter w:w="1134" w:type="dxa"/>
          <w:trHeight w:val="25"/>
        </w:trPr>
        <w:tc>
          <w:tcPr>
            <w:tcW w:w="634" w:type="dxa"/>
            <w:gridSpan w:val="2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91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Уравнение прямой.</w:t>
            </w:r>
          </w:p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Тест.</w:t>
            </w:r>
          </w:p>
        </w:tc>
        <w:tc>
          <w:tcPr>
            <w:tcW w:w="4716" w:type="dxa"/>
            <w:gridSpan w:val="2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Знать – уравнение прямой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– составлять уравнение прямой по координатам двух её точек</w:t>
            </w:r>
          </w:p>
        </w:tc>
        <w:tc>
          <w:tcPr>
            <w:tcW w:w="993" w:type="dxa"/>
          </w:tcPr>
          <w:p w:rsidR="00EF0D51" w:rsidRPr="00F82678" w:rsidRDefault="00EF0D51" w:rsidP="008635B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  <w:p w:rsidR="00EF0D51" w:rsidRPr="00F82678" w:rsidRDefault="00EF0D51" w:rsidP="008635B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  <w:p w:rsidR="00EF0D51" w:rsidRPr="00F82678" w:rsidRDefault="00EF0D51" w:rsidP="008635B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7.5.</w:t>
            </w: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уравнение прямой</w:t>
            </w:r>
          </w:p>
        </w:tc>
      </w:tr>
      <w:tr w:rsidR="00EF0D51" w:rsidRPr="00F82678">
        <w:trPr>
          <w:gridAfter w:val="1"/>
          <w:wAfter w:w="1134" w:type="dxa"/>
          <w:trHeight w:val="25"/>
        </w:trPr>
        <w:tc>
          <w:tcPr>
            <w:tcW w:w="634" w:type="dxa"/>
            <w:gridSpan w:val="2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91" w:type="dxa"/>
          </w:tcPr>
          <w:p w:rsidR="00EF0D51" w:rsidRPr="00F82678" w:rsidRDefault="00EF0D51" w:rsidP="00D20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теме: Векторы. Метод координат».</w:t>
            </w:r>
          </w:p>
        </w:tc>
        <w:tc>
          <w:tcPr>
            <w:tcW w:w="4716" w:type="dxa"/>
            <w:gridSpan w:val="2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Знать – правила действий над векторами с заданными координатами, формулы координат вектора через координаты его начала и конца, координаты середины отрезка, формулу длины вектора по его координатам, формулу нахождения расстояния между двумя точками через их координаты, уравнение окружности и прямой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– решать простейшие геометрические задачи , основываясь на данные формулы</w:t>
            </w:r>
          </w:p>
        </w:tc>
        <w:tc>
          <w:tcPr>
            <w:tcW w:w="993" w:type="dxa"/>
          </w:tcPr>
          <w:p w:rsidR="00EF0D51" w:rsidRPr="00F82678" w:rsidRDefault="00EF0D51" w:rsidP="008635B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  <w:p w:rsidR="00EF0D51" w:rsidRPr="00F82678" w:rsidRDefault="00EF0D51" w:rsidP="008635B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  <w:p w:rsidR="00EF0D51" w:rsidRPr="00F82678" w:rsidRDefault="00EF0D51" w:rsidP="008635B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  <w:p w:rsidR="00EF0D51" w:rsidRPr="00F82678" w:rsidRDefault="00EF0D51" w:rsidP="008635B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7.5.</w:t>
            </w: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задачи по теме «метод координат»</w:t>
            </w:r>
          </w:p>
        </w:tc>
      </w:tr>
      <w:tr w:rsidR="00EF0D51" w:rsidRPr="00F82678">
        <w:trPr>
          <w:gridAfter w:val="1"/>
          <w:wAfter w:w="1134" w:type="dxa"/>
          <w:trHeight w:val="25"/>
        </w:trPr>
        <w:tc>
          <w:tcPr>
            <w:tcW w:w="634" w:type="dxa"/>
            <w:gridSpan w:val="2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91" w:type="dxa"/>
          </w:tcPr>
          <w:p w:rsidR="00EF0D51" w:rsidRPr="00F82678" w:rsidRDefault="00EF0D51" w:rsidP="002303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Контрольная работа №1 « 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Векторы. Метод координат».</w:t>
            </w:r>
          </w:p>
        </w:tc>
        <w:tc>
          <w:tcPr>
            <w:tcW w:w="4716" w:type="dxa"/>
            <w:gridSpan w:val="2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– решать простейшие задачи методом координат, вычислять длину и координаты вектора, угол между векторами</w:t>
            </w:r>
          </w:p>
        </w:tc>
        <w:tc>
          <w:tcPr>
            <w:tcW w:w="993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Векторы. Метод координат</w:t>
            </w:r>
          </w:p>
        </w:tc>
      </w:tr>
      <w:tr w:rsidR="00EF0D51" w:rsidRPr="00F82678">
        <w:trPr>
          <w:trHeight w:val="653"/>
        </w:trPr>
        <w:tc>
          <w:tcPr>
            <w:tcW w:w="14168" w:type="dxa"/>
            <w:gridSpan w:val="9"/>
          </w:tcPr>
          <w:p w:rsidR="00EF0D51" w:rsidRPr="00F82678" w:rsidRDefault="00EF0D51" w:rsidP="0089677E">
            <w:pPr>
              <w:spacing w:after="0"/>
              <w:jc w:val="center"/>
              <w:outlineLvl w:val="2"/>
              <w:rPr>
                <w:rFonts w:ascii="Times New Roman" w:hAnsi="Times New Roman" w:cs="Times New Roman"/>
                <w:b/>
                <w:bCs/>
              </w:rPr>
            </w:pPr>
            <w:r w:rsidRPr="00F82678">
              <w:rPr>
                <w:rFonts w:ascii="Times New Roman" w:hAnsi="Times New Roman" w:cs="Times New Roman"/>
                <w:b/>
                <w:bCs/>
              </w:rPr>
              <w:t>Глава 11.Соотношения между сторонами и углами треугольника. Скаля</w:t>
            </w:r>
            <w:r>
              <w:rPr>
                <w:rFonts w:ascii="Times New Roman" w:hAnsi="Times New Roman" w:cs="Times New Roman"/>
                <w:b/>
                <w:bCs/>
              </w:rPr>
              <w:t>рное произведение векторов. – 14</w:t>
            </w:r>
            <w:r w:rsidRPr="00F82678">
              <w:rPr>
                <w:rFonts w:ascii="Times New Roman" w:hAnsi="Times New Roman" w:cs="Times New Roman"/>
                <w:b/>
                <w:bCs/>
              </w:rPr>
              <w:t>часов</w:t>
            </w:r>
          </w:p>
          <w:p w:rsidR="00EF0D51" w:rsidRPr="00F82678" w:rsidRDefault="00EF0D51" w:rsidP="0089677E">
            <w:pPr>
              <w:spacing w:after="0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89677E">
              <w:rPr>
                <w:rFonts w:ascii="Times New Roman" w:eastAsia="TimesNewRoman" w:hAnsi="Times New Roman" w:cs="Times New Roman"/>
                <w:b/>
                <w:bCs/>
              </w:rPr>
              <w:t>Основная цель</w:t>
            </w:r>
            <w:r w:rsidRPr="0089677E">
              <w:rPr>
                <w:rFonts w:ascii="Times New Roman" w:eastAsia="TimesNewRoman" w:hAnsi="Times New Roman" w:cs="Times New Roman"/>
              </w:rPr>
              <w:t xml:space="preserve"> – познакомить учащихся с основными алгоритмами решения произвольных треугольников</w:t>
            </w:r>
          </w:p>
        </w:tc>
        <w:tc>
          <w:tcPr>
            <w:tcW w:w="1134" w:type="dxa"/>
            <w:tcBorders>
              <w:top w:val="nil"/>
            </w:tcBorders>
          </w:tcPr>
          <w:p w:rsidR="00EF0D51" w:rsidRPr="00F82678" w:rsidRDefault="00EF0D51" w:rsidP="008303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D51" w:rsidRPr="00F82678">
        <w:trPr>
          <w:gridAfter w:val="1"/>
          <w:wAfter w:w="1134" w:type="dxa"/>
          <w:trHeight w:val="388"/>
        </w:trPr>
        <w:tc>
          <w:tcPr>
            <w:tcW w:w="634" w:type="dxa"/>
            <w:gridSpan w:val="2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91" w:type="dxa"/>
          </w:tcPr>
          <w:p w:rsidR="00EF0D51" w:rsidRPr="00F82678" w:rsidRDefault="00EF0D51" w:rsidP="002303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Pr="00F82678" w:rsidRDefault="00EF0D51" w:rsidP="002D2803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Синус, косинус, тангенс угла. Основное тригонометрическое тождество.</w:t>
            </w:r>
          </w:p>
        </w:tc>
        <w:tc>
          <w:tcPr>
            <w:tcW w:w="4575" w:type="dxa"/>
          </w:tcPr>
          <w:p w:rsidR="00EF0D51" w:rsidRPr="00F82678" w:rsidRDefault="00EF0D51" w:rsidP="002D280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Знать – определения синуса, косинуса, тангенса углов 0</w:t>
            </w:r>
            <w:r w:rsidRPr="00F8267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 xml:space="preserve"> до 180</w:t>
            </w:r>
            <w:r w:rsidRPr="00F8267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, формулы для вычисления координат точки, основное тригонометрическое тождество</w:t>
            </w:r>
          </w:p>
          <w:p w:rsidR="00EF0D51" w:rsidRPr="00F82678" w:rsidRDefault="00EF0D51" w:rsidP="002D280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– применять тождество при решении задач на нахождение одной тригонометрической функции через другую</w:t>
            </w:r>
          </w:p>
        </w:tc>
        <w:tc>
          <w:tcPr>
            <w:tcW w:w="1134" w:type="dxa"/>
            <w:gridSpan w:val="2"/>
          </w:tcPr>
          <w:p w:rsidR="00EF0D51" w:rsidRPr="00F82678" w:rsidRDefault="00EF0D51" w:rsidP="002D280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7.5.</w:t>
            </w:r>
          </w:p>
          <w:p w:rsidR="00EF0D51" w:rsidRPr="00F82678" w:rsidRDefault="00EF0D51" w:rsidP="002D280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3145" w:type="dxa"/>
          </w:tcPr>
          <w:p w:rsidR="00EF0D51" w:rsidRPr="00F82678" w:rsidRDefault="00EF0D51" w:rsidP="002D280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синус, косинус, тангенс, основное тригонометрическое тождество</w:t>
            </w:r>
          </w:p>
        </w:tc>
      </w:tr>
      <w:tr w:rsidR="00EF0D51" w:rsidRPr="00F82678">
        <w:trPr>
          <w:gridAfter w:val="1"/>
          <w:wAfter w:w="1134" w:type="dxa"/>
          <w:trHeight w:val="388"/>
        </w:trPr>
        <w:tc>
          <w:tcPr>
            <w:tcW w:w="634" w:type="dxa"/>
            <w:gridSpan w:val="2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91" w:type="dxa"/>
          </w:tcPr>
          <w:p w:rsidR="00EF0D51" w:rsidRPr="00F82678" w:rsidRDefault="00EF0D51" w:rsidP="002303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Синус, косинус, тангенс угла. Основное тригонометрическое тождество.</w:t>
            </w:r>
          </w:p>
        </w:tc>
        <w:tc>
          <w:tcPr>
            <w:tcW w:w="457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Знать – определения синуса, косинуса, тангенса углов 0</w:t>
            </w:r>
            <w:r w:rsidRPr="00F8267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 xml:space="preserve"> до 180</w:t>
            </w:r>
            <w:r w:rsidRPr="00F8267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, формулы для вычисления координат точки, основное тригонометрическое тождество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– применять тождество при решении задач на нахождение одной тригонометрической функции через другую</w:t>
            </w:r>
          </w:p>
        </w:tc>
        <w:tc>
          <w:tcPr>
            <w:tcW w:w="1134" w:type="dxa"/>
            <w:gridSpan w:val="2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7.5.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синус, косинус, тангенс, основное тригонометрическое тождество</w:t>
            </w:r>
          </w:p>
        </w:tc>
      </w:tr>
      <w:tr w:rsidR="00EF0D51" w:rsidRPr="00F82678">
        <w:trPr>
          <w:gridAfter w:val="1"/>
          <w:wAfter w:w="1134" w:type="dxa"/>
          <w:trHeight w:val="2445"/>
        </w:trPr>
        <w:tc>
          <w:tcPr>
            <w:tcW w:w="634" w:type="dxa"/>
            <w:gridSpan w:val="2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91" w:type="dxa"/>
          </w:tcPr>
          <w:p w:rsidR="00EF0D51" w:rsidRPr="00F82678" w:rsidRDefault="00EF0D51" w:rsidP="002303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Формулы приведения. Формулы для вычисления координат точки</w:t>
            </w:r>
          </w:p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Тест.</w:t>
            </w:r>
          </w:p>
        </w:tc>
        <w:tc>
          <w:tcPr>
            <w:tcW w:w="457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Знать – формулу основного тригонометрического тождества, простейшие формулы приведения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– определять значения тригонометрических функций для углов 0</w:t>
            </w:r>
            <w:r w:rsidRPr="00F8267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 xml:space="preserve"> до 180</w:t>
            </w:r>
            <w:r w:rsidRPr="00F8267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 xml:space="preserve"> по заданным значениям углов, находить значения тригонометрических функций по значению одной из них</w:t>
            </w:r>
          </w:p>
        </w:tc>
        <w:tc>
          <w:tcPr>
            <w:tcW w:w="1134" w:type="dxa"/>
            <w:gridSpan w:val="2"/>
          </w:tcPr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7.5.</w:t>
            </w:r>
          </w:p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формулы приведения, синус, косинус, тангенс углов 0</w:t>
            </w:r>
            <w:r w:rsidRPr="00F8267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 xml:space="preserve"> до 180</w:t>
            </w:r>
            <w:r w:rsidRPr="00F8267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EF0D51" w:rsidRPr="00F82678">
        <w:trPr>
          <w:gridAfter w:val="1"/>
          <w:wAfter w:w="1134" w:type="dxa"/>
          <w:trHeight w:val="2530"/>
        </w:trPr>
        <w:tc>
          <w:tcPr>
            <w:tcW w:w="634" w:type="dxa"/>
            <w:gridSpan w:val="2"/>
            <w:tcBorders>
              <w:top w:val="nil"/>
            </w:tcBorders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91" w:type="dxa"/>
            <w:tcBorders>
              <w:top w:val="nil"/>
            </w:tcBorders>
          </w:tcPr>
          <w:p w:rsidR="00EF0D51" w:rsidRPr="00F82678" w:rsidRDefault="00EF0D51" w:rsidP="0023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</w:p>
          <w:p w:rsidR="00EF0D51" w:rsidRPr="00F82678" w:rsidRDefault="00EF0D51" w:rsidP="0023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F0D51" w:rsidRPr="00F82678" w:rsidRDefault="00EF0D51" w:rsidP="002303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  <w:tcBorders>
              <w:top w:val="nil"/>
            </w:tcBorders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Теорема о площади треугольника. Теорема синусов.</w:t>
            </w:r>
          </w:p>
        </w:tc>
        <w:tc>
          <w:tcPr>
            <w:tcW w:w="4575" w:type="dxa"/>
            <w:tcBorders>
              <w:top w:val="nil"/>
            </w:tcBorders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Знать - формулу площади треугольника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– доказывать теорему о площади треугольника, решать задачи на вычисление площади треугольника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 xml:space="preserve">Знать – формулировку теоремы синусов 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- проводить доказательство теоремы и применять её для решения задач</w:t>
            </w:r>
          </w:p>
        </w:tc>
        <w:tc>
          <w:tcPr>
            <w:tcW w:w="1134" w:type="dxa"/>
            <w:gridSpan w:val="2"/>
            <w:tcBorders>
              <w:top w:val="nil"/>
            </w:tcBorders>
          </w:tcPr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7.5.</w:t>
            </w:r>
          </w:p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3145" w:type="dxa"/>
            <w:tcBorders>
              <w:top w:val="nil"/>
            </w:tcBorders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формулы, выражающие площадь треугольника через две стороны и угол между ними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теорема синусов, применение теоремы для вычисления элементов треугольника</w:t>
            </w:r>
          </w:p>
        </w:tc>
      </w:tr>
      <w:tr w:rsidR="00EF0D51" w:rsidRPr="00F82678">
        <w:trPr>
          <w:gridAfter w:val="1"/>
          <w:wAfter w:w="1134" w:type="dxa"/>
          <w:trHeight w:val="388"/>
        </w:trPr>
        <w:tc>
          <w:tcPr>
            <w:tcW w:w="634" w:type="dxa"/>
            <w:gridSpan w:val="2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91" w:type="dxa"/>
          </w:tcPr>
          <w:p w:rsidR="00EF0D51" w:rsidRPr="00F82678" w:rsidRDefault="00EF0D51" w:rsidP="0023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Теорема косинусов.</w:t>
            </w:r>
          </w:p>
        </w:tc>
        <w:tc>
          <w:tcPr>
            <w:tcW w:w="457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 xml:space="preserve">Знать – формулировку теоремы косинусов 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- проводить доказательство теоремы и применять её для решения задач</w:t>
            </w:r>
          </w:p>
        </w:tc>
        <w:tc>
          <w:tcPr>
            <w:tcW w:w="1134" w:type="dxa"/>
            <w:gridSpan w:val="2"/>
          </w:tcPr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7.5.</w:t>
            </w:r>
          </w:p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теорема косинусов, применение теоремы для вычисления элементов треугольника</w:t>
            </w:r>
          </w:p>
        </w:tc>
      </w:tr>
      <w:tr w:rsidR="00EF0D51" w:rsidRPr="00F82678">
        <w:trPr>
          <w:gridAfter w:val="1"/>
          <w:wAfter w:w="1134" w:type="dxa"/>
          <w:trHeight w:val="333"/>
        </w:trPr>
        <w:tc>
          <w:tcPr>
            <w:tcW w:w="634" w:type="dxa"/>
            <w:gridSpan w:val="2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91" w:type="dxa"/>
          </w:tcPr>
          <w:p w:rsidR="00EF0D51" w:rsidRPr="00F82678" w:rsidRDefault="00EF0D51" w:rsidP="0023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Решение треугольников.</w:t>
            </w:r>
          </w:p>
        </w:tc>
        <w:tc>
          <w:tcPr>
            <w:tcW w:w="457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Знать – основные виды задач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– применять теоремы синусов и косинусов, выполнять чертеж по условию задачи</w:t>
            </w:r>
          </w:p>
        </w:tc>
        <w:tc>
          <w:tcPr>
            <w:tcW w:w="1134" w:type="dxa"/>
            <w:gridSpan w:val="2"/>
          </w:tcPr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7.5.</w:t>
            </w:r>
          </w:p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задачи на применение теорем синуса и косинуса</w:t>
            </w:r>
          </w:p>
        </w:tc>
      </w:tr>
      <w:tr w:rsidR="00EF0D51" w:rsidRPr="00F82678">
        <w:trPr>
          <w:gridAfter w:val="1"/>
          <w:wAfter w:w="1134" w:type="dxa"/>
          <w:trHeight w:val="223"/>
        </w:trPr>
        <w:tc>
          <w:tcPr>
            <w:tcW w:w="634" w:type="dxa"/>
            <w:gridSpan w:val="2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91" w:type="dxa"/>
          </w:tcPr>
          <w:p w:rsidR="00EF0D51" w:rsidRPr="00F82678" w:rsidRDefault="00EF0D51" w:rsidP="0023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Решение треугольников.</w:t>
            </w:r>
          </w:p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работа.</w:t>
            </w:r>
          </w:p>
        </w:tc>
        <w:tc>
          <w:tcPr>
            <w:tcW w:w="457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Знать – способы решения треугольников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– решать треугольники по двум сторонам и углу между ними, по стороне и прилежащей к ней углам по трем сторонам</w:t>
            </w:r>
          </w:p>
        </w:tc>
        <w:tc>
          <w:tcPr>
            <w:tcW w:w="1134" w:type="dxa"/>
            <w:gridSpan w:val="2"/>
          </w:tcPr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7.5.</w:t>
            </w:r>
          </w:p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решение треугольника</w:t>
            </w:r>
          </w:p>
        </w:tc>
      </w:tr>
      <w:tr w:rsidR="00EF0D51" w:rsidRPr="00F82678">
        <w:trPr>
          <w:gridBefore w:val="1"/>
          <w:gridAfter w:val="1"/>
          <w:wAfter w:w="1134" w:type="dxa"/>
          <w:trHeight w:val="1875"/>
        </w:trPr>
        <w:tc>
          <w:tcPr>
            <w:tcW w:w="634" w:type="dxa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91" w:type="dxa"/>
          </w:tcPr>
          <w:p w:rsidR="00EF0D51" w:rsidRPr="00F82678" w:rsidRDefault="00EF0D51" w:rsidP="0023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Измерительные работы</w:t>
            </w:r>
          </w:p>
        </w:tc>
        <w:tc>
          <w:tcPr>
            <w:tcW w:w="457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Знать – методы проведения измерительных работ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– выполнять чертеж по условию задачи, применять теоремы синусов и косинусов при выполнении измерительных работ</w:t>
            </w:r>
          </w:p>
        </w:tc>
        <w:tc>
          <w:tcPr>
            <w:tcW w:w="1134" w:type="dxa"/>
            <w:gridSpan w:val="2"/>
          </w:tcPr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7.5.</w:t>
            </w:r>
          </w:p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метод решения задач, связанных с измерительными работами</w:t>
            </w:r>
          </w:p>
        </w:tc>
      </w:tr>
      <w:tr w:rsidR="00EF0D51" w:rsidRPr="00F82678">
        <w:trPr>
          <w:gridBefore w:val="1"/>
          <w:gridAfter w:val="1"/>
          <w:wAfter w:w="1134" w:type="dxa"/>
          <w:trHeight w:val="649"/>
        </w:trPr>
        <w:tc>
          <w:tcPr>
            <w:tcW w:w="634" w:type="dxa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91" w:type="dxa"/>
          </w:tcPr>
          <w:p w:rsidR="00EF0D51" w:rsidRPr="00F82678" w:rsidRDefault="00EF0D51" w:rsidP="0023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</w:t>
            </w:r>
            <w:r w:rsidRPr="00F82678">
              <w:rPr>
                <w:rFonts w:ascii="Times New Roman" w:hAnsi="Times New Roman" w:cs="Times New Roman"/>
              </w:rPr>
              <w:t>Соотношения между сторонами и углами треугольника».</w:t>
            </w:r>
          </w:p>
        </w:tc>
        <w:tc>
          <w:tcPr>
            <w:tcW w:w="457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D51" w:rsidRPr="00F82678">
        <w:trPr>
          <w:gridBefore w:val="1"/>
          <w:gridAfter w:val="1"/>
          <w:wAfter w:w="1134" w:type="dxa"/>
          <w:trHeight w:val="25"/>
        </w:trPr>
        <w:tc>
          <w:tcPr>
            <w:tcW w:w="634" w:type="dxa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91" w:type="dxa"/>
          </w:tcPr>
          <w:p w:rsidR="00EF0D51" w:rsidRPr="00F82678" w:rsidRDefault="00EF0D51" w:rsidP="0023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Угол между векторами. Скалярное произведение векторов.</w:t>
            </w:r>
          </w:p>
        </w:tc>
        <w:tc>
          <w:tcPr>
            <w:tcW w:w="457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Знать – понятие угла между векторами, определение скалярного произведения векторов, условие перпендикулярности ненулевых векторов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– изображать угол между векторами, вычислять скалярное произведение векторов</w:t>
            </w:r>
          </w:p>
        </w:tc>
        <w:tc>
          <w:tcPr>
            <w:tcW w:w="1134" w:type="dxa"/>
            <w:gridSpan w:val="2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7.5.</w:t>
            </w:r>
          </w:p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понятие угла между векторами, скалярного произведения векторов и его свойств, скалярный квадрат вектора</w:t>
            </w:r>
          </w:p>
        </w:tc>
      </w:tr>
      <w:tr w:rsidR="00EF0D51" w:rsidRPr="00F82678">
        <w:trPr>
          <w:gridBefore w:val="1"/>
          <w:gridAfter w:val="1"/>
          <w:wAfter w:w="1134" w:type="dxa"/>
          <w:trHeight w:val="2340"/>
        </w:trPr>
        <w:tc>
          <w:tcPr>
            <w:tcW w:w="634" w:type="dxa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91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Скалярное произведение векторов в координатах.</w:t>
            </w:r>
          </w:p>
        </w:tc>
        <w:tc>
          <w:tcPr>
            <w:tcW w:w="457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Знать – теорему о скалярном произведении двух векторов и её следствие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– доказывать данную теорему, находить углы между векторами, используя формулу скалярного произведения в координатах</w:t>
            </w:r>
          </w:p>
        </w:tc>
        <w:tc>
          <w:tcPr>
            <w:tcW w:w="1134" w:type="dxa"/>
            <w:gridSpan w:val="2"/>
          </w:tcPr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7.5.</w:t>
            </w:r>
          </w:p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понятие скалярного произведения векторов в координатах и его свойства</w:t>
            </w:r>
          </w:p>
        </w:tc>
      </w:tr>
      <w:tr w:rsidR="00EF0D51" w:rsidRPr="00F82678">
        <w:trPr>
          <w:gridBefore w:val="1"/>
          <w:gridAfter w:val="1"/>
          <w:wAfter w:w="1134" w:type="dxa"/>
          <w:trHeight w:val="819"/>
        </w:trPr>
        <w:tc>
          <w:tcPr>
            <w:tcW w:w="634" w:type="dxa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91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Скалярное произведение векторов и его свойства.</w:t>
            </w:r>
          </w:p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Тест.</w:t>
            </w:r>
          </w:p>
        </w:tc>
        <w:tc>
          <w:tcPr>
            <w:tcW w:w="457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D51" w:rsidRPr="00F82678">
        <w:trPr>
          <w:gridBefore w:val="1"/>
          <w:gridAfter w:val="1"/>
          <w:wAfter w:w="1134" w:type="dxa"/>
          <w:trHeight w:val="25"/>
        </w:trPr>
        <w:tc>
          <w:tcPr>
            <w:tcW w:w="634" w:type="dxa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91" w:type="dxa"/>
          </w:tcPr>
          <w:p w:rsidR="00EF0D51" w:rsidRPr="00F82678" w:rsidRDefault="00EF0D51" w:rsidP="0023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по теме: «Соотношение между сторонами и углами треугольника. Скалярное произведение векторов». </w:t>
            </w:r>
          </w:p>
        </w:tc>
        <w:tc>
          <w:tcPr>
            <w:tcW w:w="457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Знать – формулировки теоремы синусов, теоремы косинусов, теоремы о нахождении площади треугольника, определение скалярного произведения и формулу в координатах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– решать простейшие планиметрические задачи</w:t>
            </w:r>
          </w:p>
        </w:tc>
        <w:tc>
          <w:tcPr>
            <w:tcW w:w="1134" w:type="dxa"/>
            <w:gridSpan w:val="2"/>
          </w:tcPr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7.5.</w:t>
            </w:r>
          </w:p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задачи на применение теорем синусов и косинусов и скалярного произведения векторов</w:t>
            </w:r>
          </w:p>
        </w:tc>
      </w:tr>
      <w:tr w:rsidR="00EF0D51" w:rsidRPr="00F82678">
        <w:trPr>
          <w:gridBefore w:val="1"/>
          <w:gridAfter w:val="1"/>
          <w:wAfter w:w="1134" w:type="dxa"/>
          <w:trHeight w:val="25"/>
        </w:trPr>
        <w:tc>
          <w:tcPr>
            <w:tcW w:w="634" w:type="dxa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91" w:type="dxa"/>
          </w:tcPr>
          <w:p w:rsidR="00EF0D51" w:rsidRPr="00F82678" w:rsidRDefault="00EF0D51" w:rsidP="0023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Контрольная работа  №2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 xml:space="preserve"> «Соотношение между сторонами и углами треугольника. Скалярное произведение векторов». </w:t>
            </w:r>
          </w:p>
        </w:tc>
        <w:tc>
          <w:tcPr>
            <w:tcW w:w="457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– решать геометрические задачи с использованием тригонометрии</w:t>
            </w:r>
          </w:p>
        </w:tc>
        <w:tc>
          <w:tcPr>
            <w:tcW w:w="1134" w:type="dxa"/>
            <w:gridSpan w:val="2"/>
          </w:tcPr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7.5.</w:t>
            </w:r>
          </w:p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«Соотношение между сторонами и углами треугольника. Скалярное произведение векторов».</w:t>
            </w:r>
          </w:p>
        </w:tc>
      </w:tr>
      <w:tr w:rsidR="00EF0D51" w:rsidRPr="00F82678">
        <w:trPr>
          <w:gridBefore w:val="1"/>
          <w:trHeight w:val="489"/>
        </w:trPr>
        <w:tc>
          <w:tcPr>
            <w:tcW w:w="14168" w:type="dxa"/>
            <w:gridSpan w:val="8"/>
          </w:tcPr>
          <w:p w:rsidR="00EF0D51" w:rsidRPr="00F82678" w:rsidRDefault="00EF0D51" w:rsidP="0089677E">
            <w:pPr>
              <w:spacing w:after="0"/>
              <w:ind w:right="-2"/>
              <w:jc w:val="center"/>
              <w:rPr>
                <w:rStyle w:val="c11"/>
                <w:rFonts w:cs="Calibri"/>
                <w:color w:val="000000"/>
              </w:rPr>
            </w:pPr>
            <w:r w:rsidRPr="00F82678">
              <w:rPr>
                <w:rStyle w:val="c11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Глава 12. Длин</w:t>
            </w:r>
            <w:r>
              <w:rPr>
                <w:rStyle w:val="c11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 окружности и площадь круга./13</w:t>
            </w:r>
            <w:r w:rsidRPr="00F82678">
              <w:rPr>
                <w:rStyle w:val="c11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часов</w:t>
            </w:r>
            <w:r w:rsidRPr="00F82678">
              <w:rPr>
                <w:rStyle w:val="c11"/>
                <w:rFonts w:cs="Calibri"/>
                <w:color w:val="000000"/>
              </w:rPr>
              <w:t>/</w:t>
            </w:r>
          </w:p>
          <w:p w:rsidR="00EF0D51" w:rsidRPr="00F82678" w:rsidRDefault="00EF0D51" w:rsidP="0089677E">
            <w:pPr>
              <w:spacing w:after="0"/>
              <w:ind w:right="-2"/>
              <w:jc w:val="center"/>
              <w:rPr>
                <w:color w:val="000000"/>
              </w:rPr>
            </w:pPr>
            <w:r w:rsidRPr="0089677E">
              <w:rPr>
                <w:rFonts w:ascii="Times New Roman" w:eastAsia="TimesNewRoman" w:hAnsi="Times New Roman" w:cs="Times New Roman"/>
                <w:b/>
                <w:bCs/>
              </w:rPr>
              <w:t>Основная цель</w:t>
            </w:r>
            <w:r>
              <w:rPr>
                <w:rFonts w:ascii="Times New Roman" w:eastAsia="TimesNewRoman" w:hAnsi="Times New Roman" w:cs="Times New Roman"/>
                <w:b/>
                <w:bCs/>
              </w:rPr>
              <w:t xml:space="preserve"> - </w:t>
            </w:r>
            <w:r w:rsidRPr="00F82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расширить знание обучающихся о многоугольниках; рассмотреть понятия длины окружности и площади круга и формулы для их вычисления</w:t>
            </w:r>
            <w:r w:rsidRPr="00F82678">
              <w:rPr>
                <w:color w:val="000000"/>
              </w:rPr>
              <w:t>.</w:t>
            </w:r>
          </w:p>
        </w:tc>
        <w:tc>
          <w:tcPr>
            <w:tcW w:w="1134" w:type="dxa"/>
          </w:tcPr>
          <w:p w:rsidR="00EF0D51" w:rsidRPr="00C070EC" w:rsidRDefault="00EF0D51" w:rsidP="00230392">
            <w:pPr>
              <w:pStyle w:val="NormalWeb"/>
              <w:spacing w:before="0" w:beforeAutospacing="0" w:after="0" w:afterAutospacing="0"/>
            </w:pPr>
            <w:r>
              <w:t>.</w:t>
            </w:r>
          </w:p>
        </w:tc>
      </w:tr>
      <w:tr w:rsidR="00EF0D51" w:rsidRPr="00F82678">
        <w:trPr>
          <w:gridBefore w:val="1"/>
          <w:gridAfter w:val="1"/>
          <w:wAfter w:w="1134" w:type="dxa"/>
          <w:trHeight w:val="25"/>
        </w:trPr>
        <w:tc>
          <w:tcPr>
            <w:tcW w:w="634" w:type="dxa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91" w:type="dxa"/>
          </w:tcPr>
          <w:p w:rsidR="00EF0D51" w:rsidRDefault="00EF0D51" w:rsidP="00230392">
            <w:pPr>
              <w:pStyle w:val="NormalWeb"/>
              <w:spacing w:before="0" w:beforeAutospacing="0" w:after="0" w:afterAutospacing="0"/>
            </w:pPr>
            <w:r>
              <w:t>12.01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Pr="00F82678" w:rsidRDefault="00EF0D51" w:rsidP="002D2803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Правильный многоугольник. Окружность,</w:t>
            </w:r>
          </w:p>
          <w:p w:rsidR="00EF0D51" w:rsidRPr="00F82678" w:rsidRDefault="00EF0D51" w:rsidP="002D2803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описанная около правильного многоугольника</w:t>
            </w:r>
          </w:p>
        </w:tc>
        <w:tc>
          <w:tcPr>
            <w:tcW w:w="4575" w:type="dxa"/>
          </w:tcPr>
          <w:p w:rsidR="00EF0D51" w:rsidRPr="00F82678" w:rsidRDefault="00EF0D51" w:rsidP="002D280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Знать – определение правильного многоугольника, формулу для вычисления угла правильного п-угольника</w:t>
            </w:r>
          </w:p>
          <w:p w:rsidR="00EF0D51" w:rsidRPr="00F82678" w:rsidRDefault="00EF0D51" w:rsidP="002D280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– выводить формулу для вычисления угла правильного п-угольника и применение её при решении задач</w:t>
            </w:r>
          </w:p>
        </w:tc>
        <w:tc>
          <w:tcPr>
            <w:tcW w:w="1134" w:type="dxa"/>
            <w:gridSpan w:val="2"/>
          </w:tcPr>
          <w:p w:rsidR="00EF0D51" w:rsidRPr="00F82678" w:rsidRDefault="00EF0D51" w:rsidP="002D280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  <w:p w:rsidR="00EF0D51" w:rsidRPr="00F82678" w:rsidRDefault="00EF0D51" w:rsidP="002D280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3145" w:type="dxa"/>
          </w:tcPr>
          <w:p w:rsidR="00EF0D51" w:rsidRPr="00F82678" w:rsidRDefault="00EF0D51" w:rsidP="002D280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понятие правильного многоугольника, формула для вычисления угла правильного п-угольника,</w:t>
            </w:r>
          </w:p>
          <w:p w:rsidR="00EF0D51" w:rsidRPr="00F82678" w:rsidRDefault="00EF0D51" w:rsidP="002D280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теоремы об окружности, описанной около правильного многоугольника,</w:t>
            </w:r>
          </w:p>
        </w:tc>
      </w:tr>
      <w:tr w:rsidR="00EF0D51" w:rsidRPr="00F82678">
        <w:trPr>
          <w:gridBefore w:val="1"/>
          <w:gridAfter w:val="1"/>
          <w:wAfter w:w="1134" w:type="dxa"/>
          <w:trHeight w:val="25"/>
        </w:trPr>
        <w:tc>
          <w:tcPr>
            <w:tcW w:w="634" w:type="dxa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91" w:type="dxa"/>
          </w:tcPr>
          <w:p w:rsidR="00EF0D51" w:rsidRPr="00C070EC" w:rsidRDefault="00EF0D51" w:rsidP="00230392">
            <w:pPr>
              <w:pStyle w:val="NormalWeb"/>
              <w:spacing w:before="0" w:beforeAutospacing="0" w:after="0" w:afterAutospacing="0"/>
            </w:pPr>
            <w:r>
              <w:t>16.01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Pr="00F82678" w:rsidRDefault="00EF0D51" w:rsidP="008901A3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Правильный многоугольник. Окружность,</w:t>
            </w:r>
          </w:p>
          <w:p w:rsidR="00EF0D51" w:rsidRPr="00F82678" w:rsidRDefault="00EF0D51" w:rsidP="008901A3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описанная около правильного многоугольника</w:t>
            </w:r>
          </w:p>
        </w:tc>
        <w:tc>
          <w:tcPr>
            <w:tcW w:w="457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Знать – определение правильного многоугольника, формулу для вычисления угла правильного п-угольника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– выводить формулу для вычисления угла правильного п-угольника и применение её при решении задач</w:t>
            </w:r>
          </w:p>
        </w:tc>
        <w:tc>
          <w:tcPr>
            <w:tcW w:w="1134" w:type="dxa"/>
            <w:gridSpan w:val="2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понятие правильного многоугольника, формула для вычисления угла правильного п-угольника,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теоремы об окружности, описанной около правильного многоугольника,</w:t>
            </w:r>
          </w:p>
        </w:tc>
      </w:tr>
      <w:tr w:rsidR="00EF0D51" w:rsidRPr="00F82678">
        <w:trPr>
          <w:gridBefore w:val="1"/>
          <w:gridAfter w:val="1"/>
          <w:wAfter w:w="1134" w:type="dxa"/>
          <w:trHeight w:val="25"/>
        </w:trPr>
        <w:tc>
          <w:tcPr>
            <w:tcW w:w="634" w:type="dxa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91" w:type="dxa"/>
          </w:tcPr>
          <w:p w:rsidR="00EF0D51" w:rsidRPr="00C070EC" w:rsidRDefault="00EF0D51" w:rsidP="00230392">
            <w:pPr>
              <w:pStyle w:val="NormalWeb"/>
              <w:spacing w:before="0" w:beforeAutospacing="0" w:after="0" w:afterAutospacing="0"/>
            </w:pPr>
            <w:r>
              <w:t>19.01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Окружность,  вписанная в правильный многоугольник.</w:t>
            </w:r>
          </w:p>
        </w:tc>
        <w:tc>
          <w:tcPr>
            <w:tcW w:w="457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 xml:space="preserve">Знать – формулировки теорем и следствия из них 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проводить доказательство теорем и следствий из теорем  и применять их при решении задач</w:t>
            </w:r>
          </w:p>
        </w:tc>
        <w:tc>
          <w:tcPr>
            <w:tcW w:w="1134" w:type="dxa"/>
            <w:gridSpan w:val="2"/>
          </w:tcPr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3145" w:type="dxa"/>
          </w:tcPr>
          <w:p w:rsidR="00EF0D51" w:rsidRPr="00F82678" w:rsidRDefault="00EF0D51" w:rsidP="008901A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теоремы об окружности вписанной в правильный многоугольник</w:t>
            </w:r>
          </w:p>
        </w:tc>
      </w:tr>
      <w:tr w:rsidR="00EF0D51" w:rsidRPr="00F82678">
        <w:trPr>
          <w:gridBefore w:val="1"/>
          <w:gridAfter w:val="1"/>
          <w:wAfter w:w="1134" w:type="dxa"/>
          <w:trHeight w:val="25"/>
        </w:trPr>
        <w:tc>
          <w:tcPr>
            <w:tcW w:w="634" w:type="dxa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91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Формулы для вычисления площади правильного многоугольника, его стороны и радиуса вписанной окружности.</w:t>
            </w:r>
          </w:p>
        </w:tc>
        <w:tc>
          <w:tcPr>
            <w:tcW w:w="457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Знать – формулы площади, стороны правильного многоугольника, радиуса вписанной окружности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– применять формулы при решении задач</w:t>
            </w:r>
          </w:p>
        </w:tc>
        <w:tc>
          <w:tcPr>
            <w:tcW w:w="1134" w:type="dxa"/>
            <w:gridSpan w:val="2"/>
          </w:tcPr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формулы, связывающие площадь и сторону правильного многоугольника с радиусами вписанной и описанной окружности</w:t>
            </w:r>
          </w:p>
        </w:tc>
      </w:tr>
      <w:tr w:rsidR="00EF0D51" w:rsidRPr="00F82678">
        <w:trPr>
          <w:gridBefore w:val="1"/>
          <w:gridAfter w:val="1"/>
          <w:wAfter w:w="1134" w:type="dxa"/>
          <w:trHeight w:val="25"/>
        </w:trPr>
        <w:tc>
          <w:tcPr>
            <w:tcW w:w="634" w:type="dxa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91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Построение правильных многоугольников.</w:t>
            </w:r>
          </w:p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работа.</w:t>
            </w:r>
          </w:p>
        </w:tc>
        <w:tc>
          <w:tcPr>
            <w:tcW w:w="457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– строить правильные многоугольники с помощью циркуля и линейки</w:t>
            </w:r>
          </w:p>
        </w:tc>
        <w:tc>
          <w:tcPr>
            <w:tcW w:w="1134" w:type="dxa"/>
            <w:gridSpan w:val="2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задачи на построение правильных многоугольников.</w:t>
            </w:r>
          </w:p>
        </w:tc>
      </w:tr>
      <w:tr w:rsidR="00EF0D51" w:rsidRPr="00F82678">
        <w:trPr>
          <w:gridBefore w:val="1"/>
          <w:gridAfter w:val="1"/>
          <w:wAfter w:w="1134" w:type="dxa"/>
          <w:trHeight w:val="25"/>
        </w:trPr>
        <w:tc>
          <w:tcPr>
            <w:tcW w:w="634" w:type="dxa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91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«Правильные многоугольники»</w:t>
            </w:r>
          </w:p>
        </w:tc>
        <w:tc>
          <w:tcPr>
            <w:tcW w:w="457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– решать задачи на применение формулы для вычисления площади, стороны правильного многоугольника и радиуса вписанной окружности</w:t>
            </w:r>
          </w:p>
        </w:tc>
        <w:tc>
          <w:tcPr>
            <w:tcW w:w="1134" w:type="dxa"/>
            <w:gridSpan w:val="2"/>
          </w:tcPr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задачи по теме правильные многоугольники</w:t>
            </w:r>
          </w:p>
        </w:tc>
      </w:tr>
      <w:tr w:rsidR="00EF0D51" w:rsidRPr="00F82678">
        <w:trPr>
          <w:gridBefore w:val="1"/>
          <w:gridAfter w:val="1"/>
          <w:wAfter w:w="1134" w:type="dxa"/>
          <w:trHeight w:val="2541"/>
        </w:trPr>
        <w:tc>
          <w:tcPr>
            <w:tcW w:w="634" w:type="dxa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91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Длина окружности.</w:t>
            </w:r>
          </w:p>
        </w:tc>
        <w:tc>
          <w:tcPr>
            <w:tcW w:w="457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Знать – формулы длины окружности и её дуги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– применять формулы для решения задач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– выводить формулы длины окружности и длины дуги окружности, применять данные формулы для решения задач</w:t>
            </w:r>
          </w:p>
        </w:tc>
        <w:tc>
          <w:tcPr>
            <w:tcW w:w="1134" w:type="dxa"/>
            <w:gridSpan w:val="2"/>
          </w:tcPr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формула длины окружности. формула длины дуги окружности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задачи на применение формул длины окружности и длины дуги</w:t>
            </w:r>
          </w:p>
        </w:tc>
      </w:tr>
      <w:tr w:rsidR="00EF0D51" w:rsidRPr="00F82678">
        <w:trPr>
          <w:gridBefore w:val="1"/>
          <w:gridAfter w:val="1"/>
          <w:wAfter w:w="1134" w:type="dxa"/>
          <w:trHeight w:val="1258"/>
        </w:trPr>
        <w:tc>
          <w:tcPr>
            <w:tcW w:w="634" w:type="dxa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91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06.02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Pr="00F82678" w:rsidRDefault="00EF0D51" w:rsidP="008901A3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 xml:space="preserve">Площадь круга </w:t>
            </w:r>
          </w:p>
        </w:tc>
        <w:tc>
          <w:tcPr>
            <w:tcW w:w="457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Знать – формулы площади круга и кругового сектора</w:t>
            </w:r>
          </w:p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– находить площадь круга и кругового сектора</w:t>
            </w:r>
          </w:p>
        </w:tc>
        <w:tc>
          <w:tcPr>
            <w:tcW w:w="1134" w:type="dxa"/>
            <w:gridSpan w:val="2"/>
          </w:tcPr>
          <w:p w:rsidR="00EF0D51" w:rsidRPr="00F82678" w:rsidRDefault="00EF0D51" w:rsidP="008901A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  <w:p w:rsidR="00EF0D51" w:rsidRPr="00F82678" w:rsidRDefault="00EF0D51" w:rsidP="008901A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  <w:p w:rsidR="00EF0D51" w:rsidRPr="00F82678" w:rsidRDefault="00EF0D51" w:rsidP="008901A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3145" w:type="dxa"/>
          </w:tcPr>
          <w:p w:rsidR="00EF0D51" w:rsidRPr="00F82678" w:rsidRDefault="00EF0D51" w:rsidP="008901A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 xml:space="preserve">формулы площади круга </w:t>
            </w:r>
          </w:p>
        </w:tc>
      </w:tr>
      <w:tr w:rsidR="00EF0D51" w:rsidRPr="00F82678">
        <w:trPr>
          <w:gridBefore w:val="1"/>
          <w:gridAfter w:val="1"/>
          <w:wAfter w:w="1134" w:type="dxa"/>
          <w:trHeight w:val="25"/>
        </w:trPr>
        <w:tc>
          <w:tcPr>
            <w:tcW w:w="634" w:type="dxa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91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Default="00EF0D51" w:rsidP="008901A3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Площадь кругового сектора.</w:t>
            </w:r>
          </w:p>
          <w:p w:rsidR="00EF0D51" w:rsidRPr="00F82678" w:rsidRDefault="00EF0D51" w:rsidP="008901A3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Тест.</w:t>
            </w:r>
          </w:p>
        </w:tc>
        <w:tc>
          <w:tcPr>
            <w:tcW w:w="457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Знать – формулы площади круга и кругового сектора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– решать задачи с применением данных формул</w:t>
            </w:r>
          </w:p>
        </w:tc>
        <w:tc>
          <w:tcPr>
            <w:tcW w:w="1134" w:type="dxa"/>
            <w:gridSpan w:val="2"/>
          </w:tcPr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3145" w:type="dxa"/>
          </w:tcPr>
          <w:p w:rsidR="00EF0D51" w:rsidRPr="00F82678" w:rsidRDefault="00EF0D51" w:rsidP="008901A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задачи на применение формула площади кругового сектора</w:t>
            </w:r>
          </w:p>
        </w:tc>
      </w:tr>
      <w:tr w:rsidR="00EF0D51" w:rsidRPr="00F82678">
        <w:trPr>
          <w:gridBefore w:val="1"/>
          <w:gridAfter w:val="1"/>
          <w:wAfter w:w="1134" w:type="dxa"/>
          <w:trHeight w:val="1155"/>
        </w:trPr>
        <w:tc>
          <w:tcPr>
            <w:tcW w:w="634" w:type="dxa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91" w:type="dxa"/>
          </w:tcPr>
          <w:p w:rsidR="00EF0D51" w:rsidRPr="009B2495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9B2495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теме: Длина окружности и площадь круга».</w:t>
            </w:r>
          </w:p>
        </w:tc>
        <w:tc>
          <w:tcPr>
            <w:tcW w:w="457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– использовать приобретенные знания и умения в практической деятельности</w:t>
            </w:r>
          </w:p>
        </w:tc>
        <w:tc>
          <w:tcPr>
            <w:tcW w:w="1134" w:type="dxa"/>
            <w:gridSpan w:val="2"/>
          </w:tcPr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задачи на применение формул площади кругового сектора, длина окружности и площадь круга</w:t>
            </w:r>
          </w:p>
        </w:tc>
      </w:tr>
      <w:tr w:rsidR="00EF0D51" w:rsidRPr="00F82678">
        <w:trPr>
          <w:gridBefore w:val="1"/>
          <w:gridAfter w:val="1"/>
          <w:wAfter w:w="1134" w:type="dxa"/>
          <w:trHeight w:val="735"/>
        </w:trPr>
        <w:tc>
          <w:tcPr>
            <w:tcW w:w="634" w:type="dxa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91" w:type="dxa"/>
          </w:tcPr>
          <w:p w:rsidR="00EF0D51" w:rsidRPr="009B2495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теме: Длина окружности и площадь круга».</w:t>
            </w:r>
          </w:p>
        </w:tc>
        <w:tc>
          <w:tcPr>
            <w:tcW w:w="4575" w:type="dxa"/>
          </w:tcPr>
          <w:p w:rsidR="00EF0D51" w:rsidRPr="00F82678" w:rsidRDefault="00EF0D51" w:rsidP="002D280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– использовать приобретенные знания и умения в практической деятельности</w:t>
            </w:r>
          </w:p>
        </w:tc>
        <w:tc>
          <w:tcPr>
            <w:tcW w:w="1134" w:type="dxa"/>
            <w:gridSpan w:val="2"/>
          </w:tcPr>
          <w:p w:rsidR="00EF0D51" w:rsidRPr="00F82678" w:rsidRDefault="00EF0D51" w:rsidP="002D280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  <w:p w:rsidR="00EF0D51" w:rsidRPr="00F82678" w:rsidRDefault="00EF0D51" w:rsidP="002D280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  <w:p w:rsidR="00EF0D51" w:rsidRPr="00F82678" w:rsidRDefault="00EF0D51" w:rsidP="002D280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3145" w:type="dxa"/>
          </w:tcPr>
          <w:p w:rsidR="00EF0D51" w:rsidRPr="00F82678" w:rsidRDefault="00EF0D51" w:rsidP="002D280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задачи на применение формул площади кругового сектора, длина окружности и площадь круга</w:t>
            </w:r>
          </w:p>
        </w:tc>
      </w:tr>
      <w:tr w:rsidR="00EF0D51" w:rsidRPr="00F82678">
        <w:trPr>
          <w:gridBefore w:val="1"/>
          <w:gridAfter w:val="1"/>
          <w:wAfter w:w="1134" w:type="dxa"/>
          <w:trHeight w:val="25"/>
        </w:trPr>
        <w:tc>
          <w:tcPr>
            <w:tcW w:w="634" w:type="dxa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91" w:type="dxa"/>
          </w:tcPr>
          <w:p w:rsidR="00EF0D51" w:rsidRPr="009B2495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Контрольная работа  №3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 xml:space="preserve"> «Длина окружности и площадь круга».</w:t>
            </w:r>
          </w:p>
        </w:tc>
        <w:tc>
          <w:tcPr>
            <w:tcW w:w="457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Знать - формулы длины окружности, дуги окружности, площади круга и кругового сектора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– решать простейшие задачи с использованием данных формул</w:t>
            </w:r>
          </w:p>
        </w:tc>
        <w:tc>
          <w:tcPr>
            <w:tcW w:w="1134" w:type="dxa"/>
            <w:gridSpan w:val="2"/>
          </w:tcPr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на применение формул </w:t>
            </w:r>
          </w:p>
        </w:tc>
      </w:tr>
      <w:tr w:rsidR="00EF0D51" w:rsidRPr="00F82678">
        <w:trPr>
          <w:gridBefore w:val="1"/>
          <w:gridAfter w:val="1"/>
          <w:wAfter w:w="1134" w:type="dxa"/>
          <w:trHeight w:val="660"/>
        </w:trPr>
        <w:tc>
          <w:tcPr>
            <w:tcW w:w="634" w:type="dxa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91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Pr="00F82678" w:rsidRDefault="00EF0D51" w:rsidP="002D2803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Отображение плоскости на себя. Понятие движения</w:t>
            </w:r>
          </w:p>
        </w:tc>
        <w:tc>
          <w:tcPr>
            <w:tcW w:w="4575" w:type="dxa"/>
          </w:tcPr>
          <w:p w:rsidR="00EF0D51" w:rsidRPr="00F82678" w:rsidRDefault="00EF0D51" w:rsidP="002D280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Знать – понятие отображения плоскости на себя и движения</w:t>
            </w:r>
          </w:p>
          <w:p w:rsidR="00EF0D51" w:rsidRPr="00F82678" w:rsidRDefault="00EF0D51" w:rsidP="002D280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– выполнять построение движений, осуществлять преобразования фигур</w:t>
            </w:r>
          </w:p>
        </w:tc>
        <w:tc>
          <w:tcPr>
            <w:tcW w:w="1134" w:type="dxa"/>
            <w:gridSpan w:val="2"/>
          </w:tcPr>
          <w:p w:rsidR="00EF0D51" w:rsidRPr="00F82678" w:rsidRDefault="00EF0D51" w:rsidP="002D280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3145" w:type="dxa"/>
          </w:tcPr>
          <w:p w:rsidR="00EF0D51" w:rsidRPr="00F82678" w:rsidRDefault="00EF0D51" w:rsidP="002D2803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понятие отображения плоскости на себя и движение</w:t>
            </w:r>
          </w:p>
        </w:tc>
      </w:tr>
      <w:tr w:rsidR="00EF0D51" w:rsidRPr="00F82678">
        <w:trPr>
          <w:gridBefore w:val="1"/>
          <w:gridAfter w:val="1"/>
          <w:wAfter w:w="1134" w:type="dxa"/>
          <w:trHeight w:val="594"/>
        </w:trPr>
        <w:tc>
          <w:tcPr>
            <w:tcW w:w="14168" w:type="dxa"/>
            <w:gridSpan w:val="8"/>
          </w:tcPr>
          <w:p w:rsidR="00EF0D51" w:rsidRPr="0089677E" w:rsidRDefault="00EF0D51" w:rsidP="0089677E">
            <w:pPr>
              <w:spacing w:after="0"/>
              <w:jc w:val="center"/>
              <w:outlineLvl w:val="2"/>
              <w:rPr>
                <w:rFonts w:ascii="Times New Roman" w:eastAsia="TimesNewRoman" w:hAnsi="Times New Roman"/>
                <w:b/>
                <w:bCs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Глава 13. Движения – 8 часов</w:t>
            </w:r>
          </w:p>
          <w:p w:rsidR="00EF0D51" w:rsidRPr="00F82678" w:rsidRDefault="00EF0D51" w:rsidP="008303D4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89677E">
              <w:rPr>
                <w:rFonts w:ascii="Times New Roman" w:eastAsia="TimesNewRoman" w:hAnsi="Times New Roman" w:cs="Times New Roman"/>
                <w:b/>
                <w:bCs/>
                <w:sz w:val="24"/>
                <w:szCs w:val="24"/>
              </w:rPr>
              <w:t>Основная цель</w:t>
            </w:r>
            <w:r w:rsidRPr="0089677E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– познакомить с понятием движения на плоскости: симметриями, параллельным переносом, поворотом.</w:t>
            </w:r>
          </w:p>
        </w:tc>
      </w:tr>
      <w:tr w:rsidR="00EF0D51" w:rsidRPr="00F82678">
        <w:trPr>
          <w:gridBefore w:val="1"/>
          <w:gridAfter w:val="1"/>
          <w:wAfter w:w="1134" w:type="dxa"/>
          <w:trHeight w:val="25"/>
        </w:trPr>
        <w:tc>
          <w:tcPr>
            <w:tcW w:w="634" w:type="dxa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91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Отображение плоскости на себя. Понятие движения</w:t>
            </w:r>
          </w:p>
        </w:tc>
        <w:tc>
          <w:tcPr>
            <w:tcW w:w="457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Знать – понятие отображения плоскости на себя и движения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– выполнять построение движений, осуществлять преобразования фигур</w:t>
            </w:r>
          </w:p>
        </w:tc>
        <w:tc>
          <w:tcPr>
            <w:tcW w:w="1134" w:type="dxa"/>
            <w:gridSpan w:val="2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понятие отображения плоскости на себя и движение</w:t>
            </w:r>
          </w:p>
        </w:tc>
      </w:tr>
      <w:tr w:rsidR="00EF0D51" w:rsidRPr="00F82678">
        <w:trPr>
          <w:gridBefore w:val="1"/>
          <w:gridAfter w:val="1"/>
          <w:wAfter w:w="1134" w:type="dxa"/>
          <w:trHeight w:val="25"/>
        </w:trPr>
        <w:tc>
          <w:tcPr>
            <w:tcW w:w="634" w:type="dxa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91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Отображение плоскости на себя. Понятие движения</w:t>
            </w:r>
          </w:p>
        </w:tc>
        <w:tc>
          <w:tcPr>
            <w:tcW w:w="457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Знать – осевую и центральную симметрию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- распознавать по чертежам вид симметрии, осуществлять преобразование фигур с помощью осевой и центральной симметрии</w:t>
            </w:r>
          </w:p>
        </w:tc>
        <w:tc>
          <w:tcPr>
            <w:tcW w:w="1134" w:type="dxa"/>
            <w:gridSpan w:val="2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осевая и центральная симметрии</w:t>
            </w:r>
          </w:p>
        </w:tc>
      </w:tr>
      <w:tr w:rsidR="00EF0D51" w:rsidRPr="00F82678">
        <w:trPr>
          <w:gridBefore w:val="1"/>
          <w:gridAfter w:val="1"/>
          <w:wAfter w:w="1134" w:type="dxa"/>
          <w:trHeight w:val="25"/>
        </w:trPr>
        <w:tc>
          <w:tcPr>
            <w:tcW w:w="634" w:type="dxa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891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Параллельный перенос</w:t>
            </w:r>
          </w:p>
        </w:tc>
        <w:tc>
          <w:tcPr>
            <w:tcW w:w="457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Знать – основные этапы доказательства, что параллельный перенос есть движение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– применять параллельный перенос при решении задач</w:t>
            </w:r>
          </w:p>
        </w:tc>
        <w:tc>
          <w:tcPr>
            <w:tcW w:w="1134" w:type="dxa"/>
            <w:gridSpan w:val="2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7.5.</w:t>
            </w: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движение фигур с помощью параллельного переноса</w:t>
            </w:r>
          </w:p>
        </w:tc>
      </w:tr>
      <w:tr w:rsidR="00EF0D51" w:rsidRPr="00F82678">
        <w:trPr>
          <w:gridBefore w:val="1"/>
          <w:gridAfter w:val="1"/>
          <w:wAfter w:w="1134" w:type="dxa"/>
          <w:trHeight w:val="25"/>
        </w:trPr>
        <w:tc>
          <w:tcPr>
            <w:tcW w:w="634" w:type="dxa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91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 xml:space="preserve">Поворот </w:t>
            </w:r>
          </w:p>
        </w:tc>
        <w:tc>
          <w:tcPr>
            <w:tcW w:w="457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Знать – определение поворота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– доказывать, что поворот есть движение, осуществлять поворот фигур</w:t>
            </w:r>
          </w:p>
        </w:tc>
        <w:tc>
          <w:tcPr>
            <w:tcW w:w="1134" w:type="dxa"/>
            <w:gridSpan w:val="2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7.5.</w:t>
            </w: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поворот</w:t>
            </w:r>
          </w:p>
        </w:tc>
      </w:tr>
      <w:tr w:rsidR="00EF0D51" w:rsidRPr="00F82678">
        <w:trPr>
          <w:gridBefore w:val="1"/>
          <w:gridAfter w:val="1"/>
          <w:wAfter w:w="1134" w:type="dxa"/>
          <w:trHeight w:val="25"/>
        </w:trPr>
        <w:tc>
          <w:tcPr>
            <w:tcW w:w="634" w:type="dxa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91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«Параллельный перенос и поворот»</w:t>
            </w:r>
          </w:p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Тест.</w:t>
            </w:r>
          </w:p>
        </w:tc>
        <w:tc>
          <w:tcPr>
            <w:tcW w:w="457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Знать  - определение параллельного переноса и поворота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 xml:space="preserve">Уметь – осуществлять параллельный перенос и поворот фигур </w:t>
            </w:r>
          </w:p>
        </w:tc>
        <w:tc>
          <w:tcPr>
            <w:tcW w:w="1134" w:type="dxa"/>
            <w:gridSpan w:val="2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задачи с применением движения</w:t>
            </w:r>
          </w:p>
        </w:tc>
      </w:tr>
      <w:tr w:rsidR="00EF0D51" w:rsidRPr="00F82678">
        <w:trPr>
          <w:gridBefore w:val="1"/>
          <w:gridAfter w:val="1"/>
          <w:wAfter w:w="1134" w:type="dxa"/>
          <w:trHeight w:val="25"/>
        </w:trPr>
        <w:tc>
          <w:tcPr>
            <w:tcW w:w="634" w:type="dxa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891" w:type="dxa"/>
          </w:tcPr>
          <w:p w:rsidR="00EF0D51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23.03</w:t>
            </w:r>
          </w:p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03.04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«Движение»</w:t>
            </w:r>
          </w:p>
        </w:tc>
        <w:tc>
          <w:tcPr>
            <w:tcW w:w="457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Знать – все виды движения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– выполнять построение движений с помощью циркуля и линейки</w:t>
            </w:r>
          </w:p>
        </w:tc>
        <w:tc>
          <w:tcPr>
            <w:tcW w:w="1134" w:type="dxa"/>
            <w:gridSpan w:val="2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7.5.</w:t>
            </w: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задачи с применением движения</w:t>
            </w:r>
          </w:p>
        </w:tc>
      </w:tr>
      <w:tr w:rsidR="00EF0D51" w:rsidRPr="00F82678">
        <w:trPr>
          <w:gridBefore w:val="1"/>
          <w:gridAfter w:val="1"/>
          <w:wAfter w:w="1134" w:type="dxa"/>
          <w:trHeight w:val="840"/>
        </w:trPr>
        <w:tc>
          <w:tcPr>
            <w:tcW w:w="634" w:type="dxa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91" w:type="dxa"/>
          </w:tcPr>
          <w:p w:rsidR="00EF0D51" w:rsidRPr="003F4AEC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Контрольная работа №4 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«Движение»</w:t>
            </w:r>
          </w:p>
        </w:tc>
        <w:tc>
          <w:tcPr>
            <w:tcW w:w="457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– решать простейшие геометрические задачи с использованием движения</w:t>
            </w:r>
          </w:p>
        </w:tc>
        <w:tc>
          <w:tcPr>
            <w:tcW w:w="1134" w:type="dxa"/>
            <w:gridSpan w:val="2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7.5.</w:t>
            </w: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решение геометрических задач на движение</w:t>
            </w:r>
          </w:p>
        </w:tc>
      </w:tr>
      <w:tr w:rsidR="00EF0D51" w:rsidRPr="00F82678">
        <w:trPr>
          <w:gridBefore w:val="1"/>
          <w:gridAfter w:val="1"/>
          <w:wAfter w:w="1134" w:type="dxa"/>
          <w:trHeight w:val="735"/>
        </w:trPr>
        <w:tc>
          <w:tcPr>
            <w:tcW w:w="14168" w:type="dxa"/>
            <w:gridSpan w:val="8"/>
          </w:tcPr>
          <w:p w:rsidR="00EF0D51" w:rsidRPr="0089677E" w:rsidRDefault="00EF0D51" w:rsidP="0089677E">
            <w:pPr>
              <w:spacing w:after="0"/>
              <w:ind w:right="-2"/>
              <w:jc w:val="center"/>
              <w:rPr>
                <w:rFonts w:ascii="Times New Roman" w:eastAsia="TimesNew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b/>
                <w:bCs/>
                <w:sz w:val="24"/>
                <w:szCs w:val="24"/>
              </w:rPr>
              <w:t xml:space="preserve">Об аксиомах планиметрии. -  2 </w:t>
            </w:r>
            <w:r w:rsidRPr="0089677E">
              <w:rPr>
                <w:rFonts w:ascii="Times New Roman" w:eastAsia="TimesNewRoman" w:hAnsi="Times New Roman" w:cs="Times New Roman"/>
                <w:b/>
                <w:bCs/>
                <w:sz w:val="24"/>
                <w:szCs w:val="24"/>
              </w:rPr>
              <w:t>час</w:t>
            </w:r>
            <w:r>
              <w:rPr>
                <w:rFonts w:ascii="Times New Roman" w:eastAsia="TimesNewRoman" w:hAnsi="Times New Roman" w:cs="Times New Roman"/>
                <w:b/>
                <w:bCs/>
                <w:sz w:val="24"/>
                <w:szCs w:val="24"/>
              </w:rPr>
              <w:t>а</w:t>
            </w:r>
          </w:p>
          <w:p w:rsidR="00EF0D51" w:rsidRPr="00F82678" w:rsidRDefault="00EF0D51" w:rsidP="0085688F">
            <w:pPr>
              <w:spacing w:after="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7E">
              <w:rPr>
                <w:rFonts w:ascii="Times New Roman" w:eastAsia="TimesNewRoman" w:hAnsi="Times New Roman" w:cs="Times New Roman"/>
                <w:b/>
                <w:bCs/>
                <w:sz w:val="24"/>
                <w:szCs w:val="24"/>
              </w:rPr>
              <w:t>Основная цель</w:t>
            </w:r>
            <w:r w:rsidRPr="0089677E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– познакомить учащихся с аксиомами планиметрии.</w:t>
            </w:r>
          </w:p>
        </w:tc>
      </w:tr>
      <w:tr w:rsidR="00EF0D51" w:rsidRPr="00F82678">
        <w:trPr>
          <w:gridBefore w:val="1"/>
          <w:gridAfter w:val="1"/>
          <w:wAfter w:w="1134" w:type="dxa"/>
          <w:trHeight w:val="25"/>
        </w:trPr>
        <w:tc>
          <w:tcPr>
            <w:tcW w:w="634" w:type="dxa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91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Об аксиомах планиметрии</w:t>
            </w:r>
          </w:p>
        </w:tc>
        <w:tc>
          <w:tcPr>
            <w:tcW w:w="457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Знать – неопределенные понятия и систему аксиом как необходимые утверждения при создании геометрии</w:t>
            </w:r>
          </w:p>
        </w:tc>
        <w:tc>
          <w:tcPr>
            <w:tcW w:w="1134" w:type="dxa"/>
            <w:gridSpan w:val="2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анализ типичных ошибок,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аксиоматический метод, система аксиом</w:t>
            </w:r>
          </w:p>
        </w:tc>
      </w:tr>
      <w:tr w:rsidR="00EF0D51" w:rsidRPr="00F82678">
        <w:trPr>
          <w:gridBefore w:val="1"/>
          <w:gridAfter w:val="1"/>
          <w:wAfter w:w="1134" w:type="dxa"/>
          <w:trHeight w:val="945"/>
        </w:trPr>
        <w:tc>
          <w:tcPr>
            <w:tcW w:w="634" w:type="dxa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91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Об аксиомах планиметрии</w:t>
            </w:r>
          </w:p>
        </w:tc>
        <w:tc>
          <w:tcPr>
            <w:tcW w:w="457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Знать – основные аксиомы планиметрии. Иметь представление об основных этапах развития геометрии</w:t>
            </w:r>
          </w:p>
        </w:tc>
        <w:tc>
          <w:tcPr>
            <w:tcW w:w="1134" w:type="dxa"/>
            <w:gridSpan w:val="2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система аксиом</w:t>
            </w:r>
          </w:p>
        </w:tc>
      </w:tr>
      <w:tr w:rsidR="00EF0D51" w:rsidRPr="00F82678">
        <w:trPr>
          <w:gridBefore w:val="1"/>
          <w:gridAfter w:val="1"/>
          <w:wAfter w:w="1134" w:type="dxa"/>
          <w:trHeight w:val="945"/>
        </w:trPr>
        <w:tc>
          <w:tcPr>
            <w:tcW w:w="14168" w:type="dxa"/>
            <w:gridSpan w:val="8"/>
          </w:tcPr>
          <w:p w:rsidR="00EF0D51" w:rsidRPr="00F82678" w:rsidRDefault="00EF0D51" w:rsidP="0085688F">
            <w:pPr>
              <w:spacing w:after="0"/>
              <w:ind w:right="-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Итоговое повторение – 12  часов</w:t>
            </w:r>
          </w:p>
          <w:p w:rsidR="00EF0D51" w:rsidRPr="00F82678" w:rsidRDefault="00EF0D51" w:rsidP="0085688F">
            <w:pPr>
              <w:spacing w:after="0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Основная цель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85688F">
              <w:rPr>
                <w:rFonts w:ascii="Times New Roman" w:eastAsia="TimesNewRoman" w:hAnsi="Times New Roman" w:cs="Times New Roman"/>
                <w:sz w:val="24"/>
                <w:szCs w:val="24"/>
              </w:rPr>
              <w:t>систематизировать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5688F">
              <w:rPr>
                <w:rFonts w:ascii="Times New Roman" w:eastAsia="TimesNewRoman" w:hAnsi="Times New Roman" w:cs="Times New Roman"/>
                <w:sz w:val="24"/>
                <w:szCs w:val="24"/>
              </w:rPr>
              <w:t>повторить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5688F">
              <w:rPr>
                <w:rFonts w:ascii="Times New Roman" w:eastAsia="TimesNewRoman" w:hAnsi="Times New Roman" w:cs="Times New Roman"/>
                <w:sz w:val="24"/>
                <w:szCs w:val="24"/>
              </w:rPr>
              <w:t>закрепить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5688F">
              <w:rPr>
                <w:rFonts w:ascii="Times New Roman" w:eastAsia="TimesNewRoman" w:hAnsi="Times New Roman" w:cs="Times New Roman"/>
                <w:sz w:val="24"/>
                <w:szCs w:val="24"/>
              </w:rPr>
              <w:t>проверить знания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5688F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умения и навыки учащихся         по изученному материалу курса геометрии </w:t>
            </w: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 w:rsidRPr="0085688F">
              <w:rPr>
                <w:rFonts w:ascii="Times New Roman" w:eastAsia="TimesNewRoman" w:hAnsi="Times New Roman" w:cs="Times New Roman"/>
                <w:sz w:val="24"/>
                <w:szCs w:val="24"/>
              </w:rPr>
              <w:t>кл</w:t>
            </w:r>
          </w:p>
        </w:tc>
      </w:tr>
      <w:tr w:rsidR="00EF0D51" w:rsidRPr="00F82678">
        <w:trPr>
          <w:gridBefore w:val="1"/>
          <w:gridAfter w:val="1"/>
          <w:wAfter w:w="1134" w:type="dxa"/>
          <w:trHeight w:val="25"/>
        </w:trPr>
        <w:tc>
          <w:tcPr>
            <w:tcW w:w="634" w:type="dxa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891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Параллельные прямые</w:t>
            </w:r>
          </w:p>
        </w:tc>
        <w:tc>
          <w:tcPr>
            <w:tcW w:w="4716" w:type="dxa"/>
            <w:gridSpan w:val="2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Знать – свойства и признаки параллельных прямых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– решать задачи по данной теме, выполнять чертежи по условию задачи</w:t>
            </w:r>
          </w:p>
        </w:tc>
        <w:tc>
          <w:tcPr>
            <w:tcW w:w="993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признаки параллельности прямых</w:t>
            </w:r>
          </w:p>
        </w:tc>
      </w:tr>
      <w:tr w:rsidR="00EF0D51" w:rsidRPr="00F82678">
        <w:trPr>
          <w:gridBefore w:val="1"/>
          <w:gridAfter w:val="1"/>
          <w:wAfter w:w="1134" w:type="dxa"/>
          <w:trHeight w:val="25"/>
        </w:trPr>
        <w:tc>
          <w:tcPr>
            <w:tcW w:w="634" w:type="dxa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891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 xml:space="preserve">Треугольники </w:t>
            </w:r>
          </w:p>
        </w:tc>
        <w:tc>
          <w:tcPr>
            <w:tcW w:w="4716" w:type="dxa"/>
            <w:gridSpan w:val="2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Знать и уметь – применять при решении задач основные соотношения между сторонами и углами треугольника</w:t>
            </w:r>
          </w:p>
        </w:tc>
        <w:tc>
          <w:tcPr>
            <w:tcW w:w="993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равенство и подобие треугольников, сумма углов треугольников, равнобедренный треугольник, прямоугольный треугольник</w:t>
            </w:r>
          </w:p>
        </w:tc>
      </w:tr>
      <w:tr w:rsidR="00EF0D51" w:rsidRPr="00F82678">
        <w:trPr>
          <w:gridBefore w:val="1"/>
          <w:gridAfter w:val="1"/>
          <w:wAfter w:w="1134" w:type="dxa"/>
          <w:trHeight w:val="25"/>
        </w:trPr>
        <w:tc>
          <w:tcPr>
            <w:tcW w:w="634" w:type="dxa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891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 xml:space="preserve">Треугольники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Тест.</w:t>
            </w:r>
          </w:p>
        </w:tc>
        <w:tc>
          <w:tcPr>
            <w:tcW w:w="4716" w:type="dxa"/>
            <w:gridSpan w:val="2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Знать и уметь – применять при решении задач формулы площади треугольника</w:t>
            </w:r>
          </w:p>
        </w:tc>
        <w:tc>
          <w:tcPr>
            <w:tcW w:w="993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формулы выражающие площадь треугольника- через две стороны и угол между ними, через периметр и радиус вписанной окружности, формула Герона</w:t>
            </w:r>
          </w:p>
        </w:tc>
      </w:tr>
      <w:tr w:rsidR="00EF0D51" w:rsidRPr="00F82678">
        <w:trPr>
          <w:gridBefore w:val="1"/>
          <w:gridAfter w:val="1"/>
          <w:wAfter w:w="1134" w:type="dxa"/>
          <w:trHeight w:val="25"/>
        </w:trPr>
        <w:tc>
          <w:tcPr>
            <w:tcW w:w="634" w:type="dxa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91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 xml:space="preserve">Окружность </w:t>
            </w:r>
          </w:p>
        </w:tc>
        <w:tc>
          <w:tcPr>
            <w:tcW w:w="4716" w:type="dxa"/>
            <w:gridSpan w:val="2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Знать – формулы длины окружности и дуги, площадь круга и сектора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– решать геометрические задачи, опираясь на свойства касательных к окружности, применяя дополнительные построения</w:t>
            </w:r>
          </w:p>
        </w:tc>
        <w:tc>
          <w:tcPr>
            <w:tcW w:w="993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окружность и круг, касательная и окружность, окружность описанная и вписанная в треугольник</w:t>
            </w:r>
          </w:p>
        </w:tc>
      </w:tr>
      <w:tr w:rsidR="00EF0D51" w:rsidRPr="00F82678">
        <w:trPr>
          <w:gridBefore w:val="1"/>
          <w:gridAfter w:val="1"/>
          <w:wAfter w:w="1134" w:type="dxa"/>
          <w:trHeight w:val="25"/>
        </w:trPr>
        <w:tc>
          <w:tcPr>
            <w:tcW w:w="634" w:type="dxa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891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Центральные и вписанные углы</w:t>
            </w:r>
          </w:p>
        </w:tc>
        <w:tc>
          <w:tcPr>
            <w:tcW w:w="4716" w:type="dxa"/>
            <w:gridSpan w:val="2"/>
          </w:tcPr>
          <w:p w:rsidR="00EF0D51" w:rsidRPr="00C070EC" w:rsidRDefault="00EF0D51" w:rsidP="004D54E8">
            <w:pPr>
              <w:pStyle w:val="BodyText2"/>
              <w:widowControl w:val="0"/>
              <w:spacing w:after="0" w:line="240" w:lineRule="auto"/>
              <w:jc w:val="both"/>
            </w:pPr>
            <w:r w:rsidRPr="00C070EC">
              <w:t>Уметь находить один из отрезков касательных, проведенных их одной точки по заданному радиусу окружности, находить центральные и вписанные углы по отношению дуг окружности, находить отрезки пересекающихся хорд окружности, используя теорему о произведении отрезков пересекающихся хорд</w:t>
            </w:r>
          </w:p>
        </w:tc>
        <w:tc>
          <w:tcPr>
            <w:tcW w:w="993" w:type="dxa"/>
          </w:tcPr>
          <w:p w:rsidR="00EF0D51" w:rsidRDefault="00EF0D51" w:rsidP="004D54E8">
            <w:pPr>
              <w:pStyle w:val="BodyText2"/>
              <w:widowControl w:val="0"/>
              <w:spacing w:after="0" w:line="240" w:lineRule="auto"/>
              <w:jc w:val="both"/>
            </w:pPr>
            <w:r>
              <w:t>5.2.</w:t>
            </w:r>
          </w:p>
          <w:p w:rsidR="00EF0D51" w:rsidRPr="00C070EC" w:rsidRDefault="00EF0D51" w:rsidP="004D54E8">
            <w:pPr>
              <w:pStyle w:val="BodyText2"/>
              <w:widowControl w:val="0"/>
              <w:spacing w:after="0" w:line="240" w:lineRule="auto"/>
              <w:jc w:val="both"/>
            </w:pPr>
            <w:r>
              <w:t>7.2.</w:t>
            </w:r>
          </w:p>
        </w:tc>
        <w:tc>
          <w:tcPr>
            <w:tcW w:w="3145" w:type="dxa"/>
          </w:tcPr>
          <w:p w:rsidR="00EF0D51" w:rsidRPr="00C070EC" w:rsidRDefault="00EF0D51" w:rsidP="004D54E8">
            <w:pPr>
              <w:pStyle w:val="BodyText2"/>
              <w:widowControl w:val="0"/>
              <w:spacing w:after="0" w:line="240" w:lineRule="auto"/>
              <w:jc w:val="both"/>
            </w:pPr>
            <w:r w:rsidRPr="00C070EC">
              <w:t>центральные и вписанные углы, отрезки пересекающихся хорд окружности, теорема о произведении отрезков пересекающихся хорд</w:t>
            </w:r>
          </w:p>
        </w:tc>
      </w:tr>
      <w:tr w:rsidR="00EF0D51" w:rsidRPr="00F82678">
        <w:trPr>
          <w:gridBefore w:val="1"/>
          <w:gridAfter w:val="1"/>
          <w:wAfter w:w="1134" w:type="dxa"/>
          <w:trHeight w:val="25"/>
        </w:trPr>
        <w:tc>
          <w:tcPr>
            <w:tcW w:w="634" w:type="dxa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91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 xml:space="preserve">Четырехугольники </w:t>
            </w:r>
          </w:p>
        </w:tc>
        <w:tc>
          <w:tcPr>
            <w:tcW w:w="4716" w:type="dxa"/>
            <w:gridSpan w:val="2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Знать – виды четырехугольников и их свойства, формулы площадей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– выполнять чертеж по условию задачи, решать простейшие задачи по теме четырехугольники</w:t>
            </w:r>
          </w:p>
        </w:tc>
        <w:tc>
          <w:tcPr>
            <w:tcW w:w="993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прямоугольник, ромб, квадрат, трапеция</w:t>
            </w:r>
          </w:p>
        </w:tc>
      </w:tr>
      <w:tr w:rsidR="00EF0D51" w:rsidRPr="00F82678">
        <w:trPr>
          <w:gridBefore w:val="1"/>
          <w:gridAfter w:val="1"/>
          <w:wAfter w:w="1134" w:type="dxa"/>
          <w:trHeight w:val="25"/>
        </w:trPr>
        <w:tc>
          <w:tcPr>
            <w:tcW w:w="634" w:type="dxa"/>
          </w:tcPr>
          <w:p w:rsidR="00EF0D51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  <w:p w:rsidR="00EF0D51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D51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91" w:type="dxa"/>
          </w:tcPr>
          <w:p w:rsidR="00EF0D51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  <w:p w:rsidR="00EF0D51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D51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Четырехугольники. Многоугольники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работа.</w:t>
            </w:r>
          </w:p>
        </w:tc>
        <w:tc>
          <w:tcPr>
            <w:tcW w:w="4716" w:type="dxa"/>
            <w:gridSpan w:val="2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Знать – свойства сторон четырехугольника, описанного около окружности, свойство углов вписанного четырехугольника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– решать задачи, опираясь на свойства четырехугольников</w:t>
            </w:r>
          </w:p>
        </w:tc>
        <w:tc>
          <w:tcPr>
            <w:tcW w:w="993" w:type="dxa"/>
          </w:tcPr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четырехугольник, вписанный и описанный около окружности, правильные многоугольники</w:t>
            </w:r>
          </w:p>
        </w:tc>
      </w:tr>
      <w:tr w:rsidR="00EF0D51" w:rsidRPr="00F82678">
        <w:trPr>
          <w:gridBefore w:val="1"/>
          <w:gridAfter w:val="1"/>
          <w:wAfter w:w="1134" w:type="dxa"/>
          <w:trHeight w:val="1913"/>
        </w:trPr>
        <w:tc>
          <w:tcPr>
            <w:tcW w:w="634" w:type="dxa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91" w:type="dxa"/>
          </w:tcPr>
          <w:p w:rsidR="00EF0D51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  <w:p w:rsidR="00EF0D51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D51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Векторы. Метод координат</w:t>
            </w:r>
          </w:p>
        </w:tc>
        <w:tc>
          <w:tcPr>
            <w:tcW w:w="4716" w:type="dxa"/>
            <w:gridSpan w:val="2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– проводить операции над векторами, вычислять длину  и координаты вектора. Угол между векторами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  <w:p w:rsidR="00EF0D51" w:rsidRPr="00F82678" w:rsidRDefault="00EF0D51" w:rsidP="004C61D5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7.5.</w:t>
            </w: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вектор, длина вектора, сложение векторов, свойства сложения,</w:t>
            </w:r>
          </w:p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умножение вектора на число и его свойства, коллинеарные вектора</w:t>
            </w:r>
          </w:p>
        </w:tc>
      </w:tr>
      <w:tr w:rsidR="00EF0D51" w:rsidRPr="00F82678">
        <w:trPr>
          <w:gridBefore w:val="1"/>
          <w:gridAfter w:val="1"/>
          <w:wAfter w:w="1134" w:type="dxa"/>
          <w:trHeight w:val="25"/>
        </w:trPr>
        <w:tc>
          <w:tcPr>
            <w:tcW w:w="634" w:type="dxa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91" w:type="dxa"/>
          </w:tcPr>
          <w:p w:rsidR="00EF0D51" w:rsidRPr="003F4AEC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F4AEC">
              <w:rPr>
                <w:rFonts w:ascii="Times New Roman" w:hAnsi="Times New Roman" w:cs="Times New Roman"/>
                <w:sz w:val="24"/>
                <w:szCs w:val="24"/>
              </w:rPr>
              <w:t>2.05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4716" w:type="dxa"/>
            <w:gridSpan w:val="2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Уметь – использовать приобретенные знания и умения в практической деятельности для решения практических задач, связанных с нахождением геометрических величин</w:t>
            </w:r>
          </w:p>
        </w:tc>
        <w:tc>
          <w:tcPr>
            <w:tcW w:w="993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контроль знаний и умений, полученных учащимися</w:t>
            </w:r>
          </w:p>
        </w:tc>
      </w:tr>
      <w:tr w:rsidR="00EF0D51" w:rsidRPr="00F82678">
        <w:trPr>
          <w:gridBefore w:val="1"/>
          <w:gridAfter w:val="1"/>
          <w:wAfter w:w="1134" w:type="dxa"/>
          <w:trHeight w:val="25"/>
        </w:trPr>
        <w:tc>
          <w:tcPr>
            <w:tcW w:w="634" w:type="dxa"/>
          </w:tcPr>
          <w:p w:rsidR="00EF0D51" w:rsidRPr="00F82678" w:rsidRDefault="00EF0D51" w:rsidP="004D54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91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992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EF0D51" w:rsidRPr="00F82678" w:rsidRDefault="00EF0D51" w:rsidP="004D54E8">
            <w:pPr>
              <w:spacing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</w:t>
            </w:r>
          </w:p>
        </w:tc>
        <w:tc>
          <w:tcPr>
            <w:tcW w:w="4716" w:type="dxa"/>
            <w:gridSpan w:val="2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</w:tcPr>
          <w:p w:rsidR="00EF0D51" w:rsidRPr="00F82678" w:rsidRDefault="00EF0D51" w:rsidP="004D54E8">
            <w:pPr>
              <w:spacing w:after="0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678">
              <w:rPr>
                <w:rFonts w:ascii="Times New Roman" w:hAnsi="Times New Roman" w:cs="Times New Roman"/>
                <w:sz w:val="24"/>
                <w:szCs w:val="24"/>
              </w:rPr>
              <w:t>анализ типичных ошибок</w:t>
            </w:r>
          </w:p>
        </w:tc>
      </w:tr>
    </w:tbl>
    <w:p w:rsidR="00EF0D51" w:rsidRPr="00C070EC" w:rsidRDefault="00EF0D51" w:rsidP="004D54E8">
      <w:pPr>
        <w:pStyle w:val="NormalWeb"/>
        <w:spacing w:before="0" w:beforeAutospacing="0" w:after="0" w:afterAutospacing="0"/>
        <w:rPr>
          <w:b/>
          <w:bCs/>
        </w:rPr>
      </w:pPr>
    </w:p>
    <w:p w:rsidR="00EF0D51" w:rsidRPr="00C070EC" w:rsidRDefault="00EF0D51" w:rsidP="004D54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0D51" w:rsidRPr="00C070EC" w:rsidRDefault="00EF0D51" w:rsidP="004D54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0D51" w:rsidRPr="00C070EC" w:rsidRDefault="00EF0D51" w:rsidP="004D54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0D51" w:rsidRPr="00C070EC" w:rsidRDefault="00EF0D51" w:rsidP="004D54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0D51" w:rsidRPr="00C070EC" w:rsidRDefault="00EF0D51" w:rsidP="004D54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0D51" w:rsidRPr="00C070EC" w:rsidRDefault="00EF0D51" w:rsidP="004D54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0D51" w:rsidRPr="00C070EC" w:rsidRDefault="00EF0D51" w:rsidP="004D54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0D51" w:rsidRPr="00C070EC" w:rsidRDefault="00EF0D51" w:rsidP="004D54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0D51" w:rsidRDefault="00EF0D51"/>
    <w:sectPr w:rsidR="00EF0D51" w:rsidSect="009F5EB0">
      <w:pgSz w:w="15840" w:h="12240" w:orient="landscape" w:code="1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0D51" w:rsidRDefault="00EF0D51">
      <w:r>
        <w:separator/>
      </w:r>
    </w:p>
  </w:endnote>
  <w:endnote w:type="continuationSeparator" w:id="0">
    <w:p w:rsidR="00EF0D51" w:rsidRDefault="00EF0D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D51" w:rsidRDefault="00EF0D51" w:rsidP="00B452C3">
    <w:pPr>
      <w:pStyle w:val="Footer"/>
      <w:framePr w:wrap="auto" w:vAnchor="text" w:hAnchor="margin" w:xAlign="right" w:y="1"/>
      <w:rPr>
        <w:rStyle w:val="PageNumber"/>
        <w:rFonts w:cs="Calibri"/>
      </w:rPr>
    </w:pPr>
    <w:r>
      <w:rPr>
        <w:rStyle w:val="PageNumber"/>
        <w:rFonts w:cs="Calibri"/>
      </w:rPr>
      <w:fldChar w:fldCharType="begin"/>
    </w:r>
    <w:r>
      <w:rPr>
        <w:rStyle w:val="PageNumber"/>
        <w:rFonts w:cs="Calibri"/>
      </w:rPr>
      <w:instrText xml:space="preserve">PAGE  </w:instrText>
    </w:r>
    <w:r>
      <w:rPr>
        <w:rStyle w:val="PageNumber"/>
        <w:rFonts w:cs="Calibri"/>
      </w:rPr>
      <w:fldChar w:fldCharType="separate"/>
    </w:r>
    <w:r>
      <w:rPr>
        <w:rStyle w:val="PageNumber"/>
        <w:rFonts w:cs="Calibri"/>
        <w:noProof/>
      </w:rPr>
      <w:t>17</w:t>
    </w:r>
    <w:r>
      <w:rPr>
        <w:rStyle w:val="PageNumber"/>
        <w:rFonts w:cs="Calibri"/>
      </w:rPr>
      <w:fldChar w:fldCharType="end"/>
    </w:r>
  </w:p>
  <w:p w:rsidR="00EF0D51" w:rsidRDefault="00EF0D51" w:rsidP="00102703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0D51" w:rsidRDefault="00EF0D51">
      <w:r>
        <w:separator/>
      </w:r>
    </w:p>
  </w:footnote>
  <w:footnote w:type="continuationSeparator" w:id="0">
    <w:p w:rsidR="00EF0D51" w:rsidRDefault="00EF0D5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4C6A60"/>
    <w:multiLevelType w:val="hybridMultilevel"/>
    <w:tmpl w:val="3320ADF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5E94A4F"/>
    <w:multiLevelType w:val="hybridMultilevel"/>
    <w:tmpl w:val="C0782D9A"/>
    <w:lvl w:ilvl="0" w:tplc="CE40F67E">
      <w:start w:val="1"/>
      <w:numFmt w:val="decimal"/>
      <w:lvlText w:val="%1."/>
      <w:lvlJc w:val="left"/>
      <w:pPr>
        <w:ind w:left="1080" w:hanging="360"/>
      </w:pPr>
      <w:rPr>
        <w:rFonts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3D813E70"/>
    <w:multiLevelType w:val="hybridMultilevel"/>
    <w:tmpl w:val="FA0A014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4F86689"/>
    <w:multiLevelType w:val="hybridMultilevel"/>
    <w:tmpl w:val="D158CCC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1292169"/>
    <w:multiLevelType w:val="hybridMultilevel"/>
    <w:tmpl w:val="FD925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4C5B4C"/>
    <w:multiLevelType w:val="hybridMultilevel"/>
    <w:tmpl w:val="E9424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134606"/>
    <w:multiLevelType w:val="hybridMultilevel"/>
    <w:tmpl w:val="182A4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6"/>
  </w:num>
  <w:num w:numId="6">
    <w:abstractNumId w:val="1"/>
  </w:num>
  <w:num w:numId="7">
    <w:abstractNumId w:val="5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D54E8"/>
    <w:rsid w:val="000027A6"/>
    <w:rsid w:val="000059EB"/>
    <w:rsid w:val="00005DA6"/>
    <w:rsid w:val="00006B84"/>
    <w:rsid w:val="00011CE4"/>
    <w:rsid w:val="000166B7"/>
    <w:rsid w:val="00016FE8"/>
    <w:rsid w:val="000178EC"/>
    <w:rsid w:val="00024A8E"/>
    <w:rsid w:val="00026818"/>
    <w:rsid w:val="00027748"/>
    <w:rsid w:val="00032B56"/>
    <w:rsid w:val="000333C0"/>
    <w:rsid w:val="00035F03"/>
    <w:rsid w:val="0004052C"/>
    <w:rsid w:val="000456A9"/>
    <w:rsid w:val="00045C0A"/>
    <w:rsid w:val="0005045F"/>
    <w:rsid w:val="00054962"/>
    <w:rsid w:val="0005597D"/>
    <w:rsid w:val="00067F40"/>
    <w:rsid w:val="000718DF"/>
    <w:rsid w:val="00074110"/>
    <w:rsid w:val="00076382"/>
    <w:rsid w:val="000804F1"/>
    <w:rsid w:val="000827C6"/>
    <w:rsid w:val="00084123"/>
    <w:rsid w:val="0008440A"/>
    <w:rsid w:val="00085008"/>
    <w:rsid w:val="00090471"/>
    <w:rsid w:val="00090A2E"/>
    <w:rsid w:val="00094F60"/>
    <w:rsid w:val="000956BA"/>
    <w:rsid w:val="000A1E6B"/>
    <w:rsid w:val="000A4897"/>
    <w:rsid w:val="000B39BA"/>
    <w:rsid w:val="000B47AF"/>
    <w:rsid w:val="000B6CAE"/>
    <w:rsid w:val="000C30A9"/>
    <w:rsid w:val="000C41D3"/>
    <w:rsid w:val="000C4A85"/>
    <w:rsid w:val="000C786C"/>
    <w:rsid w:val="000C79C5"/>
    <w:rsid w:val="000D0E08"/>
    <w:rsid w:val="000D1BF8"/>
    <w:rsid w:val="000D2E4D"/>
    <w:rsid w:val="000D448E"/>
    <w:rsid w:val="000D5D4A"/>
    <w:rsid w:val="000E2183"/>
    <w:rsid w:val="000E4AD2"/>
    <w:rsid w:val="000E4F31"/>
    <w:rsid w:val="000E5AC6"/>
    <w:rsid w:val="000E7D3B"/>
    <w:rsid w:val="000F589B"/>
    <w:rsid w:val="000F6947"/>
    <w:rsid w:val="000F6F08"/>
    <w:rsid w:val="00100735"/>
    <w:rsid w:val="00102703"/>
    <w:rsid w:val="0010432D"/>
    <w:rsid w:val="00106751"/>
    <w:rsid w:val="00107148"/>
    <w:rsid w:val="0011043A"/>
    <w:rsid w:val="001115ED"/>
    <w:rsid w:val="001130CC"/>
    <w:rsid w:val="00114F8A"/>
    <w:rsid w:val="0011671A"/>
    <w:rsid w:val="001218E9"/>
    <w:rsid w:val="00123CAD"/>
    <w:rsid w:val="00127278"/>
    <w:rsid w:val="00131AFA"/>
    <w:rsid w:val="00132168"/>
    <w:rsid w:val="00142D64"/>
    <w:rsid w:val="001448FF"/>
    <w:rsid w:val="00152F04"/>
    <w:rsid w:val="00154F64"/>
    <w:rsid w:val="00161AEA"/>
    <w:rsid w:val="00170AC1"/>
    <w:rsid w:val="00174490"/>
    <w:rsid w:val="001755CB"/>
    <w:rsid w:val="001801EA"/>
    <w:rsid w:val="00180AA4"/>
    <w:rsid w:val="00183278"/>
    <w:rsid w:val="0019439D"/>
    <w:rsid w:val="00196B78"/>
    <w:rsid w:val="001B0DED"/>
    <w:rsid w:val="001B3993"/>
    <w:rsid w:val="001B5F2B"/>
    <w:rsid w:val="001C62BF"/>
    <w:rsid w:val="001D0157"/>
    <w:rsid w:val="001D0645"/>
    <w:rsid w:val="001D1C1E"/>
    <w:rsid w:val="001D36DF"/>
    <w:rsid w:val="001D3E61"/>
    <w:rsid w:val="001D4A99"/>
    <w:rsid w:val="001D7A3E"/>
    <w:rsid w:val="001E6400"/>
    <w:rsid w:val="001E6DB5"/>
    <w:rsid w:val="001F2896"/>
    <w:rsid w:val="001F3503"/>
    <w:rsid w:val="001F43B6"/>
    <w:rsid w:val="00211469"/>
    <w:rsid w:val="0021219A"/>
    <w:rsid w:val="00214E90"/>
    <w:rsid w:val="0022043C"/>
    <w:rsid w:val="00220D17"/>
    <w:rsid w:val="002301A7"/>
    <w:rsid w:val="00230392"/>
    <w:rsid w:val="00233BF9"/>
    <w:rsid w:val="0023460A"/>
    <w:rsid w:val="00236617"/>
    <w:rsid w:val="00236F72"/>
    <w:rsid w:val="00245277"/>
    <w:rsid w:val="00246311"/>
    <w:rsid w:val="00250EAA"/>
    <w:rsid w:val="00252C66"/>
    <w:rsid w:val="00257B0F"/>
    <w:rsid w:val="00262367"/>
    <w:rsid w:val="002626CC"/>
    <w:rsid w:val="00263353"/>
    <w:rsid w:val="00264904"/>
    <w:rsid w:val="00266A54"/>
    <w:rsid w:val="00266E7D"/>
    <w:rsid w:val="00267350"/>
    <w:rsid w:val="00270617"/>
    <w:rsid w:val="00273F2F"/>
    <w:rsid w:val="00276F99"/>
    <w:rsid w:val="00281D7C"/>
    <w:rsid w:val="0028436A"/>
    <w:rsid w:val="002A01C7"/>
    <w:rsid w:val="002A420A"/>
    <w:rsid w:val="002A4664"/>
    <w:rsid w:val="002A54E4"/>
    <w:rsid w:val="002A5F7F"/>
    <w:rsid w:val="002B0338"/>
    <w:rsid w:val="002C07E0"/>
    <w:rsid w:val="002C0B23"/>
    <w:rsid w:val="002C3538"/>
    <w:rsid w:val="002C6CA0"/>
    <w:rsid w:val="002D167C"/>
    <w:rsid w:val="002D1D3F"/>
    <w:rsid w:val="002D2127"/>
    <w:rsid w:val="002D2803"/>
    <w:rsid w:val="002E2621"/>
    <w:rsid w:val="002E705E"/>
    <w:rsid w:val="002F2FF2"/>
    <w:rsid w:val="002F7069"/>
    <w:rsid w:val="00307A89"/>
    <w:rsid w:val="0032000F"/>
    <w:rsid w:val="00323299"/>
    <w:rsid w:val="00323E5E"/>
    <w:rsid w:val="00333C7D"/>
    <w:rsid w:val="0033406B"/>
    <w:rsid w:val="00336122"/>
    <w:rsid w:val="00346848"/>
    <w:rsid w:val="00352CB6"/>
    <w:rsid w:val="00354446"/>
    <w:rsid w:val="00364D37"/>
    <w:rsid w:val="00372730"/>
    <w:rsid w:val="00372CFE"/>
    <w:rsid w:val="00374FC1"/>
    <w:rsid w:val="00376A71"/>
    <w:rsid w:val="00376B6D"/>
    <w:rsid w:val="00377A4C"/>
    <w:rsid w:val="003852E0"/>
    <w:rsid w:val="003860E1"/>
    <w:rsid w:val="00390D7C"/>
    <w:rsid w:val="00391144"/>
    <w:rsid w:val="003930CC"/>
    <w:rsid w:val="00395283"/>
    <w:rsid w:val="00396223"/>
    <w:rsid w:val="0039748D"/>
    <w:rsid w:val="003A10E8"/>
    <w:rsid w:val="003A17FF"/>
    <w:rsid w:val="003A4554"/>
    <w:rsid w:val="003A61E6"/>
    <w:rsid w:val="003A7A70"/>
    <w:rsid w:val="003B26C4"/>
    <w:rsid w:val="003B79A5"/>
    <w:rsid w:val="003C1BFC"/>
    <w:rsid w:val="003C27D4"/>
    <w:rsid w:val="003C6166"/>
    <w:rsid w:val="003D3150"/>
    <w:rsid w:val="003D7543"/>
    <w:rsid w:val="003E0232"/>
    <w:rsid w:val="003E06DE"/>
    <w:rsid w:val="003E62D2"/>
    <w:rsid w:val="003E6F2D"/>
    <w:rsid w:val="003F1C41"/>
    <w:rsid w:val="003F2169"/>
    <w:rsid w:val="003F22D2"/>
    <w:rsid w:val="003F4AEC"/>
    <w:rsid w:val="0040092B"/>
    <w:rsid w:val="00407C2C"/>
    <w:rsid w:val="00407EDF"/>
    <w:rsid w:val="00413519"/>
    <w:rsid w:val="00422214"/>
    <w:rsid w:val="004224CA"/>
    <w:rsid w:val="004241A9"/>
    <w:rsid w:val="004266BE"/>
    <w:rsid w:val="004308B6"/>
    <w:rsid w:val="004365CB"/>
    <w:rsid w:val="00442497"/>
    <w:rsid w:val="00442BCE"/>
    <w:rsid w:val="004439D4"/>
    <w:rsid w:val="0044721C"/>
    <w:rsid w:val="00451F5F"/>
    <w:rsid w:val="0045480B"/>
    <w:rsid w:val="00461FCD"/>
    <w:rsid w:val="00471371"/>
    <w:rsid w:val="0047166E"/>
    <w:rsid w:val="00472F97"/>
    <w:rsid w:val="00473CBB"/>
    <w:rsid w:val="00473F23"/>
    <w:rsid w:val="004863EB"/>
    <w:rsid w:val="004864A9"/>
    <w:rsid w:val="00486B55"/>
    <w:rsid w:val="00494562"/>
    <w:rsid w:val="004958FA"/>
    <w:rsid w:val="004A47EC"/>
    <w:rsid w:val="004A7B26"/>
    <w:rsid w:val="004B0D33"/>
    <w:rsid w:val="004B40BE"/>
    <w:rsid w:val="004B524D"/>
    <w:rsid w:val="004C00F8"/>
    <w:rsid w:val="004C118B"/>
    <w:rsid w:val="004C1602"/>
    <w:rsid w:val="004C17EF"/>
    <w:rsid w:val="004C61D5"/>
    <w:rsid w:val="004D2B19"/>
    <w:rsid w:val="004D54E8"/>
    <w:rsid w:val="004E1443"/>
    <w:rsid w:val="004E22A9"/>
    <w:rsid w:val="004E2762"/>
    <w:rsid w:val="004E2E27"/>
    <w:rsid w:val="004E4647"/>
    <w:rsid w:val="004E4AF0"/>
    <w:rsid w:val="004F0FD2"/>
    <w:rsid w:val="004F1225"/>
    <w:rsid w:val="004F554D"/>
    <w:rsid w:val="004F63E1"/>
    <w:rsid w:val="0050071A"/>
    <w:rsid w:val="00501FA2"/>
    <w:rsid w:val="00503472"/>
    <w:rsid w:val="00510A1A"/>
    <w:rsid w:val="0051747F"/>
    <w:rsid w:val="00517852"/>
    <w:rsid w:val="00520AE3"/>
    <w:rsid w:val="005216D4"/>
    <w:rsid w:val="00527BFC"/>
    <w:rsid w:val="00530868"/>
    <w:rsid w:val="00530912"/>
    <w:rsid w:val="00534013"/>
    <w:rsid w:val="005343F5"/>
    <w:rsid w:val="005349BA"/>
    <w:rsid w:val="005375DC"/>
    <w:rsid w:val="00543273"/>
    <w:rsid w:val="00547275"/>
    <w:rsid w:val="0055308C"/>
    <w:rsid w:val="005543D7"/>
    <w:rsid w:val="00556F82"/>
    <w:rsid w:val="005573F7"/>
    <w:rsid w:val="00564C82"/>
    <w:rsid w:val="00566FBB"/>
    <w:rsid w:val="00567F6A"/>
    <w:rsid w:val="005700BB"/>
    <w:rsid w:val="005731B4"/>
    <w:rsid w:val="00583E39"/>
    <w:rsid w:val="005852A8"/>
    <w:rsid w:val="00585DC8"/>
    <w:rsid w:val="00587113"/>
    <w:rsid w:val="00587177"/>
    <w:rsid w:val="00593572"/>
    <w:rsid w:val="00596F2B"/>
    <w:rsid w:val="005A15DC"/>
    <w:rsid w:val="005A3139"/>
    <w:rsid w:val="005A51D8"/>
    <w:rsid w:val="005A608E"/>
    <w:rsid w:val="005B1F7F"/>
    <w:rsid w:val="005B31C9"/>
    <w:rsid w:val="005B5AD7"/>
    <w:rsid w:val="005B7715"/>
    <w:rsid w:val="005C0D01"/>
    <w:rsid w:val="005C2F96"/>
    <w:rsid w:val="005D6463"/>
    <w:rsid w:val="005E6AB6"/>
    <w:rsid w:val="005F7926"/>
    <w:rsid w:val="006158FF"/>
    <w:rsid w:val="0062072B"/>
    <w:rsid w:val="00620B6A"/>
    <w:rsid w:val="0062510E"/>
    <w:rsid w:val="0063176D"/>
    <w:rsid w:val="006331D2"/>
    <w:rsid w:val="006340F7"/>
    <w:rsid w:val="00634B96"/>
    <w:rsid w:val="00636653"/>
    <w:rsid w:val="006368D4"/>
    <w:rsid w:val="006402E4"/>
    <w:rsid w:val="00646FF8"/>
    <w:rsid w:val="006528C0"/>
    <w:rsid w:val="00665633"/>
    <w:rsid w:val="0067483E"/>
    <w:rsid w:val="00674BE7"/>
    <w:rsid w:val="006773DE"/>
    <w:rsid w:val="00683F09"/>
    <w:rsid w:val="00687C90"/>
    <w:rsid w:val="00690915"/>
    <w:rsid w:val="00691AA2"/>
    <w:rsid w:val="00691B2A"/>
    <w:rsid w:val="006954A3"/>
    <w:rsid w:val="006958DD"/>
    <w:rsid w:val="00695C2C"/>
    <w:rsid w:val="006961C6"/>
    <w:rsid w:val="0069659B"/>
    <w:rsid w:val="006A2192"/>
    <w:rsid w:val="006A254D"/>
    <w:rsid w:val="006A4244"/>
    <w:rsid w:val="006A5846"/>
    <w:rsid w:val="006A7E8C"/>
    <w:rsid w:val="006B74F4"/>
    <w:rsid w:val="006C0491"/>
    <w:rsid w:val="006C3B52"/>
    <w:rsid w:val="006D0598"/>
    <w:rsid w:val="006D076C"/>
    <w:rsid w:val="006D33D7"/>
    <w:rsid w:val="006D3B33"/>
    <w:rsid w:val="006D58D7"/>
    <w:rsid w:val="006E0B7A"/>
    <w:rsid w:val="006F0EB0"/>
    <w:rsid w:val="006F494B"/>
    <w:rsid w:val="006F589A"/>
    <w:rsid w:val="00702184"/>
    <w:rsid w:val="00705137"/>
    <w:rsid w:val="0071112D"/>
    <w:rsid w:val="007117B4"/>
    <w:rsid w:val="00712DC3"/>
    <w:rsid w:val="00714836"/>
    <w:rsid w:val="0072160C"/>
    <w:rsid w:val="007222CD"/>
    <w:rsid w:val="00722471"/>
    <w:rsid w:val="00724A46"/>
    <w:rsid w:val="00724F76"/>
    <w:rsid w:val="00725972"/>
    <w:rsid w:val="00731985"/>
    <w:rsid w:val="00734FD6"/>
    <w:rsid w:val="00735F43"/>
    <w:rsid w:val="00737F2F"/>
    <w:rsid w:val="007536B7"/>
    <w:rsid w:val="00760E19"/>
    <w:rsid w:val="00760F56"/>
    <w:rsid w:val="00763F4A"/>
    <w:rsid w:val="00776696"/>
    <w:rsid w:val="00777E0C"/>
    <w:rsid w:val="00782715"/>
    <w:rsid w:val="007841CA"/>
    <w:rsid w:val="00790C5D"/>
    <w:rsid w:val="00793511"/>
    <w:rsid w:val="00793C25"/>
    <w:rsid w:val="0079795D"/>
    <w:rsid w:val="00797BD8"/>
    <w:rsid w:val="007A0953"/>
    <w:rsid w:val="007A123E"/>
    <w:rsid w:val="007A214B"/>
    <w:rsid w:val="007A5186"/>
    <w:rsid w:val="007A7B6D"/>
    <w:rsid w:val="007B32CF"/>
    <w:rsid w:val="007C1873"/>
    <w:rsid w:val="007C22C5"/>
    <w:rsid w:val="007C41CA"/>
    <w:rsid w:val="007C46D9"/>
    <w:rsid w:val="007D0057"/>
    <w:rsid w:val="007D021C"/>
    <w:rsid w:val="007D4057"/>
    <w:rsid w:val="007D55F0"/>
    <w:rsid w:val="007D6D73"/>
    <w:rsid w:val="007D7370"/>
    <w:rsid w:val="007E0ABE"/>
    <w:rsid w:val="007E1076"/>
    <w:rsid w:val="007E114E"/>
    <w:rsid w:val="007E25EC"/>
    <w:rsid w:val="007E2D1F"/>
    <w:rsid w:val="007E5594"/>
    <w:rsid w:val="007E60D9"/>
    <w:rsid w:val="007E7053"/>
    <w:rsid w:val="007E7C83"/>
    <w:rsid w:val="007F2922"/>
    <w:rsid w:val="00801DD4"/>
    <w:rsid w:val="008056BB"/>
    <w:rsid w:val="00806005"/>
    <w:rsid w:val="00806A5A"/>
    <w:rsid w:val="00807F7B"/>
    <w:rsid w:val="008139A0"/>
    <w:rsid w:val="00821A04"/>
    <w:rsid w:val="00823473"/>
    <w:rsid w:val="00825120"/>
    <w:rsid w:val="008303D4"/>
    <w:rsid w:val="00833AF7"/>
    <w:rsid w:val="0084075A"/>
    <w:rsid w:val="008417CB"/>
    <w:rsid w:val="00850A5C"/>
    <w:rsid w:val="0085688F"/>
    <w:rsid w:val="00857FE2"/>
    <w:rsid w:val="008635B3"/>
    <w:rsid w:val="00866749"/>
    <w:rsid w:val="008716ED"/>
    <w:rsid w:val="00871DF7"/>
    <w:rsid w:val="00871F17"/>
    <w:rsid w:val="008808E0"/>
    <w:rsid w:val="00880CB0"/>
    <w:rsid w:val="00880CC1"/>
    <w:rsid w:val="00880F18"/>
    <w:rsid w:val="00882D37"/>
    <w:rsid w:val="00887E11"/>
    <w:rsid w:val="008901A3"/>
    <w:rsid w:val="00891568"/>
    <w:rsid w:val="00892335"/>
    <w:rsid w:val="0089331B"/>
    <w:rsid w:val="0089439F"/>
    <w:rsid w:val="0089677E"/>
    <w:rsid w:val="008A0384"/>
    <w:rsid w:val="008A38F8"/>
    <w:rsid w:val="008A64D7"/>
    <w:rsid w:val="008A6561"/>
    <w:rsid w:val="008C241B"/>
    <w:rsid w:val="008C7310"/>
    <w:rsid w:val="008D5153"/>
    <w:rsid w:val="008D5B8C"/>
    <w:rsid w:val="008D5BF9"/>
    <w:rsid w:val="008E1E4F"/>
    <w:rsid w:val="008E26D9"/>
    <w:rsid w:val="008F2077"/>
    <w:rsid w:val="008F3EE2"/>
    <w:rsid w:val="008F5F55"/>
    <w:rsid w:val="008F61DA"/>
    <w:rsid w:val="00901FC8"/>
    <w:rsid w:val="0090296E"/>
    <w:rsid w:val="00910A5F"/>
    <w:rsid w:val="00911E37"/>
    <w:rsid w:val="00915E71"/>
    <w:rsid w:val="00921E6C"/>
    <w:rsid w:val="00924300"/>
    <w:rsid w:val="0093128A"/>
    <w:rsid w:val="00934269"/>
    <w:rsid w:val="00941F7C"/>
    <w:rsid w:val="009461CC"/>
    <w:rsid w:val="00946CAC"/>
    <w:rsid w:val="0094708A"/>
    <w:rsid w:val="00947A32"/>
    <w:rsid w:val="00950D86"/>
    <w:rsid w:val="00952685"/>
    <w:rsid w:val="00957519"/>
    <w:rsid w:val="00957E3F"/>
    <w:rsid w:val="009655B1"/>
    <w:rsid w:val="00967ADD"/>
    <w:rsid w:val="00967BD7"/>
    <w:rsid w:val="00973D54"/>
    <w:rsid w:val="009759D7"/>
    <w:rsid w:val="009764E7"/>
    <w:rsid w:val="009860A9"/>
    <w:rsid w:val="00990321"/>
    <w:rsid w:val="00990874"/>
    <w:rsid w:val="009933BD"/>
    <w:rsid w:val="00997F49"/>
    <w:rsid w:val="009A2002"/>
    <w:rsid w:val="009A697D"/>
    <w:rsid w:val="009A6B68"/>
    <w:rsid w:val="009A7012"/>
    <w:rsid w:val="009B07BF"/>
    <w:rsid w:val="009B1F96"/>
    <w:rsid w:val="009B2495"/>
    <w:rsid w:val="009B3110"/>
    <w:rsid w:val="009B3FCC"/>
    <w:rsid w:val="009B57E9"/>
    <w:rsid w:val="009B5DF6"/>
    <w:rsid w:val="009B7C83"/>
    <w:rsid w:val="009C2C6D"/>
    <w:rsid w:val="009C322D"/>
    <w:rsid w:val="009C4348"/>
    <w:rsid w:val="009C65DD"/>
    <w:rsid w:val="009D021B"/>
    <w:rsid w:val="009D578E"/>
    <w:rsid w:val="009D6E4C"/>
    <w:rsid w:val="009E0153"/>
    <w:rsid w:val="009E043B"/>
    <w:rsid w:val="009E305E"/>
    <w:rsid w:val="009E32BB"/>
    <w:rsid w:val="009E42FE"/>
    <w:rsid w:val="009F01B6"/>
    <w:rsid w:val="009F1C26"/>
    <w:rsid w:val="009F3C21"/>
    <w:rsid w:val="009F4442"/>
    <w:rsid w:val="009F5EB0"/>
    <w:rsid w:val="00A004C6"/>
    <w:rsid w:val="00A02D7A"/>
    <w:rsid w:val="00A1201E"/>
    <w:rsid w:val="00A143B5"/>
    <w:rsid w:val="00A1528D"/>
    <w:rsid w:val="00A2034B"/>
    <w:rsid w:val="00A21541"/>
    <w:rsid w:val="00A23529"/>
    <w:rsid w:val="00A2470F"/>
    <w:rsid w:val="00A27AA9"/>
    <w:rsid w:val="00A3648A"/>
    <w:rsid w:val="00A36823"/>
    <w:rsid w:val="00A402F3"/>
    <w:rsid w:val="00A47740"/>
    <w:rsid w:val="00A51A87"/>
    <w:rsid w:val="00A54829"/>
    <w:rsid w:val="00A60581"/>
    <w:rsid w:val="00A62F17"/>
    <w:rsid w:val="00A65687"/>
    <w:rsid w:val="00A85DA2"/>
    <w:rsid w:val="00A94697"/>
    <w:rsid w:val="00A97650"/>
    <w:rsid w:val="00A979EB"/>
    <w:rsid w:val="00A97CB6"/>
    <w:rsid w:val="00AA2165"/>
    <w:rsid w:val="00AB0734"/>
    <w:rsid w:val="00AB46D3"/>
    <w:rsid w:val="00AB4E2B"/>
    <w:rsid w:val="00AB6D53"/>
    <w:rsid w:val="00AB71E8"/>
    <w:rsid w:val="00AC0168"/>
    <w:rsid w:val="00AC1EC0"/>
    <w:rsid w:val="00AC3522"/>
    <w:rsid w:val="00AC43CB"/>
    <w:rsid w:val="00AC4B9C"/>
    <w:rsid w:val="00AC5B37"/>
    <w:rsid w:val="00AC7FA7"/>
    <w:rsid w:val="00AD3F85"/>
    <w:rsid w:val="00AD520C"/>
    <w:rsid w:val="00AE0388"/>
    <w:rsid w:val="00AE27C8"/>
    <w:rsid w:val="00AE3724"/>
    <w:rsid w:val="00AE37EE"/>
    <w:rsid w:val="00AE64FD"/>
    <w:rsid w:val="00AF20E2"/>
    <w:rsid w:val="00AF2A78"/>
    <w:rsid w:val="00B01E2D"/>
    <w:rsid w:val="00B02EC7"/>
    <w:rsid w:val="00B0781F"/>
    <w:rsid w:val="00B12779"/>
    <w:rsid w:val="00B23356"/>
    <w:rsid w:val="00B23519"/>
    <w:rsid w:val="00B25019"/>
    <w:rsid w:val="00B30400"/>
    <w:rsid w:val="00B3069A"/>
    <w:rsid w:val="00B334DA"/>
    <w:rsid w:val="00B344F6"/>
    <w:rsid w:val="00B351D1"/>
    <w:rsid w:val="00B36019"/>
    <w:rsid w:val="00B36AD3"/>
    <w:rsid w:val="00B40178"/>
    <w:rsid w:val="00B452C3"/>
    <w:rsid w:val="00B45FCC"/>
    <w:rsid w:val="00B529BB"/>
    <w:rsid w:val="00B53D86"/>
    <w:rsid w:val="00B62A1B"/>
    <w:rsid w:val="00B63AF5"/>
    <w:rsid w:val="00B71DAF"/>
    <w:rsid w:val="00B74C62"/>
    <w:rsid w:val="00B8388A"/>
    <w:rsid w:val="00B83904"/>
    <w:rsid w:val="00B83F86"/>
    <w:rsid w:val="00B86C8E"/>
    <w:rsid w:val="00B90803"/>
    <w:rsid w:val="00B9376A"/>
    <w:rsid w:val="00BA7302"/>
    <w:rsid w:val="00BA786D"/>
    <w:rsid w:val="00BA7906"/>
    <w:rsid w:val="00BA7B82"/>
    <w:rsid w:val="00BB4102"/>
    <w:rsid w:val="00BC08F3"/>
    <w:rsid w:val="00BC4B00"/>
    <w:rsid w:val="00BC53C7"/>
    <w:rsid w:val="00BC607A"/>
    <w:rsid w:val="00BD2E28"/>
    <w:rsid w:val="00BD5CB8"/>
    <w:rsid w:val="00BD715C"/>
    <w:rsid w:val="00BD7309"/>
    <w:rsid w:val="00BD7D26"/>
    <w:rsid w:val="00BE39B7"/>
    <w:rsid w:val="00BE47B3"/>
    <w:rsid w:val="00BE597C"/>
    <w:rsid w:val="00BE7191"/>
    <w:rsid w:val="00BF0141"/>
    <w:rsid w:val="00BF156C"/>
    <w:rsid w:val="00BF2BE2"/>
    <w:rsid w:val="00BF400F"/>
    <w:rsid w:val="00BF6D7D"/>
    <w:rsid w:val="00C0037B"/>
    <w:rsid w:val="00C052A3"/>
    <w:rsid w:val="00C06C96"/>
    <w:rsid w:val="00C070EC"/>
    <w:rsid w:val="00C10FC6"/>
    <w:rsid w:val="00C1179B"/>
    <w:rsid w:val="00C14006"/>
    <w:rsid w:val="00C1494D"/>
    <w:rsid w:val="00C15727"/>
    <w:rsid w:val="00C17ECE"/>
    <w:rsid w:val="00C22327"/>
    <w:rsid w:val="00C267BA"/>
    <w:rsid w:val="00C31C8D"/>
    <w:rsid w:val="00C353CD"/>
    <w:rsid w:val="00C364C0"/>
    <w:rsid w:val="00C3780A"/>
    <w:rsid w:val="00C411C3"/>
    <w:rsid w:val="00C41F11"/>
    <w:rsid w:val="00C42F34"/>
    <w:rsid w:val="00C45265"/>
    <w:rsid w:val="00C50F2D"/>
    <w:rsid w:val="00C6062F"/>
    <w:rsid w:val="00C6516C"/>
    <w:rsid w:val="00C70AB5"/>
    <w:rsid w:val="00C753C5"/>
    <w:rsid w:val="00C80324"/>
    <w:rsid w:val="00C86BCA"/>
    <w:rsid w:val="00C912AD"/>
    <w:rsid w:val="00C947F7"/>
    <w:rsid w:val="00C954F4"/>
    <w:rsid w:val="00C95D10"/>
    <w:rsid w:val="00CA1962"/>
    <w:rsid w:val="00CA2028"/>
    <w:rsid w:val="00CA2C1D"/>
    <w:rsid w:val="00CA3FBC"/>
    <w:rsid w:val="00CB5692"/>
    <w:rsid w:val="00CB6B6A"/>
    <w:rsid w:val="00CB7F3F"/>
    <w:rsid w:val="00CC1572"/>
    <w:rsid w:val="00CC5B33"/>
    <w:rsid w:val="00CC5FB4"/>
    <w:rsid w:val="00CC6DD3"/>
    <w:rsid w:val="00CD4C52"/>
    <w:rsid w:val="00CD53C7"/>
    <w:rsid w:val="00CD5E6B"/>
    <w:rsid w:val="00CD7C43"/>
    <w:rsid w:val="00CE05DD"/>
    <w:rsid w:val="00CE143A"/>
    <w:rsid w:val="00CE6649"/>
    <w:rsid w:val="00CE76B6"/>
    <w:rsid w:val="00CF08FA"/>
    <w:rsid w:val="00CF247A"/>
    <w:rsid w:val="00CF29B9"/>
    <w:rsid w:val="00CF581F"/>
    <w:rsid w:val="00CF5F72"/>
    <w:rsid w:val="00D014F7"/>
    <w:rsid w:val="00D13F6D"/>
    <w:rsid w:val="00D14157"/>
    <w:rsid w:val="00D2023F"/>
    <w:rsid w:val="00D209A5"/>
    <w:rsid w:val="00D2445F"/>
    <w:rsid w:val="00D26B84"/>
    <w:rsid w:val="00D27D79"/>
    <w:rsid w:val="00D30693"/>
    <w:rsid w:val="00D32BDA"/>
    <w:rsid w:val="00D41FCB"/>
    <w:rsid w:val="00D42143"/>
    <w:rsid w:val="00D5277F"/>
    <w:rsid w:val="00D535B5"/>
    <w:rsid w:val="00D544A0"/>
    <w:rsid w:val="00D677A6"/>
    <w:rsid w:val="00D70EC6"/>
    <w:rsid w:val="00D7110C"/>
    <w:rsid w:val="00D718D1"/>
    <w:rsid w:val="00D718F3"/>
    <w:rsid w:val="00D75D2F"/>
    <w:rsid w:val="00D7726A"/>
    <w:rsid w:val="00D82388"/>
    <w:rsid w:val="00D82F2F"/>
    <w:rsid w:val="00D9005D"/>
    <w:rsid w:val="00DA1719"/>
    <w:rsid w:val="00DA55A7"/>
    <w:rsid w:val="00DA6C07"/>
    <w:rsid w:val="00DB6523"/>
    <w:rsid w:val="00DB68A6"/>
    <w:rsid w:val="00DC1AE2"/>
    <w:rsid w:val="00DC1BDC"/>
    <w:rsid w:val="00DC2F66"/>
    <w:rsid w:val="00DC3BD1"/>
    <w:rsid w:val="00DC6423"/>
    <w:rsid w:val="00DC687C"/>
    <w:rsid w:val="00DC750B"/>
    <w:rsid w:val="00DD192F"/>
    <w:rsid w:val="00DD1FD6"/>
    <w:rsid w:val="00DD4E2C"/>
    <w:rsid w:val="00DE3199"/>
    <w:rsid w:val="00DE4D7A"/>
    <w:rsid w:val="00DF5024"/>
    <w:rsid w:val="00E052E7"/>
    <w:rsid w:val="00E0638E"/>
    <w:rsid w:val="00E11DD7"/>
    <w:rsid w:val="00E12F01"/>
    <w:rsid w:val="00E134AF"/>
    <w:rsid w:val="00E139A9"/>
    <w:rsid w:val="00E168A2"/>
    <w:rsid w:val="00E2352F"/>
    <w:rsid w:val="00E24EE3"/>
    <w:rsid w:val="00E2764D"/>
    <w:rsid w:val="00E30D16"/>
    <w:rsid w:val="00E372BF"/>
    <w:rsid w:val="00E44A70"/>
    <w:rsid w:val="00E5375A"/>
    <w:rsid w:val="00E53842"/>
    <w:rsid w:val="00E53A13"/>
    <w:rsid w:val="00E556A0"/>
    <w:rsid w:val="00E6093F"/>
    <w:rsid w:val="00E61686"/>
    <w:rsid w:val="00E64C46"/>
    <w:rsid w:val="00E653AC"/>
    <w:rsid w:val="00E65463"/>
    <w:rsid w:val="00E67FD8"/>
    <w:rsid w:val="00E70403"/>
    <w:rsid w:val="00E7151F"/>
    <w:rsid w:val="00E72BAE"/>
    <w:rsid w:val="00E75703"/>
    <w:rsid w:val="00E75828"/>
    <w:rsid w:val="00E81364"/>
    <w:rsid w:val="00E85875"/>
    <w:rsid w:val="00E91E53"/>
    <w:rsid w:val="00E95B43"/>
    <w:rsid w:val="00EA2A20"/>
    <w:rsid w:val="00EA4860"/>
    <w:rsid w:val="00EB199A"/>
    <w:rsid w:val="00EB5757"/>
    <w:rsid w:val="00EB64F8"/>
    <w:rsid w:val="00EC3EAF"/>
    <w:rsid w:val="00ED49F9"/>
    <w:rsid w:val="00EE4BEA"/>
    <w:rsid w:val="00EE71FE"/>
    <w:rsid w:val="00EF0D51"/>
    <w:rsid w:val="00EF5E90"/>
    <w:rsid w:val="00EF7744"/>
    <w:rsid w:val="00F027A3"/>
    <w:rsid w:val="00F1181A"/>
    <w:rsid w:val="00F134A1"/>
    <w:rsid w:val="00F14687"/>
    <w:rsid w:val="00F23AED"/>
    <w:rsid w:val="00F25E1F"/>
    <w:rsid w:val="00F26710"/>
    <w:rsid w:val="00F324E5"/>
    <w:rsid w:val="00F32DEF"/>
    <w:rsid w:val="00F32E7E"/>
    <w:rsid w:val="00F40581"/>
    <w:rsid w:val="00F41B3F"/>
    <w:rsid w:val="00F41C3C"/>
    <w:rsid w:val="00F5326E"/>
    <w:rsid w:val="00F5347E"/>
    <w:rsid w:val="00F54034"/>
    <w:rsid w:val="00F5648E"/>
    <w:rsid w:val="00F660B1"/>
    <w:rsid w:val="00F671B6"/>
    <w:rsid w:val="00F67248"/>
    <w:rsid w:val="00F72127"/>
    <w:rsid w:val="00F7371D"/>
    <w:rsid w:val="00F7418B"/>
    <w:rsid w:val="00F76378"/>
    <w:rsid w:val="00F81671"/>
    <w:rsid w:val="00F82678"/>
    <w:rsid w:val="00F94D30"/>
    <w:rsid w:val="00F95FEA"/>
    <w:rsid w:val="00FA2F3A"/>
    <w:rsid w:val="00FB5361"/>
    <w:rsid w:val="00FC2D84"/>
    <w:rsid w:val="00FC2FE5"/>
    <w:rsid w:val="00FD05B8"/>
    <w:rsid w:val="00FD159C"/>
    <w:rsid w:val="00FD30A4"/>
    <w:rsid w:val="00FD371C"/>
    <w:rsid w:val="00FD3DF8"/>
    <w:rsid w:val="00FD4404"/>
    <w:rsid w:val="00FE4480"/>
    <w:rsid w:val="00FE7742"/>
    <w:rsid w:val="00FF10C2"/>
    <w:rsid w:val="00FF21B9"/>
    <w:rsid w:val="00FF342A"/>
    <w:rsid w:val="00FF5D25"/>
    <w:rsid w:val="00FF7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54E8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4D54E8"/>
    <w:pPr>
      <w:ind w:left="720"/>
    </w:pPr>
    <w:rPr>
      <w:rFonts w:eastAsia="Times New Roman"/>
      <w:lang w:eastAsia="ru-RU"/>
    </w:rPr>
  </w:style>
  <w:style w:type="paragraph" w:styleId="NormalWeb">
    <w:name w:val="Normal (Web)"/>
    <w:basedOn w:val="Normal"/>
    <w:uiPriority w:val="99"/>
    <w:rsid w:val="004D5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Normal"/>
    <w:uiPriority w:val="99"/>
    <w:rsid w:val="004D5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DefaultParagraphFont"/>
    <w:uiPriority w:val="99"/>
    <w:rsid w:val="004D54E8"/>
    <w:rPr>
      <w:rFonts w:cs="Times New Roman"/>
    </w:rPr>
  </w:style>
  <w:style w:type="character" w:customStyle="1" w:styleId="c11">
    <w:name w:val="c11"/>
    <w:basedOn w:val="DefaultParagraphFont"/>
    <w:uiPriority w:val="99"/>
    <w:rsid w:val="004D54E8"/>
    <w:rPr>
      <w:rFonts w:cs="Times New Roman"/>
    </w:rPr>
  </w:style>
  <w:style w:type="paragraph" w:customStyle="1" w:styleId="c8">
    <w:name w:val="c8"/>
    <w:basedOn w:val="Normal"/>
    <w:uiPriority w:val="99"/>
    <w:rsid w:val="004D5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odyText2">
    <w:name w:val="Body Text 2"/>
    <w:basedOn w:val="Normal"/>
    <w:link w:val="BodyText2Char"/>
    <w:uiPriority w:val="99"/>
    <w:rsid w:val="004D54E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4D54E8"/>
    <w:rPr>
      <w:rFonts w:ascii="Times New Roman" w:hAnsi="Times New Roman" w:cs="Times New Roman"/>
      <w:sz w:val="24"/>
      <w:szCs w:val="24"/>
      <w:lang w:eastAsia="ru-RU"/>
    </w:rPr>
  </w:style>
  <w:style w:type="paragraph" w:styleId="BodyText">
    <w:name w:val="Body Text"/>
    <w:basedOn w:val="Normal"/>
    <w:link w:val="BodyTextChar"/>
    <w:uiPriority w:val="99"/>
    <w:semiHidden/>
    <w:rsid w:val="004D54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4D54E8"/>
    <w:rPr>
      <w:rFonts w:cs="Times New Roman"/>
    </w:rPr>
  </w:style>
  <w:style w:type="paragraph" w:styleId="BodyTextIndent3">
    <w:name w:val="Body Text Indent 3"/>
    <w:basedOn w:val="Normal"/>
    <w:link w:val="BodyTextIndent3Char"/>
    <w:uiPriority w:val="99"/>
    <w:rsid w:val="004D54E8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4D54E8"/>
    <w:rPr>
      <w:rFonts w:cs="Times New Roman"/>
      <w:sz w:val="16"/>
      <w:szCs w:val="16"/>
    </w:rPr>
  </w:style>
  <w:style w:type="table" w:styleId="TableGrid">
    <w:name w:val="Table Grid"/>
    <w:basedOn w:val="TableNormal"/>
    <w:uiPriority w:val="99"/>
    <w:rsid w:val="004D54E8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99"/>
    <w:qFormat/>
    <w:rsid w:val="00D544A0"/>
    <w:rPr>
      <w:rFonts w:ascii="Times New Roman" w:hAnsi="Times New Roman" w:cs="Times New Roman"/>
      <w:i/>
      <w:iCs/>
    </w:rPr>
  </w:style>
  <w:style w:type="paragraph" w:styleId="Subtitle">
    <w:name w:val="Subtitle"/>
    <w:basedOn w:val="Normal"/>
    <w:next w:val="Normal"/>
    <w:link w:val="SubtitleChar"/>
    <w:uiPriority w:val="99"/>
    <w:qFormat/>
    <w:rsid w:val="00D544A0"/>
    <w:pPr>
      <w:spacing w:after="60"/>
      <w:jc w:val="center"/>
      <w:outlineLvl w:val="1"/>
    </w:pPr>
    <w:rPr>
      <w:rFonts w:ascii="Cambria" w:eastAsia="Times New Roman" w:hAnsi="Cambria" w:cs="Cambria"/>
      <w:sz w:val="24"/>
      <w:szCs w:val="24"/>
      <w:lang w:eastAsia="ru-RU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D544A0"/>
    <w:rPr>
      <w:rFonts w:ascii="Cambria" w:hAnsi="Cambria" w:cs="Cambria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2F7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F706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102703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41F11"/>
    <w:rPr>
      <w:rFonts w:cs="Times New Roman"/>
      <w:lang w:eastAsia="en-US"/>
    </w:rPr>
  </w:style>
  <w:style w:type="character" w:styleId="PageNumber">
    <w:name w:val="page number"/>
    <w:basedOn w:val="DefaultParagraphFont"/>
    <w:uiPriority w:val="99"/>
    <w:rsid w:val="0010270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752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52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330</TotalTime>
  <Pages>18</Pages>
  <Words>4027</Words>
  <Characters>22960</Characters>
  <Application>Microsoft Office Outlook</Application>
  <DocSecurity>0</DocSecurity>
  <Lines>0</Lines>
  <Paragraphs>0</Paragraphs>
  <ScaleCrop>false</ScaleCrop>
  <Company>MultiDVD Team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27</cp:revision>
  <cp:lastPrinted>2016-11-28T16:34:00Z</cp:lastPrinted>
  <dcterms:created xsi:type="dcterms:W3CDTF">2014-11-16T15:26:00Z</dcterms:created>
  <dcterms:modified xsi:type="dcterms:W3CDTF">2017-11-02T16:32:00Z</dcterms:modified>
</cp:coreProperties>
</file>