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B6" w:rsidRPr="00413693" w:rsidRDefault="00E335B6" w:rsidP="00413693">
      <w:pPr>
        <w:spacing w:after="0" w:line="240" w:lineRule="auto"/>
        <w:ind w:left="-55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3693">
        <w:rPr>
          <w:rFonts w:ascii="Times New Roman" w:hAnsi="Times New Roman" w:cs="Times New Roman"/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E335B6" w:rsidRPr="00641FF4" w:rsidRDefault="00E335B6" w:rsidP="00641FF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1FF4">
        <w:rPr>
          <w:rFonts w:ascii="Times New Roman" w:hAnsi="Times New Roman" w:cs="Times New Roman"/>
          <w:b/>
          <w:bCs/>
          <w:sz w:val="20"/>
          <w:szCs w:val="20"/>
        </w:rPr>
        <w:t>Пояснительная записка</w:t>
      </w:r>
    </w:p>
    <w:p w:rsidR="00E335B6" w:rsidRDefault="00E335B6" w:rsidP="00A06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</w:rPr>
        <w:t xml:space="preserve">Рабочая программа по литературе  для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301C4">
        <w:rPr>
          <w:rFonts w:ascii="Times New Roman" w:hAnsi="Times New Roman" w:cs="Times New Roman"/>
          <w:sz w:val="20"/>
          <w:szCs w:val="20"/>
        </w:rPr>
        <w:t xml:space="preserve"> класса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 разработана в соответствии с Федеральным законом от 29.12.2012г. </w:t>
      </w:r>
      <w:r w:rsidRPr="00C301C4">
        <w:rPr>
          <w:rFonts w:ascii="Times New Roman" w:hAnsi="Times New Roman" w:cs="Times New Roman"/>
          <w:sz w:val="20"/>
          <w:szCs w:val="20"/>
        </w:rPr>
        <w:t xml:space="preserve">№ 273-ФЗ 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«Об образовании в РФ», приказом  Минобрнауки России от 06.10.2009 № 373 (в редакции от 29.12.2014г.) «Об утверждении и введении  в действие  федерального  государственного образовательного  стандарта начального общего образования»,  приказом  Министерства образования и науки Российской Федерации от 17.12.2010 года № 1897 «Об утверждении  федерального государственного образовательного стандарта основного общего образования» (в редакции от 29.12.2014г. № 1644). Уставом Муниципального автономного  общеобразовательного учреждения Стрехнинская  средняя общеобразовательная школа,</w:t>
      </w:r>
      <w:r w:rsidRPr="00C301C4">
        <w:rPr>
          <w:rFonts w:ascii="Times New Roman" w:hAnsi="Times New Roman" w:cs="Times New Roman"/>
          <w:sz w:val="20"/>
          <w:szCs w:val="20"/>
        </w:rPr>
        <w:t xml:space="preserve"> составлена в соответствии с положениями Федерально</w:t>
      </w:r>
      <w:r w:rsidRPr="00C301C4">
        <w:rPr>
          <w:rFonts w:ascii="Times New Roman" w:hAnsi="Times New Roman" w:cs="Times New Roman"/>
          <w:sz w:val="20"/>
          <w:szCs w:val="20"/>
        </w:rPr>
        <w:softHyphen/>
        <w:t>го государственного образовательного стандарта основ</w:t>
      </w:r>
      <w:r w:rsidRPr="00C301C4">
        <w:rPr>
          <w:rFonts w:ascii="Times New Roman" w:hAnsi="Times New Roman" w:cs="Times New Roman"/>
          <w:sz w:val="20"/>
          <w:szCs w:val="20"/>
        </w:rPr>
        <w:softHyphen/>
        <w:t xml:space="preserve">ного общего образования второго поколения, на основе примерной Программы основного общего образования по литературе и авторской программы по литературе В.Я.Коровиной (Программа общеобразовательных учреждений. «Литература. 5-9кл.»/ Под ред.В.Я.Коровиной, В.П.Журавлева, В.И.Коровина. М: «Просвещение», 2012 год).  </w:t>
      </w:r>
    </w:p>
    <w:p w:rsidR="00E335B6" w:rsidRPr="00C301C4" w:rsidRDefault="00E335B6" w:rsidP="00A0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301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335B6" w:rsidRPr="00C301C4" w:rsidRDefault="00E335B6" w:rsidP="00A06E0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Общие цели основного общего образования:</w:t>
      </w:r>
    </w:p>
    <w:p w:rsidR="00E335B6" w:rsidRPr="00C301C4" w:rsidRDefault="00E335B6" w:rsidP="00A06E07">
      <w:pPr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335B6" w:rsidRPr="00C301C4" w:rsidRDefault="00E335B6" w:rsidP="00A06E07">
      <w:pPr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335B6" w:rsidRPr="00C301C4" w:rsidRDefault="00E335B6" w:rsidP="00A06E07">
      <w:pPr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335B6" w:rsidRPr="00C301C4" w:rsidRDefault="00E335B6" w:rsidP="00A06E07">
      <w:pPr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335B6" w:rsidRPr="00C301C4" w:rsidRDefault="00E335B6" w:rsidP="00A06E07">
      <w:pPr>
        <w:tabs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335B6" w:rsidRPr="00A06E07" w:rsidRDefault="00E335B6" w:rsidP="00A06E07">
      <w:pPr>
        <w:pStyle w:val="ListParagraph"/>
        <w:ind w:left="0" w:firstLine="720"/>
        <w:jc w:val="both"/>
        <w:rPr>
          <w:color w:val="auto"/>
          <w:sz w:val="20"/>
          <w:szCs w:val="20"/>
        </w:rPr>
      </w:pPr>
      <w:r w:rsidRPr="00A06E07">
        <w:rPr>
          <w:color w:val="auto"/>
          <w:sz w:val="20"/>
          <w:szCs w:val="20"/>
        </w:rPr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 w:rsidRPr="00A06E07">
        <w:rPr>
          <w:color w:val="auto"/>
          <w:sz w:val="20"/>
          <w:szCs w:val="20"/>
          <w:lang w:val="en-US"/>
        </w:rPr>
        <w:t>XVIII</w:t>
      </w:r>
      <w:r w:rsidRPr="00A06E07">
        <w:rPr>
          <w:color w:val="auto"/>
          <w:sz w:val="20"/>
          <w:szCs w:val="20"/>
        </w:rPr>
        <w:t xml:space="preserve">, </w:t>
      </w:r>
      <w:r w:rsidRPr="00A06E07">
        <w:rPr>
          <w:color w:val="auto"/>
          <w:sz w:val="20"/>
          <w:szCs w:val="20"/>
          <w:lang w:val="en-US"/>
        </w:rPr>
        <w:t>XIX</w:t>
      </w:r>
      <w:r w:rsidRPr="00A06E07">
        <w:rPr>
          <w:color w:val="auto"/>
          <w:sz w:val="20"/>
          <w:szCs w:val="20"/>
        </w:rPr>
        <w:t xml:space="preserve">, </w:t>
      </w:r>
      <w:r w:rsidRPr="00A06E07">
        <w:rPr>
          <w:color w:val="auto"/>
          <w:sz w:val="20"/>
          <w:szCs w:val="20"/>
          <w:lang w:val="en-US"/>
        </w:rPr>
        <w:t>XX</w:t>
      </w:r>
      <w:r w:rsidRPr="00A06E07">
        <w:rPr>
          <w:color w:val="auto"/>
          <w:sz w:val="20"/>
          <w:szCs w:val="20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E335B6" w:rsidRPr="00A06E07" w:rsidRDefault="00E335B6" w:rsidP="00A06E07">
      <w:pPr>
        <w:pStyle w:val="ListParagraph"/>
        <w:ind w:left="0" w:firstLine="720"/>
        <w:jc w:val="both"/>
        <w:rPr>
          <w:color w:val="auto"/>
          <w:sz w:val="20"/>
          <w:szCs w:val="20"/>
        </w:rPr>
      </w:pPr>
      <w:r w:rsidRPr="00A06E07">
        <w:rPr>
          <w:color w:val="auto"/>
          <w:sz w:val="20"/>
          <w:szCs w:val="20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E335B6" w:rsidRDefault="00E335B6" w:rsidP="00A06E07">
      <w:pPr>
        <w:pStyle w:val="ListParagraph"/>
        <w:ind w:left="0" w:firstLine="720"/>
        <w:jc w:val="both"/>
        <w:rPr>
          <w:color w:val="auto"/>
          <w:sz w:val="20"/>
          <w:szCs w:val="20"/>
        </w:rPr>
      </w:pPr>
      <w:r w:rsidRPr="00A06E07">
        <w:rPr>
          <w:color w:val="auto"/>
          <w:sz w:val="20"/>
          <w:szCs w:val="20"/>
        </w:rPr>
        <w:t xml:space="preserve"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 Устное народное творчество. Древнерусская литература Русская литература </w:t>
      </w:r>
      <w:r w:rsidRPr="00A06E07">
        <w:rPr>
          <w:color w:val="auto"/>
          <w:sz w:val="20"/>
          <w:szCs w:val="20"/>
          <w:lang w:val="en-US"/>
        </w:rPr>
        <w:t>XVIII</w:t>
      </w:r>
      <w:r w:rsidRPr="00A06E07">
        <w:rPr>
          <w:color w:val="auto"/>
          <w:sz w:val="20"/>
          <w:szCs w:val="20"/>
        </w:rPr>
        <w:t xml:space="preserve"> века. Русская литература </w:t>
      </w:r>
      <w:r w:rsidRPr="00A06E07">
        <w:rPr>
          <w:color w:val="auto"/>
          <w:sz w:val="20"/>
          <w:szCs w:val="20"/>
          <w:lang w:val="en-US"/>
        </w:rPr>
        <w:t>XIX</w:t>
      </w:r>
      <w:r w:rsidRPr="00A06E07">
        <w:rPr>
          <w:color w:val="auto"/>
          <w:sz w:val="20"/>
          <w:szCs w:val="20"/>
        </w:rPr>
        <w:t xml:space="preserve"> века. Русская литература </w:t>
      </w:r>
      <w:r w:rsidRPr="00A06E07">
        <w:rPr>
          <w:color w:val="auto"/>
          <w:sz w:val="20"/>
          <w:szCs w:val="20"/>
          <w:lang w:val="en-US"/>
        </w:rPr>
        <w:t>XX</w:t>
      </w:r>
      <w:r w:rsidRPr="00A06E07">
        <w:rPr>
          <w:color w:val="auto"/>
          <w:sz w:val="20"/>
          <w:szCs w:val="20"/>
        </w:rPr>
        <w:t xml:space="preserve"> века. Литература народов России. Зарубежная литература.</w:t>
      </w:r>
    </w:p>
    <w:p w:rsidR="00E335B6" w:rsidRDefault="00E335B6" w:rsidP="00A06E07">
      <w:pPr>
        <w:pStyle w:val="ListParagraph"/>
        <w:ind w:left="0" w:firstLine="720"/>
        <w:jc w:val="both"/>
        <w:rPr>
          <w:color w:val="auto"/>
          <w:sz w:val="20"/>
          <w:szCs w:val="20"/>
        </w:rPr>
      </w:pPr>
    </w:p>
    <w:p w:rsidR="00E335B6" w:rsidRDefault="00E335B6" w:rsidP="00A06E07">
      <w:pPr>
        <w:pStyle w:val="ListParagraph"/>
        <w:ind w:left="0" w:firstLine="720"/>
        <w:jc w:val="both"/>
        <w:rPr>
          <w:color w:val="auto"/>
          <w:sz w:val="20"/>
          <w:szCs w:val="20"/>
        </w:rPr>
      </w:pPr>
    </w:p>
    <w:p w:rsidR="00E335B6" w:rsidRPr="00A06E07" w:rsidRDefault="00E335B6" w:rsidP="00A06E07">
      <w:pPr>
        <w:pStyle w:val="ListParagraph"/>
        <w:ind w:left="0" w:firstLine="720"/>
        <w:jc w:val="both"/>
        <w:rPr>
          <w:color w:val="auto"/>
          <w:sz w:val="20"/>
          <w:szCs w:val="20"/>
        </w:rPr>
      </w:pPr>
    </w:p>
    <w:p w:rsidR="00E335B6" w:rsidRPr="00C1565E" w:rsidRDefault="00E335B6" w:rsidP="00A06E07">
      <w:pPr>
        <w:pStyle w:val="ListParagraph"/>
        <w:ind w:left="1440"/>
        <w:jc w:val="both"/>
        <w:rPr>
          <w:color w:val="auto"/>
          <w:sz w:val="24"/>
          <w:szCs w:val="24"/>
        </w:rPr>
      </w:pPr>
    </w:p>
    <w:p w:rsidR="00E335B6" w:rsidRPr="00C301C4" w:rsidRDefault="00E335B6" w:rsidP="00A06E0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335B6" w:rsidRPr="00C301C4" w:rsidRDefault="00E335B6" w:rsidP="00A06E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01C4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E335B6" w:rsidRPr="00C301C4" w:rsidRDefault="00E335B6" w:rsidP="00A0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           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335B6" w:rsidRPr="00C301C4" w:rsidRDefault="00E335B6" w:rsidP="00A06E07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sz w:val="20"/>
          <w:szCs w:val="20"/>
          <w:lang w:eastAsia="ru-RU"/>
        </w:rPr>
        <w:t>Специфика учебного предмета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335B6" w:rsidRPr="00C301C4" w:rsidRDefault="00E335B6" w:rsidP="00A06E07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E335B6" w:rsidRPr="00C301C4" w:rsidRDefault="00E335B6" w:rsidP="00A06E07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335B6" w:rsidRPr="00C301C4" w:rsidRDefault="00E335B6" w:rsidP="00A06E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335B6" w:rsidRPr="00C301C4" w:rsidRDefault="00E335B6" w:rsidP="00A0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 </w:t>
      </w:r>
    </w:p>
    <w:p w:rsidR="00E335B6" w:rsidRPr="000C6013" w:rsidRDefault="00E335B6" w:rsidP="000C6013">
      <w:pPr>
        <w:pStyle w:val="ListParagraph"/>
        <w:ind w:left="0" w:firstLine="709"/>
        <w:jc w:val="both"/>
        <w:rPr>
          <w:color w:val="auto"/>
          <w:sz w:val="20"/>
          <w:szCs w:val="20"/>
        </w:rPr>
      </w:pPr>
      <w:r w:rsidRPr="000C6013">
        <w:rPr>
          <w:color w:val="auto"/>
          <w:sz w:val="20"/>
          <w:szCs w:val="20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E335B6" w:rsidRPr="00C301C4" w:rsidRDefault="00E335B6" w:rsidP="00A0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335B6" w:rsidRPr="00C301C4" w:rsidRDefault="00E335B6" w:rsidP="00A06E07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sz w:val="20"/>
          <w:szCs w:val="20"/>
          <w:lang w:eastAsia="ru-RU"/>
        </w:rPr>
        <w:t>Описание места учебного предмета в учебном плане</w:t>
      </w:r>
    </w:p>
    <w:p w:rsidR="00E335B6" w:rsidRPr="00F974AD" w:rsidRDefault="00E335B6" w:rsidP="00F9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74AD">
        <w:rPr>
          <w:rFonts w:ascii="Times New Roman" w:hAnsi="Times New Roman" w:cs="Times New Roman"/>
          <w:sz w:val="20"/>
          <w:szCs w:val="20"/>
        </w:rPr>
        <w:t>Согласно федеральному государственному образовательному стандарту основного общего образования   предмет</w:t>
      </w:r>
      <w:r w:rsidRPr="00F974AD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F974AD">
        <w:rPr>
          <w:rStyle w:val="Strong"/>
          <w:rFonts w:ascii="Times New Roman" w:hAnsi="Times New Roman"/>
          <w:sz w:val="20"/>
          <w:szCs w:val="20"/>
        </w:rPr>
        <w:t>«Литература»</w:t>
      </w:r>
      <w:r w:rsidRPr="00F974AD">
        <w:rPr>
          <w:rStyle w:val="apple-converted-space"/>
          <w:rFonts w:ascii="Times New Roman" w:hAnsi="Times New Roman"/>
          <w:sz w:val="20"/>
          <w:szCs w:val="20"/>
        </w:rPr>
        <w:t>  </w:t>
      </w:r>
      <w:r w:rsidRPr="00F974AD">
        <w:rPr>
          <w:rFonts w:ascii="Times New Roman" w:hAnsi="Times New Roman" w:cs="Times New Roman"/>
          <w:sz w:val="20"/>
          <w:szCs w:val="20"/>
        </w:rPr>
        <w:t xml:space="preserve">входит в предметную область </w:t>
      </w:r>
      <w:r w:rsidRPr="00F974AD">
        <w:rPr>
          <w:rStyle w:val="Strong"/>
          <w:rFonts w:ascii="Times New Roman" w:hAnsi="Times New Roman"/>
          <w:sz w:val="20"/>
          <w:szCs w:val="20"/>
        </w:rPr>
        <w:t>«Филология»</w:t>
      </w:r>
      <w:r w:rsidRPr="00F974AD">
        <w:rPr>
          <w:rFonts w:ascii="Times New Roman" w:hAnsi="Times New Roman" w:cs="Times New Roman"/>
          <w:sz w:val="20"/>
          <w:szCs w:val="20"/>
        </w:rPr>
        <w:t>.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335B6" w:rsidRPr="00F974AD" w:rsidRDefault="00E335B6" w:rsidP="00F974AD">
      <w:pPr>
        <w:pStyle w:val="ListParagraph"/>
        <w:ind w:left="0" w:firstLine="928"/>
        <w:jc w:val="both"/>
        <w:rPr>
          <w:color w:val="auto"/>
          <w:sz w:val="20"/>
          <w:szCs w:val="20"/>
        </w:rPr>
      </w:pPr>
      <w:r w:rsidRPr="00F974AD">
        <w:rPr>
          <w:color w:val="auto"/>
          <w:sz w:val="20"/>
          <w:szCs w:val="20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335B6" w:rsidRDefault="00E335B6" w:rsidP="00F974AD">
      <w:pPr>
        <w:pStyle w:val="ListParagraph"/>
        <w:autoSpaceDE w:val="0"/>
        <w:autoSpaceDN w:val="0"/>
        <w:adjustRightInd w:val="0"/>
        <w:ind w:left="0" w:firstLine="928"/>
        <w:contextualSpacing/>
        <w:rPr>
          <w:color w:val="auto"/>
          <w:sz w:val="20"/>
          <w:szCs w:val="20"/>
        </w:rPr>
      </w:pPr>
      <w:r w:rsidRPr="00F974AD">
        <w:rPr>
          <w:color w:val="auto"/>
          <w:sz w:val="20"/>
          <w:szCs w:val="20"/>
        </w:rPr>
        <w:t>Программа рассчитана на   68 часов (2 часа в неделю)</w:t>
      </w:r>
    </w:p>
    <w:p w:rsidR="00E335B6" w:rsidRDefault="00E335B6" w:rsidP="00F974AD">
      <w:pPr>
        <w:pStyle w:val="ListParagraph"/>
        <w:autoSpaceDE w:val="0"/>
        <w:autoSpaceDN w:val="0"/>
        <w:adjustRightInd w:val="0"/>
        <w:ind w:left="0" w:firstLine="928"/>
        <w:contextualSpacing/>
        <w:rPr>
          <w:color w:val="auto"/>
          <w:sz w:val="20"/>
          <w:szCs w:val="20"/>
        </w:rPr>
      </w:pPr>
    </w:p>
    <w:p w:rsidR="00E335B6" w:rsidRPr="00F974AD" w:rsidRDefault="00E335B6" w:rsidP="00F974AD">
      <w:pPr>
        <w:pStyle w:val="ListParagraph"/>
        <w:autoSpaceDE w:val="0"/>
        <w:autoSpaceDN w:val="0"/>
        <w:adjustRightInd w:val="0"/>
        <w:ind w:left="0" w:firstLine="928"/>
        <w:contextualSpacing/>
        <w:rPr>
          <w:b/>
          <w:color w:val="auto"/>
          <w:sz w:val="20"/>
          <w:szCs w:val="20"/>
        </w:rPr>
      </w:pPr>
    </w:p>
    <w:p w:rsidR="00E335B6" w:rsidRPr="00C301C4" w:rsidRDefault="00E335B6" w:rsidP="00A06E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01C4">
        <w:rPr>
          <w:rFonts w:ascii="Times New Roman" w:hAnsi="Times New Roman" w:cs="Times New Roman"/>
          <w:b/>
          <w:sz w:val="20"/>
          <w:szCs w:val="20"/>
        </w:rPr>
        <w:t>Личностные, предметные и метапредметные результаты освоения учебного предмета</w:t>
      </w:r>
    </w:p>
    <w:p w:rsidR="00E335B6" w:rsidRPr="00C301C4" w:rsidRDefault="00E335B6" w:rsidP="00A0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Личностными результатами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 выпускников основной школы, формируемыми при изучении предмета «Литература», являются: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самообразованию;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Метапредметные результаты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 изучения предмета «Литература» в основной школе: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E335B6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смысловое чтение;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Предметные результаты 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выпускников основной школы состоят в следующем: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i/>
          <w:sz w:val="20"/>
          <w:szCs w:val="20"/>
          <w:lang w:eastAsia="ru-RU"/>
        </w:rPr>
        <w:t>1) в познавательной сфере: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E335B6" w:rsidRPr="00C301C4" w:rsidRDefault="00E335B6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E335B6" w:rsidRPr="00C301C4" w:rsidRDefault="00E335B6" w:rsidP="00A0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5B6" w:rsidRDefault="00E335B6" w:rsidP="00A06E07">
      <w:pPr>
        <w:tabs>
          <w:tab w:val="left" w:pos="3886"/>
        </w:tabs>
        <w:autoSpaceDE w:val="0"/>
        <w:autoSpaceDN w:val="0"/>
        <w:adjustRightInd w:val="0"/>
        <w:spacing w:after="0" w:line="240" w:lineRule="auto"/>
        <w:ind w:left="92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F6">
        <w:rPr>
          <w:rFonts w:ascii="Times New Roman" w:hAnsi="Times New Roman" w:cs="Times New Roman"/>
          <w:b/>
          <w:sz w:val="24"/>
          <w:szCs w:val="24"/>
        </w:rPr>
        <w:t>5.Содержание учебного предмета</w:t>
      </w:r>
    </w:p>
    <w:p w:rsidR="00E335B6" w:rsidRDefault="00E335B6" w:rsidP="00657DA3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Введение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Изображение человека как важнейшая идейно-нравст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сателя, его позиция, отношение к несовершенству мира и стремление к нравственному и эстетическому идеалу.</w:t>
      </w:r>
    </w:p>
    <w:p w:rsidR="00E335B6" w:rsidRDefault="00E335B6" w:rsidP="00657DA3">
      <w:pPr>
        <w:shd w:val="clear" w:color="auto" w:fill="FFFFFF"/>
        <w:spacing w:after="0" w:line="240" w:lineRule="auto"/>
        <w:ind w:left="99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left="994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Устное народное творчество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Предания.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Поэтическая автобиография народа. Устный рассказ об исторических событиях.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«Воцарение Ивана Грозного», «Сороки-Ведьмы», «Петр и плотник».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Былины.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«Вольга и Микула Селянинович».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Вопло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softHyphen/>
        <w:t xml:space="preserve">щение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ская сила).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right="10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Киевский цикл былин.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«Илья Муромец и Соло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вей-разбойник».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Бескорыстное служение Родине и на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роду, мужество, справедливость, чувство собственного достоинства — основные черты характера Ильи Муром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ца. (Изучается одна былина по выбору.) Для внеклас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сного чтения.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right="10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Новгородский цикл былин.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«Садко».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Своеобразие былины. Поэтичность. Тематическое различие Киевско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го и Новгородского циклов былин. Своеобразие былин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ного стиха. Собирание былин. Собиратели. (Для само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стоятельного чтения.)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«Калевала»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— карело-финский мифологический эпос. Изображение жизни народа, его национальных тради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ций, обычаев, трудовых будней и праздников. Кузнец Ильмаринен и ведьма Лоухи как представители светлого и темного миров карело-финских эпических песен (Для внеклассного чтения).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right="1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Предание (развитие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ставлений). Гипербола (развитие представлений). Былина. Руны. Мифологический эпос (начальные представления).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4" w:right="19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Пословицы и поговорки.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Народная мудрость посло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виц и поговорок. Выражение в них духа народного языка.</w:t>
      </w:r>
    </w:p>
    <w:p w:rsidR="00E335B6" w:rsidRPr="00657DA3" w:rsidRDefault="00E335B6" w:rsidP="006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Сборники пословиц. Собиратели,пословиц. Меткость и точность языка. Краткость и выразительность. Прямой и переносный смысл пословиц. Пословицы народов ми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ра. Сходство и различия пословиц разных стран мира на одну тему (эпитеты, сравнения, метафоры).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 туры. Героический эпос, афори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стические жанры фольклора. Пословицы, поговорки (развитие представлений).</w:t>
      </w:r>
    </w:p>
    <w:p w:rsidR="00E335B6" w:rsidRDefault="00E335B6" w:rsidP="00657DA3">
      <w:pPr>
        <w:shd w:val="clear" w:color="auto" w:fill="FFFFFF"/>
        <w:spacing w:after="0" w:line="240" w:lineRule="auto"/>
        <w:ind w:left="93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left="936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 древнерусской литературы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48" w:right="5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«Поучение» Владимира Мономаха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(отрывок),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«По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весть о Петре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Февронии Муромских».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Нравствен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softHyphen/>
        <w:t xml:space="preserve">ные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^заветы Древней Руси. Внимание к личности, гимн любви и верности.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3" w:right="14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Поучение (начальные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3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«Повесть временных лет».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Отрывок «О пользе книг».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Формирование традиции уважительного отношения к книге.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3" w:right="24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Летопись (развитие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ставлений).</w:t>
      </w:r>
    </w:p>
    <w:p w:rsidR="00E335B6" w:rsidRDefault="00E335B6" w:rsidP="00657DA3">
      <w:pPr>
        <w:shd w:val="clear" w:color="auto" w:fill="FFFFFF"/>
        <w:spacing w:after="0" w:line="240" w:lineRule="auto"/>
        <w:ind w:left="70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left="701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 русской литературы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XVIII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века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4" w:right="24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Михаил Васильевич Ломоносов.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об ученом и поэте.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4" w:right="19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«К статуе Петра Великого», «Ода на день вос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шествия на Всероссийский престол ея Величест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ва государыни Императрицы Елисаветы Петровны 1747 года»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(отрывок). Уверенность Ломоносова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буду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щем русской науки и ее творцов. Патриотизм. Призыв к миру. Признание труда, деяний на благо Родины важ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нейшей чертой гражданина.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0" w:right="48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Ода (начальные представ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ления).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right="43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Гавриил Романович Державин.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Краткий рассказ о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поэте.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«Река времен в своем стремленьи...», «На птичку...», «Признание».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Размышления о смысле жиз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ни, о судьбе. Утверждение необходимости свободы творчества.</w:t>
      </w:r>
    </w:p>
    <w:p w:rsidR="00E335B6" w:rsidRDefault="00E335B6" w:rsidP="00657DA3">
      <w:pPr>
        <w:shd w:val="clear" w:color="auto" w:fill="FFFFFF"/>
        <w:spacing w:after="0" w:line="240" w:lineRule="auto"/>
        <w:ind w:left="75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left="75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 русской ли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тературы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XIX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века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8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Александр Сергеевич Пушкин.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«Полтава» («Полтавский бой»), «Медный всадник»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19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(вступление «На берегу пустынных волн...»),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«Песнь о ве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щем Олеге».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Интерес Пушкина к истории России. Мас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 й Карла 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XII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)-. Авторское отношение к героям. Летописный источник «Песни о вещем Олеге». Особенности композит ции. Своеобразие языка. Смысл сопоставления Олега и волхва. Художественное воспроизведение быта и нравов Древней Руси.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9" w:right="38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Баллада (развитие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ставлений).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9" w:right="43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«Борис Годунов»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(сцена в Пудовом монастыре).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Об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раз летописца как образ древнерусского писателя. Мо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нолог Пимена: размышления о труде летописца как о нравственном подвиге. Истина как цель летописного по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вествования и как завет будущим поколениям.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43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«Станционный смотритель».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Изображение «малень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кого человека», его положения в обществе. Пробуждение человеческого достоинства и чувства протеста. Трагиче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ское и гуманистическое в повести.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58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Повесть (развитие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ставлений).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48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Михаил Юрьевич Лермонтов.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поэте.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right="53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«Песня про царя Ивана Васильевича, молодого опричника и удалого купца Калашникова».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Поэма об историческом прошлом Руси. Картины быта 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XVI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0" w:right="53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Особенности сюжета поэмы. Авторское отношение к изображаемому. Связь поэмы с произведениями устно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го народного творчества. Оценка героев с позиций на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рода. Образы гусляров. Язык и стих поэмы.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right="67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«Когда волнуется желтеющая нива...», «Молит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ва», «Ангел».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right="38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Стихотворение «Ангел» как воспоминание об идеаль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ной гармонии, о «небесных» звуках, оставшихся в памя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ти души, переживание блаженства, полноты жизненных сил, связанное с красотой природы и ее проявлений. «Молитва» («В минуту жизни трудную...»)— готовность ринуться навстречу знакомым гармоничным звукам, символизирующим ожидаемое счастье на земле.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4" w:right="48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Фольклоризм литературы (развитие представлений).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4" w:right="43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Николай Васильевич Гоголь.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сателе.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9" w:right="2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«Тарас Бульба».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Прославление боевого товарище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ства, осуждение предательства. Героизм и самоотвер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риотический пафос повести.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48" w:right="29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Особенности изображения людей и природы в по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вести.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3" w:right="14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Историческая и фольклор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ная основа произведения. Роды литературы: эпос (раз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витие понятия).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Литературный герой (развитие понятия).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43" w:right="19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Иван Сергеевич Тургенев.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8" w:right="10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«Бирюк».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Изображение быта крестьян, авторское от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ношение к бесправным и обездоленным. Мастерство в изображении пейзажа. Художественные особенности рассказа.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48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Стихотворения в прозе.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«Русский язык».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Тургенев о богатстве и красоте русского языка. Родной язык как духовная опора человека.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«Близнецы», «Два богача».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Нравственность и человеческие взаимоотношения.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Стихотворения в прозе.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67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Николай Алексеевич Некрасов.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62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«Русские женщины»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(«Княгиня Трубецкая»).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Исто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рическая основа поэмы. Величие духа русских женщин, отправившихся вслед за осужденными мужьями в Си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бирь. Художественные особенности исторических поэм Некрасова.</w:t>
      </w:r>
    </w:p>
    <w:p w:rsidR="00E335B6" w:rsidRPr="00657DA3" w:rsidRDefault="00E335B6" w:rsidP="006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left="43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«Размышления у парадного подъезда».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Боль поэ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та за судьбу народа. Своеобразие некрасовской музы. (Для чтения и обсуждения.)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8" w:right="19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Поэма (развитие понятия). Трехсложные размеры стиха (развитие понятия).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Алексей Константинович Толстой.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Слово о поэте.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14" w:firstLine="374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Исторические баллады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«Василий Шибанов»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и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«Ми-хайло Репнин».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Воспроизведение исторического коло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рита эпохи. Правда и вымысел. Тема древнерусского «рыцарства», противостоящего самовластию.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57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Смех сквозь слезы, или «Уроки Щедрина»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8" w:right="24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Михаил Евграфович Салтыков-Щедрин.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4" w:right="19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«Повесть о том, как один мужик двух генералов прокормил».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Нравственные пороки общества. Парази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тизм генералов, трудолюбие и сметливость мужика. Осуждение покорности мужика. Сатира в «Повести...».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«Дикий помещик».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Для самостоятельного чтения.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4" w:right="38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Гротеск (начальные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0" w:right="48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Лев Николаевич Толстой.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right="38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«Детство».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Главы из повести: «Классы», «Наталья Савишна», «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Maman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" w:right="58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Автобиографическое худо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жественное произведение (развитие понятия). Герой-повествователь (развитие понятия).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right="67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Иван Алексеевич Бунин.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0" w:right="67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«Цифры».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Воспитание детей в семье. Герой расска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за: сложность взаимопонимания детей и взрослых.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«Лапти».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Душевное богатство простого крестьянина.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68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Смешное и грустное рядом, или «Уроки Чехова»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right="158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Антон Павлович Чехов.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Краткий рассказ о писателе.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«Хамелеон».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Живая картина нравов. Осмеяние тру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сости и угодничества. Смысл названия рассказа. «Гово</w:t>
      </w:r>
      <w:r w:rsidRPr="00657DA3">
        <w:rPr>
          <w:rFonts w:ascii="Times New Roman" w:hAnsi="Times New Roman" w:cs="Times New Roman"/>
          <w:sz w:val="20"/>
          <w:szCs w:val="20"/>
        </w:rPr>
        <w:t xml:space="preserve"> рящ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ие фамилии» как средство юмористической харак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теристики.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right="149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«Злоумышленник», «Размазня».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Многогранность ко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мического в рассказах А. П. Чехова. (Для чтения и обсуж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дения.)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4" w:right="139" w:firstLine="32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Сатира и юмор как формы комического (развитие представлений).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224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«Край ты мой, родимый край!»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Стихотворения русских поэтов 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XIX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 века о родной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3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природе.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110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В. Жуковский.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«Приход весны»;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И. Бунин.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«Родина»;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А. К. Толстой.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>«Край ты мой, родимый край...», «Благо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softHyphen/>
        <w:t xml:space="preserve">вест».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Поэтическое изображение родной природы и вы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ражение авторского настроения, миросозерцания.</w:t>
      </w:r>
    </w:p>
    <w:p w:rsidR="00E335B6" w:rsidRDefault="00E335B6" w:rsidP="00657DA3">
      <w:pPr>
        <w:shd w:val="clear" w:color="auto" w:fill="FFFFFF"/>
        <w:spacing w:after="0" w:line="240" w:lineRule="auto"/>
        <w:ind w:left="83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left="835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 русской литературы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XX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века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427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Максим Горький.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91" w:right="72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«Детство».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Автобиографический характер повести. Изображение «свинцовых мерзостей жизни». Дед Каши-рин. «Яркое, здоровое, творческое в русской жизни» (Алеша, бабушка, Цыганок, Хорошее Дело). Изображе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ние быта и характеров. Вера в творческие силы народа.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«Старуха Изергиль»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(«Легенда о Данко»).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06" w:right="53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15" w:right="53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Владимир Владимирович Маяковский.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10" w:right="34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«Необычайное приключение, бывшее с Владими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ром Маяковским летом на даче».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Мысли автора о ро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ли поэзии в жизни человека и общества. Своеобразие стихотворного ритма, словотворчество Маяковского.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25" w:right="29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«Хорошее отношение к лошадям».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Два взгляда на мир: безразличие, бессердечие мещанина и гуманизм, доброта, сострадание лирического героя стихотворе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ния.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4" w:right="1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Лирический герой (на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чальные представления). Обогащение знаний о ритме и рифме. Тоническое стихосложение (начальные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Леонид Николаевич Андреев.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right="5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«Кусака».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Чувство сострадания к братьям нашим меньшим, бессердечие героев. Гуманистический пафос произведения.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10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Андрей Платонович Платонов.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right="14" w:firstLine="36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«Юшка».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Главный герой произведения, его непо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хожесть на окружающих людей, душевная щедрость. Любовь и ненависть окружающих героя людей. Юш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ка — незаметный герой с большим сердцем. Осозна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ние необходимости сострадания и уважения к челове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ку. Неповторимость и ценность каждой человеческой личности.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19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«В прекрасном и яростном мире».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Труд как нрав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ственное содержание человеческой жизни. Идеи доб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роты, взаимопонимания, жизни для других. Своеоб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разие языка прозы Платонова (для самостоятельного чтения).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right="19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Борис Леонидович Пастернак.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Слово о поэте.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«Июль», «Никого не будет в доме...».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Картины при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роды, преображенные поэтическим зрением Пастер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нака. Сравнения и метафоры в художественном мире поэта.</w:t>
      </w:r>
    </w:p>
    <w:p w:rsidR="00E335B6" w:rsidRDefault="00E335B6" w:rsidP="00657DA3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дорогах войны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0" w:right="24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Интервью с поэтом — участником Великой Отечест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венной войны. Героизм, патриотизм, самоотвержен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ность, трудности и радости грозных лет войны в стихо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творениях поэтов — участников войны: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А. Ахматовой, К. Симонова, А. Твардовского, А. Суркова, Н. Тихо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softHyphen/>
        <w:t xml:space="preserve">нова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 др. Ритмы и образы военной лирики.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2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Теория литературы. Публицистика. Интервью как жанр публицистики (начальные представления),     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right="24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Федор Александрович Абрамов.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Краткий рассказ о писателе.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«О чем плачут лошади».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Эстетические и нравственно-экологические проблемы, поднятые в рас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сказе.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Литературные традиции.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0" w:right="14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Евгений Иванович Носов.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«Кукла»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(«Акимыч»),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«Живое пламя».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Сила внутрен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ней, духовной красоты человека. Протест против равно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душия, бездуховности, безразличного отношения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окружающим людям, природе. Осознание огромной ро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ли прекрасного в душе человека, в окружающей приро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де. Взаимосвязь природы и человека.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right="14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Юрий Павлович Казаков.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теле.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«Тихое утро».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Взаимоотношения детей, взаимопо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мощь, взаимовыручка. Особенности характера геро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E335B6" w:rsidRDefault="00E335B6" w:rsidP="00657DA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«Тихая моя Родина»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right="14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Стихотворения о Родине, родной природе, собствен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ном восприятии окружающего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(В. Брюсов, Ф. Сологуб, С. Есенин, Н. Заболоцкий, Н. Рубцов).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Человек и при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рода. Выражение душевных настроений, состояний чело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века через описание картин природы. Общее и индивиду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альное в восприятии родной природы русскими поэтами.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24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Александр Трифонович Твардовский.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сказ о поэте.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right="14" w:firstLine="36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«Снега потемнеют синие...», «Июль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—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макушка лета...», «На дне моей жизни...».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Размышления поэта о взаимосвязи человека и природы, о неразделимости судьбы человека и народа.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" w:right="24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Лирический герой (разви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тие понятия).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36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Дмитрий Сергеевич Лихачев. 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«Земля родная»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(главы из книги). Духовное напутствие молодежи.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4" w:right="24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349" w:right="998" w:firstLine="394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Писатели улыбаются, или Смех Михаила Зощенко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" w:right="38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М. Зощенко.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Слово о писателе. Рассказ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«Беда».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Смешное и грустное в рассказах писателя.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701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Песни на слова русских поэтов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XX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века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А. Вертинский.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«Доченьки»;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И. Гофф.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«Русское поле»;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Б. Окуджава.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«По смоленской дороге...».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Ли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рические размышления о жизни, быстро текущем вре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мени. Светлая грусть переживаний.</w:t>
      </w:r>
    </w:p>
    <w:p w:rsidR="00E335B6" w:rsidRDefault="00E335B6" w:rsidP="00657DA3">
      <w:pPr>
        <w:shd w:val="clear" w:color="auto" w:fill="FFFFFF"/>
        <w:spacing w:after="0" w:line="240" w:lineRule="auto"/>
        <w:ind w:left="82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left="821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 литературы народов России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24" w:right="14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Расул Гамзатов.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дагестанском поэте.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19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«Опять за спиною родная земля...», «Я вновь пришел сюда и сам не верю...»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(из цикла «Восьми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стишия»),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«О моей Родине».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19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Возвращение к истокам, основам жизни. Осмысле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ние зрелости собственного возраста, зрелости обще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E335B6" w:rsidRDefault="00E335B6" w:rsidP="00657DA3">
      <w:pPr>
        <w:shd w:val="clear" w:color="auto" w:fill="FFFFFF"/>
        <w:spacing w:after="0" w:line="240" w:lineRule="auto"/>
        <w:ind w:left="111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35B6" w:rsidRPr="00657DA3" w:rsidRDefault="00E335B6" w:rsidP="00657DA3">
      <w:pPr>
        <w:shd w:val="clear" w:color="auto" w:fill="FFFFFF"/>
        <w:spacing w:after="0" w:line="240" w:lineRule="auto"/>
        <w:ind w:left="1114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 зарубежной литературы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70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Роберт Берне.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Особенности творчества.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29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«Честная бедность».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Представления народа о спра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ведливости и честности. Народно-поэтический характер произведения.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" w:right="43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pict>
          <v:line id="_x0000_s1026" style="position:absolute;left:0;text-align:left;z-index:251658240;mso-position-horizontal-relative:margin" from="-113.4pt,17.2pt" to="-113.4pt,292.7pt" strokeweight=".25pt">
            <w10:wrap anchorx="margin"/>
          </v:line>
        </w:pic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Джордж Гордон Байрон.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«Ты кончил жизни путь, герой!».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Гимн герою, павшему в борьбе за свободу Ро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дины.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5" w:right="43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Японские хокку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(трехстишия). Изображение жизни природы и жизни человека в их нерасторжимом единст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 на фоне круговорота времен года. Поэтическая кар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тина, нарисованная одним-двумя штрихами.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9" w:right="38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Особенности жанра хокку (хайку).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0" w:right="53" w:firstLine="3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pict>
          <v:line id="_x0000_s1027" style="position:absolute;left:0;text-align:left;z-index:251657216;mso-position-horizontal-relative:margin" from="-95.4pt,3.45pt" to="-95.4pt,141.2pt" strokeweight=".7pt">
            <w10:wrap anchorx="margin"/>
          </v:line>
        </w:pic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О. Генри.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«Дары волхвов».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Сила любви и преданно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сти. Жертвенность во имя любви. Смешное и возвышен* ное в рассказе.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Рей Дуглас Брэдбери.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«Каникулы».</w:t>
      </w:r>
    </w:p>
    <w:p w:rsidR="00E335B6" w:rsidRPr="00657DA3" w:rsidRDefault="00E335B6" w:rsidP="00657DA3">
      <w:pPr>
        <w:shd w:val="clear" w:color="auto" w:fill="FFFFFF"/>
        <w:spacing w:after="0" w:line="240" w:lineRule="auto"/>
        <w:ind w:left="10" w:right="43" w:firstLine="3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Фантастические рассказы Рея Брэдбери как выраже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ние стремления уберечь людей от зла и опасности на Земле. Мечта 6 чудесной победе добра.</w:t>
      </w:r>
    </w:p>
    <w:p w:rsidR="00E335B6" w:rsidRPr="00657DA3" w:rsidRDefault="00E335B6" w:rsidP="00657DA3">
      <w:pPr>
        <w:tabs>
          <w:tab w:val="left" w:pos="3886"/>
        </w:tabs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335B6" w:rsidRDefault="00E335B6" w:rsidP="00A06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335B6" w:rsidRDefault="00E335B6" w:rsidP="00BE23B9">
      <w:pPr>
        <w:spacing w:after="0"/>
        <w:ind w:left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C301C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1C4">
        <w:rPr>
          <w:rFonts w:ascii="Times New Roman" w:hAnsi="Times New Roman" w:cs="Times New Roman"/>
          <w:b/>
          <w:sz w:val="24"/>
          <w:szCs w:val="24"/>
        </w:rPr>
        <w:t>с определением основных видов учебной деятельности</w:t>
      </w:r>
    </w:p>
    <w:p w:rsidR="00E335B6" w:rsidRPr="00C301C4" w:rsidRDefault="00E335B6" w:rsidP="00BE23B9">
      <w:pPr>
        <w:spacing w:after="0"/>
        <w:ind w:left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23" w:type="dxa"/>
        <w:jc w:val="center"/>
        <w:tblInd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9"/>
        <w:gridCol w:w="2268"/>
        <w:gridCol w:w="1134"/>
        <w:gridCol w:w="6662"/>
      </w:tblGrid>
      <w:tr w:rsidR="00E335B6" w:rsidRPr="00C301C4" w:rsidTr="00CB3039">
        <w:trPr>
          <w:trHeight w:val="453"/>
          <w:jc w:val="center"/>
        </w:trPr>
        <w:tc>
          <w:tcPr>
            <w:tcW w:w="2159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по разделу</w:t>
            </w:r>
          </w:p>
        </w:tc>
        <w:tc>
          <w:tcPr>
            <w:tcW w:w="6662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5B6" w:rsidRPr="00C301C4" w:rsidTr="00CB3039">
        <w:trPr>
          <w:trHeight w:val="111"/>
          <w:jc w:val="center"/>
        </w:trPr>
        <w:tc>
          <w:tcPr>
            <w:tcW w:w="2159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</w:tcPr>
          <w:p w:rsidR="00E335B6" w:rsidRPr="00C301C4" w:rsidRDefault="00E335B6" w:rsidP="00BA6E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Введение. </w:t>
            </w:r>
          </w:p>
        </w:tc>
        <w:tc>
          <w:tcPr>
            <w:tcW w:w="1134" w:type="dxa"/>
          </w:tcPr>
          <w:p w:rsidR="00E335B6" w:rsidRPr="00C301C4" w:rsidRDefault="00E335B6" w:rsidP="00BA6E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Ценностно-ориентационная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формулирование собственного отношения к произведениям русской литературы, их оценка.</w:t>
            </w:r>
          </w:p>
        </w:tc>
      </w:tr>
      <w:tr w:rsidR="00E335B6" w:rsidRPr="00C301C4" w:rsidTr="00CB3039">
        <w:trPr>
          <w:trHeight w:val="111"/>
          <w:jc w:val="center"/>
        </w:trPr>
        <w:tc>
          <w:tcPr>
            <w:tcW w:w="2159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</w:tcPr>
          <w:p w:rsidR="00E335B6" w:rsidRPr="00C301C4" w:rsidRDefault="00E335B6" w:rsidP="00BA6E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1134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ключевых проблем изученных произведений русского фольклора. </w:t>
            </w:r>
          </w:p>
        </w:tc>
      </w:tr>
      <w:tr w:rsidR="00E335B6" w:rsidRPr="00C301C4" w:rsidTr="00CB3039">
        <w:trPr>
          <w:trHeight w:val="804"/>
          <w:jc w:val="center"/>
        </w:trPr>
        <w:tc>
          <w:tcPr>
            <w:tcW w:w="2159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</w:tcPr>
          <w:p w:rsidR="00E335B6" w:rsidRPr="00C301C4" w:rsidRDefault="00E335B6" w:rsidP="00BA6E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д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ревнерусск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134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E335B6" w:rsidRPr="00C301C4" w:rsidTr="00CB3039">
        <w:trPr>
          <w:trHeight w:val="111"/>
          <w:jc w:val="center"/>
        </w:trPr>
        <w:tc>
          <w:tcPr>
            <w:tcW w:w="2159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</w:tcPr>
          <w:p w:rsidR="00E335B6" w:rsidRPr="00BA6E9E" w:rsidRDefault="00E335B6" w:rsidP="00BA6E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русской литературы </w:t>
            </w:r>
            <w:r w:rsidRPr="00BA6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9E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BA6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века</w:t>
            </w:r>
          </w:p>
        </w:tc>
        <w:tc>
          <w:tcPr>
            <w:tcW w:w="1134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E335B6" w:rsidRPr="00C301C4" w:rsidTr="00CB3039">
        <w:trPr>
          <w:trHeight w:val="431"/>
          <w:jc w:val="center"/>
        </w:trPr>
        <w:tc>
          <w:tcPr>
            <w:tcW w:w="2159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8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русской литературы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6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BA6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века</w:t>
            </w:r>
          </w:p>
        </w:tc>
        <w:tc>
          <w:tcPr>
            <w:tcW w:w="1134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Личностные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E335B6" w:rsidRPr="00C301C4" w:rsidTr="00CB3039">
        <w:trPr>
          <w:trHeight w:val="431"/>
          <w:jc w:val="center"/>
        </w:trPr>
        <w:tc>
          <w:tcPr>
            <w:tcW w:w="2159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E335B6" w:rsidRPr="000C22E1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0C22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века</w:t>
            </w:r>
          </w:p>
        </w:tc>
        <w:tc>
          <w:tcPr>
            <w:tcW w:w="1134" w:type="dxa"/>
          </w:tcPr>
          <w:p w:rsidR="00E335B6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0C22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Личностные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E335B6" w:rsidRPr="00C301C4" w:rsidRDefault="00E335B6" w:rsidP="000C22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E335B6" w:rsidRPr="00C301C4" w:rsidRDefault="00E335B6" w:rsidP="000C22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E335B6" w:rsidRPr="00C301C4" w:rsidTr="00CB3039">
        <w:trPr>
          <w:trHeight w:val="431"/>
          <w:jc w:val="center"/>
        </w:trPr>
        <w:tc>
          <w:tcPr>
            <w:tcW w:w="2159" w:type="dxa"/>
          </w:tcPr>
          <w:p w:rsidR="00E335B6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8" w:type="dxa"/>
          </w:tcPr>
          <w:p w:rsidR="00E335B6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дорогах войны</w:t>
            </w:r>
          </w:p>
        </w:tc>
        <w:tc>
          <w:tcPr>
            <w:tcW w:w="1134" w:type="dxa"/>
          </w:tcPr>
          <w:p w:rsidR="00E335B6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A07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ключевых проблем литературы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военного времени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E335B6" w:rsidRPr="00C301C4" w:rsidTr="00CB3039">
        <w:trPr>
          <w:trHeight w:val="431"/>
          <w:jc w:val="center"/>
        </w:trPr>
        <w:tc>
          <w:tcPr>
            <w:tcW w:w="2159" w:type="dxa"/>
          </w:tcPr>
          <w:p w:rsidR="00E335B6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8" w:type="dxa"/>
          </w:tcPr>
          <w:p w:rsidR="00E335B6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«Тихая моя Родина…»</w:t>
            </w:r>
          </w:p>
        </w:tc>
        <w:tc>
          <w:tcPr>
            <w:tcW w:w="1134" w:type="dxa"/>
          </w:tcPr>
          <w:p w:rsidR="00E335B6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A07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E335B6" w:rsidRPr="00C301C4" w:rsidTr="00CB3039">
        <w:trPr>
          <w:trHeight w:val="431"/>
          <w:jc w:val="center"/>
        </w:trPr>
        <w:tc>
          <w:tcPr>
            <w:tcW w:w="2159" w:type="dxa"/>
          </w:tcPr>
          <w:p w:rsidR="00E335B6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8" w:type="dxa"/>
          </w:tcPr>
          <w:p w:rsidR="00E335B6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литературы народов России</w:t>
            </w:r>
          </w:p>
        </w:tc>
        <w:tc>
          <w:tcPr>
            <w:tcW w:w="1134" w:type="dxa"/>
          </w:tcPr>
          <w:p w:rsidR="00E335B6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A07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Личностные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E335B6" w:rsidRPr="00C301C4" w:rsidRDefault="00E335B6" w:rsidP="00A07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E335B6" w:rsidRPr="00C301C4" w:rsidRDefault="00E335B6" w:rsidP="00A07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E335B6" w:rsidRPr="00C301C4" w:rsidTr="00CB3039">
        <w:trPr>
          <w:trHeight w:val="610"/>
          <w:jc w:val="center"/>
        </w:trPr>
        <w:tc>
          <w:tcPr>
            <w:tcW w:w="2159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зарубнежной литературы</w:t>
            </w:r>
          </w:p>
        </w:tc>
        <w:tc>
          <w:tcPr>
            <w:tcW w:w="1134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 результаты: 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духовно-нравственных качеств личности.   </w:t>
            </w: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</w: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E335B6" w:rsidRPr="00C301C4" w:rsidTr="00CB3039">
        <w:trPr>
          <w:trHeight w:val="1974"/>
          <w:jc w:val="center"/>
        </w:trPr>
        <w:tc>
          <w:tcPr>
            <w:tcW w:w="2159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Подведение итогов за год</w:t>
            </w: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335B6" w:rsidRPr="00C301C4" w:rsidRDefault="00E335B6" w:rsidP="000C22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Личностные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E335B6" w:rsidRPr="00C301C4" w:rsidTr="00CB3039">
        <w:trPr>
          <w:trHeight w:val="77"/>
          <w:jc w:val="center"/>
        </w:trPr>
        <w:tc>
          <w:tcPr>
            <w:tcW w:w="2159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E335B6" w:rsidRPr="00C301C4" w:rsidRDefault="00E335B6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335B6" w:rsidRDefault="00E335B6" w:rsidP="00BE23B9"/>
    <w:p w:rsidR="00E335B6" w:rsidRDefault="00E335B6" w:rsidP="00BE23B9"/>
    <w:p w:rsidR="00E335B6" w:rsidRDefault="00E335B6" w:rsidP="00BE23B9"/>
    <w:p w:rsidR="00E335B6" w:rsidRDefault="00E335B6" w:rsidP="00BE23B9"/>
    <w:p w:rsidR="00E335B6" w:rsidRDefault="00E335B6" w:rsidP="00BE23B9"/>
    <w:p w:rsidR="00E335B6" w:rsidRDefault="00E335B6" w:rsidP="00BE23B9"/>
    <w:p w:rsidR="00E335B6" w:rsidRDefault="00E335B6" w:rsidP="00BE23B9"/>
    <w:p w:rsidR="00E335B6" w:rsidRDefault="00E335B6" w:rsidP="00BE23B9"/>
    <w:p w:rsidR="00E335B6" w:rsidRDefault="00E335B6" w:rsidP="00BE23B9"/>
    <w:p w:rsidR="00E335B6" w:rsidRDefault="00E335B6" w:rsidP="00BE23B9"/>
    <w:p w:rsidR="00E335B6" w:rsidRDefault="00E335B6" w:rsidP="00BE23B9"/>
    <w:p w:rsidR="00E335B6" w:rsidRDefault="00E335B6" w:rsidP="00A07A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335B6" w:rsidSect="00CB303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335B6" w:rsidRPr="008F6D96" w:rsidRDefault="00E335B6" w:rsidP="00A07A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Календарно-тематическое планирование уроков литературы в 7 классе ФГОС</w:t>
      </w:r>
    </w:p>
    <w:tbl>
      <w:tblPr>
        <w:tblW w:w="156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20"/>
        <w:gridCol w:w="900"/>
        <w:gridCol w:w="1620"/>
        <w:gridCol w:w="2817"/>
        <w:gridCol w:w="2552"/>
        <w:gridCol w:w="3451"/>
        <w:gridCol w:w="2160"/>
        <w:gridCol w:w="720"/>
      </w:tblGrid>
      <w:tr w:rsidR="00E335B6" w:rsidRPr="00754DF3" w:rsidTr="001764C1">
        <w:trPr>
          <w:trHeight w:val="285"/>
          <w:jc w:val="center"/>
        </w:trPr>
        <w:tc>
          <w:tcPr>
            <w:tcW w:w="720" w:type="dxa"/>
            <w:vMerge w:val="restart"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620" w:type="dxa"/>
            <w:gridSpan w:val="2"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620" w:type="dxa"/>
            <w:vMerge w:val="restart"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820" w:type="dxa"/>
            <w:gridSpan w:val="3"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160" w:type="dxa"/>
            <w:vMerge w:val="restart"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Виды деятельности (элементы содержания, контроль)</w:t>
            </w:r>
          </w:p>
        </w:tc>
        <w:tc>
          <w:tcPr>
            <w:tcW w:w="720" w:type="dxa"/>
            <w:vMerge w:val="restart"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Кодификатор ОГЭ</w:t>
            </w:r>
          </w:p>
        </w:tc>
      </w:tr>
      <w:tr w:rsidR="00E335B6" w:rsidRPr="00754DF3" w:rsidTr="001764C1">
        <w:trPr>
          <w:trHeight w:val="153"/>
          <w:jc w:val="center"/>
        </w:trPr>
        <w:tc>
          <w:tcPr>
            <w:tcW w:w="720" w:type="dxa"/>
            <w:vMerge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620" w:type="dxa"/>
            <w:vMerge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Предметные УУД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Метапредметные УУД</w:t>
            </w:r>
          </w:p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176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160" w:type="dxa"/>
            <w:vMerge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1 час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B59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E335B6" w:rsidRPr="00754DF3" w:rsidRDefault="00E335B6" w:rsidP="00AB59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900" w:type="dxa"/>
          </w:tcPr>
          <w:p w:rsidR="00E335B6" w:rsidRPr="00754DF3" w:rsidRDefault="00E335B6" w:rsidP="00AB5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B59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основные идейно-нравственные проблемы литературы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Познавательные: уметь искать и выделять необходимую информацию из учебника, определять понятия, создавать обобщения.</w:t>
            </w:r>
          </w:p>
          <w:p w:rsidR="00E335B6" w:rsidRPr="00754DF3" w:rsidRDefault="00E335B6" w:rsidP="00AE5C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Регулятивные: выбирать действия в соответствии с поставленной задачей.</w:t>
            </w:r>
          </w:p>
          <w:p w:rsidR="00E335B6" w:rsidRPr="00754DF3" w:rsidRDefault="00E335B6" w:rsidP="00AE5C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Коммуникативные: уметь ставить вопросы и обращаться за помощью к учебной литературе</w:t>
            </w:r>
          </w:p>
        </w:tc>
        <w:tc>
          <w:tcPr>
            <w:tcW w:w="3451" w:type="dxa"/>
          </w:tcPr>
          <w:p w:rsidR="00E335B6" w:rsidRPr="00754DF3" w:rsidRDefault="00E335B6" w:rsidP="00AB59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65E">
              <w:rPr>
                <w:rFonts w:ascii="Times New Roman" w:hAnsi="Times New Roman"/>
                <w:color w:val="000000"/>
              </w:rPr>
              <w:t>Формирование «стартовой» мотивации к обучению</w:t>
            </w:r>
          </w:p>
        </w:tc>
        <w:tc>
          <w:tcPr>
            <w:tcW w:w="2160" w:type="dxa"/>
          </w:tcPr>
          <w:p w:rsidR="00E335B6" w:rsidRPr="00754DF3" w:rsidRDefault="00E335B6" w:rsidP="0017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знаний(понятий, способов действия):</w:t>
            </w:r>
          </w:p>
          <w:p w:rsidR="00E335B6" w:rsidRPr="00754DF3" w:rsidRDefault="00E335B6" w:rsidP="001764C1">
            <w:pPr>
              <w:pStyle w:val="ListParagraph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Изучение содержания параграфа учебника;</w:t>
            </w:r>
          </w:p>
          <w:p w:rsidR="00E335B6" w:rsidRPr="00754DF3" w:rsidRDefault="00E335B6" w:rsidP="001764C1">
            <w:pPr>
              <w:pStyle w:val="ListParagraph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 xml:space="preserve">Работа с теор.литвед.материалом (основные понятия: </w:t>
            </w:r>
            <w:r w:rsidRPr="00754DF3">
              <w:rPr>
                <w:i/>
                <w:color w:val="000000"/>
                <w:sz w:val="20"/>
                <w:szCs w:val="20"/>
              </w:rPr>
              <w:t>идея, проблема, герой)</w:t>
            </w:r>
            <w:r w:rsidRPr="00754DF3">
              <w:rPr>
                <w:color w:val="000000"/>
                <w:sz w:val="20"/>
                <w:szCs w:val="20"/>
              </w:rPr>
              <w:t>,</w:t>
            </w:r>
          </w:p>
          <w:p w:rsidR="00E335B6" w:rsidRPr="00754DF3" w:rsidRDefault="00E335B6" w:rsidP="001764C1">
            <w:pPr>
              <w:pStyle w:val="ListParagraph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Работа в парах с дидактическим материалом с последующей самопроверкой по алгоритму выполнения заданий,</w:t>
            </w:r>
          </w:p>
          <w:p w:rsidR="00E335B6" w:rsidRPr="00754DF3" w:rsidRDefault="00E335B6" w:rsidP="0017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17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комментирование выставленных оценок</w:t>
            </w:r>
          </w:p>
          <w:p w:rsidR="00E335B6" w:rsidRPr="00754DF3" w:rsidRDefault="00E335B6" w:rsidP="001764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Выразительное чтение отрывков (эмоциональный отклик и выражение личного отношения к прочитанному, работа в группах (составление устного или письменного ответа на вопрос с последующей взаимопроверкой)</w:t>
            </w:r>
          </w:p>
        </w:tc>
        <w:tc>
          <w:tcPr>
            <w:tcW w:w="720" w:type="dxa"/>
          </w:tcPr>
          <w:p w:rsidR="00E335B6" w:rsidRPr="00754DF3" w:rsidRDefault="00E335B6" w:rsidP="00AB5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B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УСТНОЕ НАРОДНОЕ ТВОРЧЕСТВО ( 5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Устное народное творчество. Предания.  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различать произведения жанров фольклора, использовать их в устной и письменной речи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навыками и умениями диалогической речи.</w:t>
            </w: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целостного, социально ориентированного взгляда на мир в единстве и разнообразии природы, культур, народов и религий</w:t>
            </w:r>
          </w:p>
        </w:tc>
        <w:tc>
          <w:tcPr>
            <w:tcW w:w="2160" w:type="dxa"/>
          </w:tcPr>
          <w:p w:rsidR="00E335B6" w:rsidRPr="00754DF3" w:rsidRDefault="00E335B6" w:rsidP="00AB59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B592B">
            <w:pPr>
              <w:pStyle w:val="ListParagraph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с/р с литвед.портфолио (составление таблицы «Предания: жанровые и композиционные признаки»,</w:t>
            </w:r>
          </w:p>
          <w:p w:rsidR="00E335B6" w:rsidRPr="00754DF3" w:rsidRDefault="00E335B6" w:rsidP="00AB592B">
            <w:pPr>
              <w:pStyle w:val="ListParagraph"/>
              <w:ind w:left="-66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составление тезисного плана устного сообщения по теме «Предания»,коллективное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B5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</w:tr>
      <w:tr w:rsidR="00E335B6" w:rsidRPr="00754DF3" w:rsidTr="001764C1">
        <w:trPr>
          <w:trHeight w:val="4112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Эпос народов мира. Былины. «Вольга и Микула Селянинович»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владеть изученной терминологией по теме, выразительному чтению и рецензированию выразительного чтения былин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:выделять и формулировать познавательную цель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т.ч. и с помощью компьютерных средств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E335B6" w:rsidRPr="00754DF3" w:rsidRDefault="00E335B6" w:rsidP="00D17EA9">
            <w:pPr>
              <w:pStyle w:val="ListParagraph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изучение параграфа учебника, работа с теор.лит.материалом по теме «Былины»,</w:t>
            </w:r>
          </w:p>
          <w:p w:rsidR="00E335B6" w:rsidRPr="00754DF3" w:rsidRDefault="00E335B6" w:rsidP="00D17EA9">
            <w:pPr>
              <w:pStyle w:val="ListParagraph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с/р или групповая работа на тему «Поиск незнакомых слов и определение их значения с пом. Справ.литер-ры».,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pStyle w:val="ListParagraph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 xml:space="preserve">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Русские былины Киевского и Новгородского циклов.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владеть изученной терминологией по теме навыками устной монологической речи, составлять пересказы былин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 цель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:уметь моделировать монологич.высказывание,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исследования текста с опорой не только на информацию, но и на жанр, композицию, выразительные средства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D17EA9">
            <w:pPr>
              <w:pStyle w:val="ListParagraph"/>
              <w:spacing w:after="200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комплексное повторение,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pStyle w:val="ListParagraph"/>
              <w:spacing w:after="200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 xml:space="preserve"> комментирование выставленных оценок</w:t>
            </w:r>
          </w:p>
          <w:p w:rsidR="00E335B6" w:rsidRPr="00754DF3" w:rsidRDefault="00E335B6" w:rsidP="007C6CD8">
            <w:pPr>
              <w:pStyle w:val="ListParagraph"/>
              <w:spacing w:after="200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Выразительное чтение, опрос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«Калевала»- карелофинский мифологический эпос. «Песнь о Роланде».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находить примеры из эпоса, иллюстрирующие понятия «героический пафос»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искать и выделять необходимую  информацию в предложенных текстах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действия, планировать алгоритм ответа.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определять общую цель и пути ее достижения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E335B6" w:rsidRPr="00754DF3" w:rsidRDefault="00E335B6" w:rsidP="007C6CD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E335B6" w:rsidRPr="00754DF3" w:rsidRDefault="00E335B6" w:rsidP="007C6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параграфа учебника, работа с теор.материалом, составление тезисного плана статьи, пересказ отрывков по плану,выразительное чтение, коллективное проектирование выполнения дифференцированного домашнего задания,комментирование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Народная мудрость пословиц и поговорок.  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Научиться составлять план устного высказывания 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формулировать и удерживать учебную задачу, планировать и регулировать свою деятельность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собственное мнение и свою позицию, осознанно использовать речевые средства в соотв.с задачей коммуникации</w:t>
            </w: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содержания:комплексное повторение, с/р   (конспект с.60-62),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pStyle w:val="ListParagraph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7C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ИЗ ДРЕВНЕРУССКОЙ ЛИТЕРАТУРЫ (2 Ч.+1)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720" w:type="dxa"/>
          </w:tcPr>
          <w:p w:rsidR="00E335B6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22.09</w:t>
            </w:r>
          </w:p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Русские летописи. «Повесть временных лет». «Поучение Владимира Мономаха» (отрывок).  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«Повесть о Петре и Февронии Муромских»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понимать смысл произведения древнерусской лит-ры, применять навыки ПД</w:t>
            </w:r>
            <w:r w:rsidRPr="00754DF3">
              <w:rPr>
                <w:rStyle w:val="FootnoteReference"/>
                <w:color w:val="000000"/>
                <w:szCs w:val="20"/>
              </w:rPr>
              <w:footnoteReference w:id="1"/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(проектн.деят-ти) на уроке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анализировать текст жития, формировать ситуацию саморегуляции эмоциональных состояний (т.е формировать операциональный опыт)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 и понимать прочитанное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E335B6" w:rsidRPr="00754DF3" w:rsidRDefault="00E335B6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</w:t>
            </w:r>
          </w:p>
          <w:p w:rsidR="00E335B6" w:rsidRPr="00754DF3" w:rsidRDefault="00E335B6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с/р  </w:t>
            </w:r>
          </w:p>
          <w:p w:rsidR="00E335B6" w:rsidRPr="00754DF3" w:rsidRDefault="00E335B6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-работа в парах (поиск незнакомых слов и объяснение их с помощью спец.литературы и словарей),</w:t>
            </w:r>
          </w:p>
          <w:p w:rsidR="00E335B6" w:rsidRPr="00754DF3" w:rsidRDefault="00E335B6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-ЛР «Нравственные заветы и идеалы Древней Руси»,</w:t>
            </w:r>
          </w:p>
          <w:p w:rsidR="00E335B6" w:rsidRPr="00754DF3" w:rsidRDefault="00E335B6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Контрольная работа   по теме «Древнерусская литература»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самодиагностике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узнавать , называть, определять объекты в соответствии с содержанием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т.ч. и с помощью комп.средств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навыки коллективного взаимодействия при самодиагностике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к осуществлению контрольнй функции, контроль, самоконтроль изученных понятий, алгоритма проведения самопроверки и взаимопроверки: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7C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ЛИТЕРАТУРЫ 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( 2Ч.)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М.В. Ломоносов. Ода «К статуе Петра Великого», «Ода на день восшествия на Всероссийский престол Ее Величества Государыни Императрицы Елисаветы Петровны 1747 года» (отрывок)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текст стихотворения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анализировать стихотворный текст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 и понимать прочитанное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Ф-е навыков самоанализа и самоконтроля, готовности и способности вести диалог с другими людьми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с/р (сообщение о жизни и тв-ве поэта),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работа в парах Сил-Сл. </w:t>
            </w:r>
            <w:r w:rsidRPr="00754DF3">
              <w:rPr>
                <w:rStyle w:val="FootnoteReference"/>
                <w:color w:val="000000"/>
                <w:szCs w:val="20"/>
              </w:rPr>
              <w:footnoteReference w:id="2"/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(устное рецензирование выразительного чтения стихотворения),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Г.Р. Державин. Стихотворения «Река времен в своем стремленьи..», «На птичку», «Признание»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определять меры усвоения изученного материала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 по итогам дз,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стихотворения с последующим письменным его рецензированием,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коллективном диалоге,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7C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ЛИТЕРАТУРЫ 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( 28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Сергеевич Пушкин ( 6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Поэма «Полтава» (отрывок).  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аргументированного ответа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определять меры усвоения изученного материала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дз,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отрывков с последующим его рецензированием,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Групповая работа.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110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А.С.Пушкина «Медный всадник» (отрывок).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аргументированного ответа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определять меры усвоения изученного материала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дз,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отрывков с последующим его рецензированием,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Групповая работа.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А. С. Пушкин «Песнь о вещем Олеге»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вслух, понимать прочитанное и аргументировать точку зрения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практическая работа по теме «Выявление черт баллады в «Песне о вещем Олеге»,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ЛР в парах Сил.-Сл. (подбор цитатных примеров, иллюстрирующих понятие баллада),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Драма «Борис Годунов»:сцена в Чудовом монастыре.  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 работа с дидактическим материалом,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Подбор цитат из монолога Пимена на тему «Образ летописца как образ древнерусского писателя («Борис Годунов»).,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задания.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16 - 17</w:t>
            </w:r>
          </w:p>
        </w:tc>
        <w:tc>
          <w:tcPr>
            <w:tcW w:w="720" w:type="dxa"/>
          </w:tcPr>
          <w:p w:rsidR="00E335B6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24.10</w:t>
            </w:r>
          </w:p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А.С. Пушкин.  «Станционный смотритель»:изображение маленького человека.</w:t>
            </w:r>
          </w:p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Автор и герои.  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Научиться сопоставлять литературных героев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 работа с дидактическим материалом,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задания.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</w:tr>
      <w:tr w:rsidR="00E335B6" w:rsidRPr="00754DF3" w:rsidTr="001764C1">
        <w:trPr>
          <w:trHeight w:val="356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Михаил Юрьевич Лермонтов ( 3+1 ч.)</w:t>
            </w:r>
          </w:p>
        </w:tc>
      </w:tr>
      <w:tr w:rsidR="00E335B6" w:rsidRPr="00754DF3" w:rsidTr="001764C1">
        <w:trPr>
          <w:trHeight w:val="3962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М.Ю. Лермонтов «Песня про царя Ивана Васильевича, молодого опричника и удалого купца Калашникова»: конфликт и система образов.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значение картин быта 16в. Для понимания характеров и идеи поэмы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искать и выделять необходимую информацию из учебника, определять понятия, создавать обобщения и устанавливать аналогии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 и делать выводы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изучение параграфа учебника,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с теоретическим лит.материалом (основные понятия: поэма. Фольклоризм, композиция),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(иллюстрирование понятия опричнина примерами из повести),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М.Ю. Лермонтов. «Песня про царя Ивана Васильевича, молодого опричника и удалого купца Калашникова». Защита Калашниковым человеческого достоинства.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сопоставлять литературных героев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учителя: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комплексная проверка ДЗ,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с ЛП (составление таблицы «Калашников и Киребеевич»),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тезисного плана для пересказа «Песни..»,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М.Ю. Лермонтов. Стихотворения «Когда волнуется желтеющая нива..», «Ангел», «Молитва»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и творческой деятельности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(подбор цитатных примеров для аргументации),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</w:tr>
      <w:tr w:rsidR="00E335B6" w:rsidRPr="00754DF3" w:rsidTr="001764C1">
        <w:trPr>
          <w:trHeight w:val="4048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домашнему сочинению по произведениям А.С Пушкина и М.Ю.Лермонтова. 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формулировать и удерживать учебную задачу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к осуществлению контрольной функции</w:t>
            </w:r>
          </w:p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335B6" w:rsidRPr="00754DF3" w:rsidRDefault="00E335B6" w:rsidP="00D17E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335B6" w:rsidRPr="00754DF3" w:rsidRDefault="00E335B6" w:rsidP="00D17E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335B6" w:rsidRPr="00754DF3" w:rsidRDefault="00E335B6" w:rsidP="00D17E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Николай Васильевич Гоголь ( 4+1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Н.В. Гоголь. Повесть «Тарас Бульба»:образ Тараса Бульбы.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выявлять характерные худ. приемы пов-я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саморефлексии и самодиагностики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проявлять активность для решения коммуникативных задач</w:t>
            </w: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самодиагностики исследовательской деятельности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 работа над ошибками,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-выразительное чтение отрывков повести,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работа в парах (поиск в тексе незнакомых слов и определение их значения 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Героизм и самоотверженность Тараса и товарищей-запорожцев в борьбе за освобождение родной земли в повестях Н.В. Гоголя «Тарас Бульба»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планировать алгоритм ответа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высказывать свою точку зрения на события и поступки героев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(выделение этапов развития сюжета повести),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групповая работа (составление сравнительной характеристики героев),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Остап и  Андрий в повести Н.В. Гоголя «Тарас Бульба»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плана эпизода,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тезисного плана для пересказа отрывков,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Патриотический пафос повести «Тарас Бульба».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оценивать и формулировать  то, что уже усвоено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моделировать монологическоевысказывани,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практическая работа,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Классное сочинение по повести Н.В. Гоголя «Тарас Бульба»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формулировать и удерживать учебную задачу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умений к осуществлению контрольной функции 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Иван Сергеевич Тургенев ( 2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Изображение быта крестьян, авторское отношение к бесправным и обездоленным в рассказе И.С. Тургенева «Бирюк».Анализ сочинения.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авторское отношение к героям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</w:p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осознавать усвоенный материал, а такжк качество и уровень усвоения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:ставить вопросы, обращаться за помощью, формулировать свои затруднения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  <w:tcBorders>
              <w:top w:val="nil"/>
            </w:tcBorders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комплексная проверка ДЗ,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с литвед. портфолио (анализ повести),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парах Сил.-Сл. (характеристика героев повести),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И.С. Тургенев. Стихотворение в прозе «Русский язык». Родной язык как духовная опора человека. «Близнецы», «Два богача»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понимать смысл произведения и видеть главное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анализировать стихотворный текст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вслух, понимать прочитанноеи аргументировать точку зрения</w:t>
            </w: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самостоятельной работы по алгоритму выполнения задачи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с литвед.портфолио,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и его рецензирование,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Николай Алексеевич Некрасов (2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Н.А. Некрасов. Поэма «Русские женщины» («Княгиня Трубецкая»). Историческая основа поэмы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выполнять индив.задание в ПД группы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проектная работа в парах (иллюстрирование эпизодов),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и его рецензирование,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3240"/>
          <w:jc w:val="center"/>
        </w:trPr>
        <w:tc>
          <w:tcPr>
            <w:tcW w:w="720" w:type="dxa"/>
            <w:vMerge w:val="restart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" w:type="dxa"/>
            <w:vMerge w:val="restart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900" w:type="dxa"/>
            <w:vMerge w:val="restart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2817" w:type="dxa"/>
            <w:vMerge w:val="restart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Обобщить и систематизировать полученные знания, закрепить навыки и умения по определению трехсложного размера стиха</w:t>
            </w:r>
          </w:p>
        </w:tc>
        <w:tc>
          <w:tcPr>
            <w:tcW w:w="2552" w:type="dxa"/>
            <w:vMerge w:val="restart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 w:val="restart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самовершенствованию</w:t>
            </w:r>
          </w:p>
        </w:tc>
        <w:tc>
          <w:tcPr>
            <w:tcW w:w="2160" w:type="dxa"/>
            <w:vMerge w:val="restart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индивид. Работа по диагностической картре типичных ошибок в домашней работе,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30"/>
          <w:jc w:val="center"/>
        </w:trPr>
        <w:tc>
          <w:tcPr>
            <w:tcW w:w="720" w:type="dxa"/>
            <w:vMerge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vMerge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35B6" w:rsidRPr="00754DF3" w:rsidRDefault="00E335B6" w:rsidP="00D17EA9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vMerge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Константинович Толстой ( 1ч.)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90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А.К. Толстой. «Василий Шибанов» и «Князь Михайло Репнин» как исторические баллады</w:t>
            </w:r>
          </w:p>
        </w:tc>
        <w:tc>
          <w:tcPr>
            <w:tcW w:w="2817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текст баллады</w:t>
            </w:r>
          </w:p>
        </w:tc>
        <w:tc>
          <w:tcPr>
            <w:tcW w:w="2552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 и парная работа с дидактическим материалом («Биография и творческий путь поэта»),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Смех сквозь слезы, или уроки Щедрина (2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Нравственные пороки общества в сказке М.Е. Салтыкова-Щедрина</w:t>
            </w: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«Повесть о том, как один мужик двух генералов прокормил».  </w:t>
            </w: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характеризовать средства выразительности в сказке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сказки,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со словарем литвед.терминов,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 Сказка М.Е. Салтыкова-Щедрина   «Дикий помещик».  Подготовка к сочинению "Средства создания комического</w:t>
            </w: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 в сказках  М.Е. Салтыкова-Щедрина».   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характеризовать средства выразительности в сказке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сказки,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со словарем литвед.терминов,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Лев Николаевич Толстой ( 3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Л.Н. Толстой. Главы из повести «Детство». «Классы» (взаимоотношения детей и взрослых»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изучение параграфа учебника,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лабораторная работа по тексту повести (составление портретной характеристики героев),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тезисного плана для пересказа отрывков,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«Наталья Саввишна». Проявление чувств героя в повести Л.Н. Толстого.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аргументировать свои ответы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моделировать монологическоевысказывани,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РНО в ДЗ,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Сил.-Сл. (подбор цитатных примеров, иллюстрирующих формы авторской позиции в повести),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Контрольная работа   по произведениям Н.В.Гоголя, И.С. Тургенева, Н.А. Некрасова, М.Е. Салтыкова-Щедрина,Л.Н.Толстого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формулировать и удерживать учебную задачу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176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Смешное и грустное рядом, или Уроки Чехова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«Хамелеон». Живая картина нравов в рассказе А.П. Чехова.</w:t>
            </w: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«Злоумышленник»</w:t>
            </w: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выполнять индив.задание в коллективной ПД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осознавать усвоенный материал, а таке качество и уровень усвоения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 тавить вопросы, обратиться за помощью, формулировать свои затруднения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элементы ПД (подбор примеров на тему «Речь героев как средство их характеристики»,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Сил.-Сл.(устное рецензирование выразительного чтения рассказа),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Средства юмористической характеристики в рассказах А.П. Чехова «Размазня», «Тоска».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текст рассказа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изучение параграфа учебника,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-различные виды пересказов, 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устная и письменная характеристика героев,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«Край ты мой родной, родимый край…»  (1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В.А. Жуковский «Приход весны». И.А. Бунин «Родина». А.К. Толстой «Край ты мой, родимый край..», «Благовест».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выразительно читать текст по образцу из фонохрестоматии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комплексное повторение, 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(анализ поэтического текста),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стихотворение с последующим его рецензированием,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Иван Алексеевич Бунин ( 2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Воспитание детей в семье в рассказе И.А. Бунина «Цифры»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выявлять особенности повествования И.А. Бунина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 и групповая работа (анализ рассказа, выразительное чтение рассказа),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текст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коллективная проверка ДЗ,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рецензирование выразительного чтения (по фонохрестоматии),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различные виды пересказа,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94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литературы 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945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Максим Горький ( 2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Автобиографический характер повести М. Горького «Детство».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текст повести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искать и выделять необходимую информацию в предложенных текстах, определять понятия, создавать обобщения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взаимопроверка выполненного ДЗ,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ЛР по тексту,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Романтические рассказы М.Горького «Старуха Изергиль» (легенда о Данко) 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тему и идею романтических рассказов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самосовершенствованию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с литвед.портфолио (составление таблицы «Пафос романтических рассказов М. Горького),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работа (составление тезисного плана для различных видов пересказа),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Владимирович Маяковский ( 2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В.В. Маяковский.   «Необычайное приключение, бывшее с Владимиром Маяковским летом на даче»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языковые и композиционные  особенности стихотворения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формулировать и удерживать учебную задачу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коллективная РНО в ДЗ,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 последующим рецензированием,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работа (характеристика метрико-ритмических особенностей стихотворения)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Два взгляда на мир в стихотворениях В.В. Маяковского «Хорошее отношение к лошадям»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выявлять ритмико-метрические особенности стих-я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самодиагностики и саморефлексии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проявлять активность для решения коммуникативных задач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 с литвед.материалом (составление  устного ответа на вопрос «Каково значение художественно значимых изобразительно-выразительных средств языка писателя?»),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Леонид Николаевич Андреев ( 1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Чувство сострадания к братьям нашим меньшим, бессердечие героев в рассказе Л.Н. Андреева « Кусака»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особенности пов-я Л.Андреева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: уметь искать и выделять необходимую информацию в предложенных текстах, определять понятия, создавать обобщения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рассказа с последующим рецензированием,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устного и письменного анализа рассказа,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 коллективное проектирование выполнения дифференцир.   д/з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Андрей Платонович Платонов ( 3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47 -48</w:t>
            </w:r>
          </w:p>
        </w:tc>
        <w:tc>
          <w:tcPr>
            <w:tcW w:w="720" w:type="dxa"/>
          </w:tcPr>
          <w:p w:rsidR="00E335B6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2.03</w:t>
            </w:r>
          </w:p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Главный герой рассказа А.П. Платонова «Юшка».  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аргументировать свой ответ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:уметь выделять и формулировать познавательную цель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моделировать монологическоевысказывани,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понятий о сказе,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цитатного плана для пересказа,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подбор цитатных примеров при составлении ответ на вопрос «Каковы доказательства душевной щедрости главного героя рассказа?»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 А.П. Платонова « В прекрасном и яростном мире».  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аргументировать свой ответ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 цель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понятий о сказе,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цитатного плана для пересказа,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Классное сочинение по произведениям писателей  ХХ века.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Борис Леонидович Пастернак (1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Стихотворения «Июль», «Никого не будет в доме». Картины природы, преображенные поэтическим зрением Б.Л. Пастернака. Анализ сочинения.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роль изобразительных средств при создании картины природы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осознавать качество усвоения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 последующим его рецензированием,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-заполнение таблицы «Изобразительно - выразительные средства в стихотворениях Б. Пастернака»,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А.Т. Твардовский. Стихотворения «Снега темнеют синие…», «Июль – макушка лета», «На дне моей жизни»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Научиться выявлять характерные особенности лирики 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самодиагностики и саморефлексии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самосовершенствованию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комплексное повторение, 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с литвед.портфолио (составление конспекта статьи учебника, пересказ статьи),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(подбор цитатных примеров, иллюстрирующих понятие лирический герой),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На дорогах войны (обзор) ( 1ч.)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На дорогах войны.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Героизм, патриотизм грозных лет войны в стихотворениях А.А. Ахматовой, К.М. Симонова, А.А. Суркова, А.Т. Твардовского, Н.С. Тихонова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выполнять индив.план в составе проектной группы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и составлять развернутое сообщение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анализировать текст и соотносить нравственные принципы со своими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читать вслух, понимать прочитанное и аргументировать точку зрения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тезисного плана для рассуждения на проблемный вопрос,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Федор Александрович Абрамов ( 1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Ф.А. Абрамов. «О чем плачут лошади». Эстетические и нравственно-экологические проблемы в рассказе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характеризовать проблему в рассказе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поиск материалов о биографии и творчестве с использованием справочной литературы и Интернет,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работа (составление плана рассказа),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рассказа с последующим рецензированием,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Евгений Иванович Носов ( 2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Сила внутренней духовной красоты человека в рассказе Е.И. Носова «Кукла», «Акимыч»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делать анализ текста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определять меры усвоения изученного материала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практическая работа (поиск цитатных примеров, иллюстрирующих понятие портрет героя, юмор, речь героя),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 Взаимосвязь природы и человека в рассказе Е.И. Носова «Живое пламя»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идейно-тематическое своеобразие рассказа Е.Носова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различные виды пересказов,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Юрий Павлович Казаков ( 1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Взаимоотношение детей, взаимопомощь и взаимовыручка в рассказе Ю.П. Казакова «Тихое утро»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применять алгоритм проведения анализа текста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 с последующим рецензированием,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(различные виды пересказов),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«Тихая моя Родина…» (обзор) ( 1ч.)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особенности лирики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искать и выделять необходимую информацию из учебника, определять понятия, создавать обобщения 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стихотворений с последующим рецензированием,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Д.С. Лихачев ( 1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жанрово-стилистические черты публицистики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планировать алгоритм ответа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и высказывать свою точку зрения в соответствии с позицией автора текста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парах(подбор цитатных примеров, иллюстрирующих жанровые особенности стихотворений),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754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Писатели улыбаются, или Смех Михаила Зощенко ( 1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Смешное и грустное в рассказах М. Зощенко. Рассказ «Беда»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определить идейно-эмоциональное содержание рассказа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«Характеристика идейно-эмоционального содержания рассказа»,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Песни на слова русских поэтов 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( 1ч)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Песни на слова русских поэтов </w:t>
            </w:r>
            <w:r w:rsidRPr="00754D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А.Н. Вердинский «Доченьки», И.А. Гофф «Русское поле». Лирические размышления о жизни. Б. Ш. Окуджава «По Смоленской дороге». Светлая грусть переживаний. Проект 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 цель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оценивать и формулировать то, что уже усвоено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моделировать монологическоевысказывани,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изучение параграфа учебника,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«Песня как синтетический жанр искусства,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  по произведениям писателей 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планировать алгоритм ответа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и высказывать свою точку зрения на  события и поступки героев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E335B6" w:rsidRPr="00754DF3" w:rsidRDefault="00E335B6" w:rsidP="00754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75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ИЗ ЛИТЕРАТУРЫ НАРОДОВ РОССИИ ( 1 Ч)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Расул Гамзатов. Стихотворения «Опять за 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выявлять характерные особенности лирики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анализировать текст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с литвед.портфолио,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заполнение таблицы «Жанрово-композиционные особенности лирика Р. Гамзатова»,</w:t>
            </w:r>
          </w:p>
          <w:p w:rsidR="00E335B6" w:rsidRPr="00754DF3" w:rsidRDefault="00E335B6" w:rsidP="00754D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75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ИЗ ЗАРУБЕЖНОЙ ЛИТЕРАТУРЫ (5 Ч.)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Представления народа о справедливости и честности. «Честная бедность» Роберта Бернса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выразительно читать и анализировать текст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работа,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 последующим его рецензированием,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3214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выразительно читать и анализировать текст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(Выявление черт фольклора.Определение функций фольклорных мотивов, образов, поэтических средств в пр-иях зарубежной литературы)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754DF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идейно-художественное своеобразие текста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ДЗ,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 и парная работа по сочинению хокку,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хокку с последующим рецензированием,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Сила любви и преданности О. Генри «Дары волхвов». Фантастические рассказы Р. Бредбери.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правильно и четко давать ответы на вопросы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определять меры усвоения изученного материала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практическая работа (подбор цитат, иллюстрирующих понятия герой, повествование, тема, идея),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E335B6" w:rsidRPr="00754DF3" w:rsidRDefault="00E335B6" w:rsidP="0075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ЗА ГОД</w:t>
            </w:r>
          </w:p>
        </w:tc>
      </w:tr>
      <w:tr w:rsidR="00E335B6" w:rsidRPr="00754DF3" w:rsidTr="001764C1">
        <w:trPr>
          <w:trHeight w:val="285"/>
          <w:jc w:val="center"/>
        </w:trPr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90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Итоговый тест</w:t>
            </w:r>
          </w:p>
        </w:tc>
        <w:tc>
          <w:tcPr>
            <w:tcW w:w="2817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2552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 в письменной форме</w:t>
            </w:r>
          </w:p>
        </w:tc>
        <w:tc>
          <w:tcPr>
            <w:tcW w:w="3451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и диагностической деятельности</w:t>
            </w:r>
          </w:p>
        </w:tc>
        <w:tc>
          <w:tcPr>
            <w:tcW w:w="2160" w:type="dxa"/>
          </w:tcPr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E335B6" w:rsidRPr="00754DF3" w:rsidRDefault="00E335B6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выполнение контрольных заданий</w:t>
            </w:r>
          </w:p>
        </w:tc>
        <w:tc>
          <w:tcPr>
            <w:tcW w:w="720" w:type="dxa"/>
          </w:tcPr>
          <w:p w:rsidR="00E335B6" w:rsidRPr="00754DF3" w:rsidRDefault="00E335B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5B6" w:rsidRDefault="00E335B6" w:rsidP="00BE23B9"/>
    <w:p w:rsidR="00E335B6" w:rsidRDefault="00E335B6" w:rsidP="00B80BD1">
      <w:pPr>
        <w:pStyle w:val="1"/>
        <w:tabs>
          <w:tab w:val="left" w:pos="1172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C301C4">
        <w:rPr>
          <w:rFonts w:ascii="Times New Roman" w:hAnsi="Times New Roman" w:cs="Times New Roman"/>
          <w:b/>
        </w:rPr>
        <w:t>Описание учебно-методического обеспечения образовательной деятельности</w:t>
      </w:r>
    </w:p>
    <w:p w:rsidR="00E335B6" w:rsidRPr="00C301C4" w:rsidRDefault="00E335B6" w:rsidP="009E5A66">
      <w:pPr>
        <w:tabs>
          <w:tab w:val="left" w:pos="2562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1. Коровина В. Я., Жу</w:t>
      </w:r>
      <w:r w:rsidRPr="00C301C4">
        <w:rPr>
          <w:rFonts w:ascii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softHyphen/>
        <w:t>равлёв В. П.,Коровин В.И.</w:t>
      </w:r>
      <w:r w:rsidRPr="00C301C4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«Литература. 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класс. Учебник для общеобразовательных учреждений с приложением на электронном носителе». Учеб. В 2ч. Рекомендовано Министерством образования и науки Российской Федерации. –М.: «Просвещение»,   2012</w:t>
      </w:r>
    </w:p>
    <w:p w:rsidR="00E335B6" w:rsidRPr="00C301C4" w:rsidRDefault="00E335B6" w:rsidP="009E5A66">
      <w:pPr>
        <w:tabs>
          <w:tab w:val="left" w:pos="2562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</w:rPr>
        <w:t>2. Программа для общеобразовательных учреждений  «Литература.5-9 классы» под ред В.Я.Коровиной, М: «Просвещение», 2011</w:t>
      </w:r>
      <w:r w:rsidRPr="00C301C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335B6" w:rsidRPr="00C301C4" w:rsidRDefault="00E335B6" w:rsidP="009E5A66">
      <w:pPr>
        <w:tabs>
          <w:tab w:val="left" w:pos="2562"/>
        </w:tabs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335B6" w:rsidRPr="00C301C4" w:rsidRDefault="00E335B6" w:rsidP="009E5A66">
      <w:pPr>
        <w:tabs>
          <w:tab w:val="left" w:pos="2562"/>
        </w:tabs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Методические материалы обеспечение</w:t>
      </w:r>
    </w:p>
    <w:p w:rsidR="00E335B6" w:rsidRPr="00C301C4" w:rsidRDefault="00E335B6" w:rsidP="009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1.</w:t>
      </w:r>
      <w:r w:rsidRPr="00C301C4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Коровина В.Я., Збарский И.С.  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« Литера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тура:   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кл.:   Метод, советы.- М.: Про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свещение, 2005. </w:t>
      </w:r>
    </w:p>
    <w:p w:rsidR="00E335B6" w:rsidRPr="00C301C4" w:rsidRDefault="00E335B6" w:rsidP="009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Ерёмина О. А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. Уроки  </w:t>
      </w:r>
    </w:p>
    <w:p w:rsidR="00E335B6" w:rsidRPr="00C301C4" w:rsidRDefault="00E335B6" w:rsidP="009E5A66">
      <w:pPr>
        <w:tabs>
          <w:tab w:val="left" w:pos="2562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литературы в 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 клас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се:   Кн.   для  учителя.-М.: Просвеще ние, 2008; 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3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Е.М. Мордес  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«Искать, пробовать, обучать… (нетрадиционные уроки по русскому языку и литературе. 5-11 классы)», Волгоград, «Учитель-АСТ»</w:t>
      </w:r>
      <w:r w:rsidRPr="00C301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3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  <w:lang w:eastAsia="ru-RU"/>
        </w:rPr>
        <w:t>Журнал</w:t>
      </w:r>
      <w:r w:rsidRPr="00C301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« Литература в школе».</w:t>
      </w:r>
    </w:p>
    <w:p w:rsidR="00E335B6" w:rsidRPr="00C301C4" w:rsidRDefault="00E335B6" w:rsidP="009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5.Золотарёва И.В., Егорова Н.В.</w:t>
      </w:r>
      <w:r w:rsidRPr="00C301C4">
        <w:rPr>
          <w:rFonts w:ascii="Times New Roman" w:hAnsi="Times New Roman" w:cs="Times New Roman"/>
          <w:sz w:val="20"/>
          <w:szCs w:val="20"/>
        </w:rPr>
        <w:t xml:space="preserve"> </w:t>
      </w:r>
      <w:r w:rsidRPr="00C301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Универсальные поурочные разработки по литературе.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C301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класс. – М: «ВАКО», 2005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34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34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Электронные образовательные ресурсы</w:t>
      </w:r>
    </w:p>
    <w:p w:rsidR="00E335B6" w:rsidRPr="00FC015B" w:rsidRDefault="00E335B6" w:rsidP="009E5A66">
      <w:pPr>
        <w:widowControl w:val="0"/>
        <w:tabs>
          <w:tab w:val="left" w:pos="2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35B6" w:rsidRPr="00FC015B" w:rsidRDefault="00E335B6" w:rsidP="009E5A66">
      <w:pPr>
        <w:widowControl w:val="0"/>
        <w:tabs>
          <w:tab w:val="left" w:pos="256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color w:val="000000"/>
          <w:sz w:val="20"/>
          <w:szCs w:val="20"/>
        </w:rPr>
      </w:pPr>
      <w:r w:rsidRPr="00FC015B">
        <w:rPr>
          <w:rFonts w:ascii="Times New Roman" w:hAnsi="Times New Roman" w:cs="Times New Roman"/>
          <w:sz w:val="20"/>
          <w:szCs w:val="20"/>
        </w:rPr>
        <w:t>1</w:t>
      </w:r>
      <w:hyperlink r:id="rId8" w:history="1"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t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 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://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irgali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narod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/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lit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html</w:t>
        </w:r>
      </w:hyperlink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35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(материалы для учащихся)</w:t>
      </w:r>
    </w:p>
    <w:p w:rsidR="00E335B6" w:rsidRPr="00C301C4" w:rsidRDefault="00E335B6" w:rsidP="009E5A66">
      <w:pPr>
        <w:widowControl w:val="0"/>
        <w:tabs>
          <w:tab w:val="left" w:pos="2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sz w:val="20"/>
          <w:szCs w:val="20"/>
        </w:rPr>
        <w:t>2</w:t>
      </w:r>
      <w:hyperlink r:id="rId9" w:history="1"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 http://www.openclass.ru</w:t>
        </w:r>
      </w:hyperlink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35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Коллекция мультимедийных презентаций к урокам литературы)</w:t>
      </w:r>
    </w:p>
    <w:p w:rsidR="00E335B6" w:rsidRPr="00C301C4" w:rsidRDefault="00E335B6" w:rsidP="009E5A66">
      <w:pPr>
        <w:pStyle w:val="1"/>
        <w:numPr>
          <w:ilvl w:val="0"/>
          <w:numId w:val="4"/>
        </w:numPr>
        <w:tabs>
          <w:tab w:val="left" w:pos="2562"/>
        </w:tabs>
        <w:spacing w:after="0" w:line="240" w:lineRule="auto"/>
        <w:rPr>
          <w:rFonts w:ascii="Times New Roman" w:hAnsi="Times New Roman" w:cs="Times New Roman"/>
          <w:b/>
          <w:bCs/>
          <w:color w:val="0000FF"/>
          <w:sz w:val="20"/>
          <w:szCs w:val="20"/>
          <w:u w:val="single"/>
        </w:rPr>
      </w:pPr>
      <w:hyperlink r:id="rId10" w:history="1">
        <w:r w:rsidRPr="00C301C4">
          <w:rPr>
            <w:rStyle w:val="Hyperlink"/>
            <w:b/>
            <w:bCs/>
            <w:sz w:val="20"/>
          </w:rPr>
          <w:t>http://www.prosv.ru/ebooks/Eremina_Uroki-literaturi_</w:t>
        </w:r>
      </w:hyperlink>
    </w:p>
    <w:p w:rsidR="00E335B6" w:rsidRPr="00C301C4" w:rsidRDefault="00E335B6" w:rsidP="009E5A66">
      <w:pPr>
        <w:pStyle w:val="1"/>
        <w:tabs>
          <w:tab w:val="left" w:pos="2562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b/>
          <w:bCs/>
          <w:color w:val="135CAE"/>
          <w:sz w:val="20"/>
          <w:szCs w:val="20"/>
        </w:rPr>
        <w:t xml:space="preserve">( </w:t>
      </w:r>
      <w:r w:rsidRPr="00C301C4">
        <w:rPr>
          <w:rFonts w:ascii="Times New Roman" w:hAnsi="Times New Roman" w:cs="Times New Roman"/>
          <w:b/>
          <w:sz w:val="20"/>
          <w:szCs w:val="20"/>
        </w:rPr>
        <w:t>О. А. Ерёмина «УРОКИ ЛИТЕРАТУРЫ</w:t>
      </w:r>
      <w:r w:rsidRPr="00C301C4">
        <w:rPr>
          <w:rFonts w:ascii="Times New Roman" w:hAnsi="Times New Roman" w:cs="Times New Roman"/>
          <w:b/>
          <w:sz w:val="20"/>
          <w:szCs w:val="20"/>
        </w:rPr>
        <w:br/>
        <w:t>В – КЛАССЕ(</w:t>
      </w:r>
      <w:r w:rsidRPr="00C301C4">
        <w:rPr>
          <w:rFonts w:ascii="Times New Roman" w:hAnsi="Times New Roman" w:cs="Times New Roman"/>
          <w:b/>
          <w:i/>
          <w:iCs/>
          <w:sz w:val="20"/>
          <w:szCs w:val="20"/>
        </w:rPr>
        <w:t>Книга для учителя)»</w:t>
      </w:r>
      <w:r w:rsidRPr="00C301C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E335B6" w:rsidRPr="00C301C4" w:rsidRDefault="00E335B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  <w:t>4).</w:t>
      </w:r>
      <w:r w:rsidRPr="00C301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hyperlink r:id="rId11" w:history="1">
        <w:r w:rsidRPr="00C301C4">
          <w:rPr>
            <w:rFonts w:ascii="Times New Roman" w:hAnsi="Times New Roman" w:cs="Times New Roman"/>
            <w:b/>
            <w:bCs/>
            <w:color w:val="0000FF"/>
            <w:kern w:val="32"/>
            <w:sz w:val="20"/>
            <w:szCs w:val="20"/>
            <w:u w:val="single"/>
          </w:rPr>
          <w:t>http://detkam.e-papa.ru/mp/60/413.html</w:t>
        </w:r>
      </w:hyperlink>
    </w:p>
    <w:p w:rsidR="00E335B6" w:rsidRPr="00C301C4" w:rsidRDefault="00E335B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  <w:t>(стихофон:басни)</w:t>
      </w:r>
    </w:p>
    <w:p w:rsidR="00E335B6" w:rsidRPr="00C301C4" w:rsidRDefault="00E335B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/>
          <w:bCs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5) </w:t>
      </w:r>
      <w:hyperlink r:id="rId12" w:history="1">
        <w:r w:rsidRPr="00C301C4">
          <w:rPr>
            <w:rFonts w:ascii="Times New Roman" w:hAnsi="Times New Roman" w:cs="Times New Roman"/>
            <w:b/>
            <w:bCs/>
            <w:color w:val="0000FF"/>
            <w:kern w:val="32"/>
            <w:sz w:val="20"/>
            <w:szCs w:val="20"/>
            <w:u w:val="single"/>
          </w:rPr>
          <w:t>http://viktoriya-rogoleva.narod.ru/sait23.html</w:t>
        </w:r>
      </w:hyperlink>
    </w:p>
    <w:p w:rsidR="00E335B6" w:rsidRPr="00C301C4" w:rsidRDefault="00E335B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/>
          <w:bCs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bCs/>
          <w:color w:val="000000"/>
          <w:kern w:val="32"/>
          <w:sz w:val="20"/>
          <w:szCs w:val="20"/>
        </w:rPr>
        <w:t>(творческая мастерская учителя:портреты,конспекты уроков, презентации)</w:t>
      </w:r>
      <w:r w:rsidRPr="00C301C4">
        <w:rPr>
          <w:rFonts w:ascii="Times New Roman" w:hAnsi="Times New Roman" w:cs="Times New Roman"/>
          <w:b/>
          <w:bCs/>
          <w:kern w:val="32"/>
          <w:sz w:val="20"/>
          <w:szCs w:val="20"/>
        </w:rPr>
        <w:t>)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hanging="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C301C4">
        <w:rPr>
          <w:rFonts w:ascii="Times New Roman" w:hAnsi="Times New Roman" w:cs="Times New Roman"/>
          <w:sz w:val="20"/>
          <w:szCs w:val="20"/>
        </w:rPr>
        <w:t>).</w:t>
      </w:r>
      <w:r w:rsidRPr="00C301C4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3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http://school3.admsurgut.ru/-taher/-metodika/</w:t>
        </w:r>
      </w:hyperlink>
    </w:p>
    <w:p w:rsidR="00E335B6" w:rsidRPr="00C301C4" w:rsidRDefault="00E335B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  <w:t>(</w:t>
      </w:r>
      <w:r w:rsidRPr="00C301C4">
        <w:rPr>
          <w:rFonts w:ascii="Times New Roman" w:hAnsi="Times New Roman" w:cs="Times New Roman"/>
          <w:bCs/>
          <w:color w:val="000000"/>
          <w:kern w:val="32"/>
          <w:sz w:val="20"/>
          <w:szCs w:val="20"/>
        </w:rPr>
        <w:t>Методическая копилка. г.Сургут)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hanging="70"/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Pr="00C301C4">
        <w:rPr>
          <w:rFonts w:ascii="Times New Roman" w:hAnsi="Times New Roman" w:cs="Times New Roman"/>
          <w:b/>
          <w:bCs/>
          <w:color w:val="FF5500"/>
          <w:sz w:val="20"/>
          <w:szCs w:val="20"/>
          <w:u w:val="single"/>
        </w:rPr>
        <w:t xml:space="preserve"> </w:t>
      </w:r>
      <w:hyperlink r:id="rId14" w:history="1">
        <w:r w:rsidRPr="00C301C4">
          <w:rPr>
            <w:rFonts w:ascii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http://skolakras.narod.ru/portret.htm</w:t>
        </w:r>
      </w:hyperlink>
    </w:p>
    <w:p w:rsidR="00E335B6" w:rsidRPr="00C301C4" w:rsidRDefault="00E335B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Cs/>
          <w:color w:val="000000"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color w:val="000000"/>
          <w:kern w:val="32"/>
          <w:sz w:val="20"/>
          <w:szCs w:val="20"/>
          <w:u w:val="single"/>
        </w:rPr>
        <w:t>(</w:t>
      </w:r>
      <w:r w:rsidRPr="00C301C4">
        <w:rPr>
          <w:rFonts w:ascii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Портретная галерея</w:t>
      </w:r>
      <w:r w:rsidRPr="00C301C4">
        <w:rPr>
          <w:rFonts w:ascii="Times New Roman" w:hAnsi="Times New Roman" w:cs="Times New Roman"/>
          <w:bCs/>
          <w:color w:val="000000"/>
          <w:kern w:val="32"/>
          <w:sz w:val="20"/>
          <w:szCs w:val="20"/>
        </w:rPr>
        <w:t>)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hanging="70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p w:rsidR="00E335B6" w:rsidRPr="00C301C4" w:rsidRDefault="00E335B6" w:rsidP="009E5A66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8)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301C4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http://svetly5school.narod.ru/metod7.html</w:t>
        </w:r>
      </w:hyperlink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МЕТОДИЧЕСКИЕ РАЗРАБОТКИ 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br/>
        <w:t>ПО РУССКОМУ ЯЗЫКУ И ЛИТЕРАТУРЕ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)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hyperlink r:id="rId16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http://rus.1september.ru</w:t>
        </w:r>
      </w:hyperlink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(я иду на урок ллитературы)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10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C301C4">
        <w:rPr>
          <w:rFonts w:ascii="Times New Roman" w:hAnsi="Times New Roman" w:cs="Times New Roman"/>
          <w:sz w:val="20"/>
          <w:szCs w:val="20"/>
        </w:rPr>
        <w:t xml:space="preserve"> </w:t>
      </w:r>
      <w:hyperlink r:id="rId17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http://edu.rin.ru</w:t>
        </w:r>
      </w:hyperlink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(школьное образование)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C301C4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http://festival.1september.ru/</w:t>
        </w:r>
      </w:hyperlink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sz w:val="20"/>
          <w:szCs w:val="20"/>
        </w:rPr>
        <w:t>Фестиваль «Открытый урок»)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hyperlink r:id="rId19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http://portfolio.1september.ru/</w:t>
        </w:r>
      </w:hyperlink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sz w:val="20"/>
          <w:szCs w:val="20"/>
        </w:rPr>
        <w:t>фестиваль «Портфолио»)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13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r w:rsidRPr="00C301C4">
        <w:rPr>
          <w:rFonts w:ascii="Times New Roman" w:hAnsi="Times New Roman" w:cs="Times New Roman"/>
          <w:b/>
          <w:color w:val="0043C8"/>
          <w:sz w:val="20"/>
          <w:szCs w:val="20"/>
          <w:u w:val="single"/>
        </w:rPr>
        <w:t>http://edu.1september.ru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sz w:val="20"/>
          <w:szCs w:val="20"/>
        </w:rPr>
        <w:t>Педагогическом университете «Первое сентября»)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hyperlink r:id="rId20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http://1september.ru</w:t>
        </w:r>
      </w:hyperlink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Издательский дом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  <w:t>ПЕРВОЕ СЕНТЯБРЯ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hyperlink r:id="rId21" w:history="1">
        <w:r w:rsidRPr="00C301C4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</w:rPr>
          <w:t>www.1september.ru</w:t>
        </w:r>
      </w:hyperlink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)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color w:val="0000FF"/>
          <w:sz w:val="20"/>
          <w:szCs w:val="20"/>
        </w:rPr>
      </w:pPr>
      <w:r w:rsidRPr="00C301C4">
        <w:rPr>
          <w:rFonts w:ascii="Times New Roman" w:hAnsi="Times New Roman" w:cs="Times New Roman"/>
          <w:color w:val="0000FF"/>
          <w:sz w:val="20"/>
          <w:szCs w:val="20"/>
        </w:rPr>
        <w:t>1</w:t>
      </w:r>
      <w:r>
        <w:rPr>
          <w:rFonts w:ascii="Times New Roman" w:hAnsi="Times New Roman" w:cs="Times New Roman"/>
          <w:color w:val="0000FF"/>
          <w:sz w:val="20"/>
          <w:szCs w:val="20"/>
        </w:rPr>
        <w:t>5</w:t>
      </w:r>
      <w:r w:rsidRPr="00C301C4">
        <w:rPr>
          <w:rFonts w:ascii="Times New Roman" w:hAnsi="Times New Roman" w:cs="Times New Roman"/>
          <w:color w:val="0000FF"/>
          <w:sz w:val="20"/>
          <w:szCs w:val="20"/>
        </w:rPr>
        <w:t>)</w:t>
      </w:r>
      <w:r w:rsidRPr="00C301C4">
        <w:rPr>
          <w:rFonts w:ascii="Times New Roman" w:hAnsi="Times New Roman" w:cs="Times New Roman"/>
          <w:sz w:val="20"/>
          <w:szCs w:val="20"/>
        </w:rPr>
        <w:t xml:space="preserve"> </w:t>
      </w:r>
      <w:hyperlink r:id="rId22" w:history="1"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http://school.baltinform.ru/</w:t>
        </w:r>
      </w:hyperlink>
      <w:r w:rsidRPr="00C301C4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sz w:val="20"/>
          <w:szCs w:val="20"/>
        </w:rPr>
      </w:pPr>
      <w:r w:rsidRPr="00C301C4">
        <w:rPr>
          <w:rFonts w:ascii="Times New Roman" w:hAnsi="Times New Roman" w:cs="Times New Roman"/>
          <w:b/>
          <w:sz w:val="20"/>
          <w:szCs w:val="20"/>
        </w:rPr>
        <w:t xml:space="preserve"> (Школьный портал.Файловый архив)</w:t>
      </w:r>
    </w:p>
    <w:p w:rsidR="00E335B6" w:rsidRPr="00C301C4" w:rsidRDefault="00E335B6" w:rsidP="009E5A66">
      <w:pPr>
        <w:tabs>
          <w:tab w:val="left" w:pos="2562"/>
        </w:tabs>
        <w:spacing w:after="0" w:line="240" w:lineRule="auto"/>
        <w:ind w:hanging="70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301C4">
        <w:rPr>
          <w:rFonts w:ascii="Times New Roman" w:hAnsi="Times New Roman" w:cs="Times New Roman"/>
          <w:sz w:val="20"/>
          <w:szCs w:val="20"/>
        </w:rPr>
        <w:t xml:space="preserve">) </w:t>
      </w:r>
      <w:hyperlink r:id="rId23" w:history="1"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http://lib.rus.ec/b/110724/read</w:t>
        </w:r>
      </w:hyperlink>
    </w:p>
    <w:p w:rsidR="00E335B6" w:rsidRDefault="00E335B6" w:rsidP="009E5A66"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hyperlink r:id="rId24" w:history="1">
        <w:r w:rsidRPr="00C301C4">
          <w:rPr>
            <w:rFonts w:ascii="Times New Roman" w:hAnsi="Times New Roman" w:cs="Times New Roman"/>
            <w:b/>
            <w:color w:val="000000"/>
            <w:sz w:val="20"/>
            <w:szCs w:val="20"/>
            <w:u w:val="single"/>
          </w:rPr>
          <w:t>Современная иллюстрированная энциклопедия</w:t>
        </w:r>
      </w:hyperlink>
    </w:p>
    <w:p w:rsidR="00E335B6" w:rsidRDefault="00E335B6" w:rsidP="009E5A66"/>
    <w:p w:rsidR="00E335B6" w:rsidRDefault="00E335B6" w:rsidP="009E5A66"/>
    <w:p w:rsidR="00E335B6" w:rsidRDefault="00E335B6" w:rsidP="009E5A66"/>
    <w:p w:rsidR="00E335B6" w:rsidRDefault="00E335B6" w:rsidP="009E5A66"/>
    <w:p w:rsidR="00E335B6" w:rsidRDefault="00E335B6" w:rsidP="009E5A66"/>
    <w:p w:rsidR="00E335B6" w:rsidRDefault="00E335B6" w:rsidP="009E5A6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414108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 «Литература»</w:t>
      </w:r>
    </w:p>
    <w:p w:rsidR="00E335B6" w:rsidRPr="00B80BD1" w:rsidRDefault="00E335B6" w:rsidP="00B80BD1">
      <w:pPr>
        <w:pStyle w:val="ListParagraph"/>
        <w:jc w:val="both"/>
        <w:rPr>
          <w:color w:val="auto"/>
          <w:sz w:val="20"/>
          <w:szCs w:val="20"/>
        </w:rPr>
      </w:pPr>
      <w:r w:rsidRPr="00B80BD1">
        <w:rPr>
          <w:b/>
          <w:color w:val="auto"/>
          <w:sz w:val="20"/>
          <w:szCs w:val="20"/>
        </w:rPr>
        <w:t>Личностными результатами</w:t>
      </w:r>
      <w:r w:rsidRPr="00B80BD1">
        <w:rPr>
          <w:color w:val="auto"/>
          <w:sz w:val="20"/>
          <w:szCs w:val="20"/>
        </w:rPr>
        <w:t xml:space="preserve"> освоения программы по литературе являются:</w:t>
      </w:r>
    </w:p>
    <w:p w:rsidR="00E335B6" w:rsidRPr="00B80BD1" w:rsidRDefault="00E335B6" w:rsidP="00B80BD1">
      <w:pPr>
        <w:pStyle w:val="ListParagraph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воспитание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35B6" w:rsidRPr="00B80BD1" w:rsidRDefault="00E335B6" w:rsidP="00B80BD1">
      <w:pPr>
        <w:pStyle w:val="ListParagraph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E335B6" w:rsidRPr="00B80BD1" w:rsidRDefault="00E335B6" w:rsidP="00B80BD1">
      <w:pPr>
        <w:pStyle w:val="ListParagraph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35B6" w:rsidRPr="00B80BD1" w:rsidRDefault="00E335B6" w:rsidP="00B80BD1">
      <w:pPr>
        <w:pStyle w:val="ListParagraph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335B6" w:rsidRPr="00B80BD1" w:rsidRDefault="00E335B6" w:rsidP="00B80BD1">
      <w:pPr>
        <w:pStyle w:val="ListParagraph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335B6" w:rsidRPr="00B80BD1" w:rsidRDefault="00E335B6" w:rsidP="00B80BD1">
      <w:pPr>
        <w:pStyle w:val="ListParagraph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35B6" w:rsidRPr="00B80BD1" w:rsidRDefault="00E335B6" w:rsidP="00B80BD1">
      <w:pPr>
        <w:pStyle w:val="ListParagraph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335B6" w:rsidRPr="00B80BD1" w:rsidRDefault="00E335B6" w:rsidP="00B80BD1">
      <w:pPr>
        <w:pStyle w:val="ListParagraph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335B6" w:rsidRPr="00B80BD1" w:rsidRDefault="00E335B6" w:rsidP="00B80BD1">
      <w:pPr>
        <w:pStyle w:val="ListParagraph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335B6" w:rsidRPr="00B80BD1" w:rsidRDefault="00E335B6" w:rsidP="00B80BD1">
      <w:pPr>
        <w:pStyle w:val="ListParagraph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335B6" w:rsidRPr="00B80BD1" w:rsidRDefault="00E335B6" w:rsidP="00B80BD1">
      <w:pPr>
        <w:pStyle w:val="ListParagraph"/>
        <w:ind w:left="1440"/>
        <w:jc w:val="both"/>
        <w:rPr>
          <w:color w:val="auto"/>
          <w:sz w:val="20"/>
          <w:szCs w:val="20"/>
        </w:rPr>
      </w:pPr>
    </w:p>
    <w:p w:rsidR="00E335B6" w:rsidRPr="00B80BD1" w:rsidRDefault="00E335B6" w:rsidP="00B80BD1">
      <w:pPr>
        <w:pStyle w:val="ListParagraph"/>
        <w:ind w:left="1440" w:hanging="731"/>
        <w:jc w:val="both"/>
        <w:rPr>
          <w:color w:val="auto"/>
          <w:sz w:val="20"/>
          <w:szCs w:val="20"/>
        </w:rPr>
      </w:pPr>
      <w:r w:rsidRPr="00B80BD1">
        <w:rPr>
          <w:b/>
          <w:color w:val="auto"/>
          <w:sz w:val="20"/>
          <w:szCs w:val="20"/>
        </w:rPr>
        <w:t>Метапредметные результаты</w:t>
      </w:r>
      <w:r w:rsidRPr="00B80BD1">
        <w:rPr>
          <w:color w:val="auto"/>
          <w:sz w:val="20"/>
          <w:szCs w:val="20"/>
        </w:rPr>
        <w:t xml:space="preserve"> освоения программы по литературе проявляются в умениях:</w:t>
      </w:r>
    </w:p>
    <w:p w:rsidR="00E335B6" w:rsidRPr="00B80BD1" w:rsidRDefault="00E335B6" w:rsidP="00B80BD1">
      <w:pPr>
        <w:pStyle w:val="ListParagraph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E335B6" w:rsidRPr="00B80BD1" w:rsidRDefault="00E335B6" w:rsidP="00B80BD1">
      <w:pPr>
        <w:pStyle w:val="ListParagraph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35B6" w:rsidRPr="00B80BD1" w:rsidRDefault="00E335B6" w:rsidP="00B80BD1">
      <w:pPr>
        <w:pStyle w:val="ListParagraph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35B6" w:rsidRPr="00B80BD1" w:rsidRDefault="00E335B6" w:rsidP="00B80BD1">
      <w:pPr>
        <w:pStyle w:val="ListParagraph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оценивать правильность выполнения учебной задачи, собственные возможности её решения;</w:t>
      </w:r>
    </w:p>
    <w:p w:rsidR="00E335B6" w:rsidRPr="00B80BD1" w:rsidRDefault="00E335B6" w:rsidP="00B80BD1">
      <w:pPr>
        <w:pStyle w:val="ListParagraph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35B6" w:rsidRPr="00B80BD1" w:rsidRDefault="00E335B6" w:rsidP="00B80BD1">
      <w:pPr>
        <w:pStyle w:val="ListParagraph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335B6" w:rsidRPr="00B80BD1" w:rsidRDefault="00E335B6" w:rsidP="00B80BD1">
      <w:pPr>
        <w:pStyle w:val="ListParagraph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E335B6" w:rsidRPr="00B80BD1" w:rsidRDefault="00E335B6" w:rsidP="00B80BD1">
      <w:pPr>
        <w:pStyle w:val="ListParagraph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335B6" w:rsidRPr="00B80BD1" w:rsidRDefault="00E335B6" w:rsidP="00B80BD1">
      <w:pPr>
        <w:pStyle w:val="ListParagraph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E335B6" w:rsidRPr="00B80BD1" w:rsidRDefault="00E335B6" w:rsidP="00B80BD1">
      <w:pPr>
        <w:pStyle w:val="ListParagraph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E335B6" w:rsidRPr="00B80BD1" w:rsidRDefault="00E335B6" w:rsidP="00B80BD1">
      <w:pPr>
        <w:pStyle w:val="ListParagraph"/>
        <w:ind w:left="1429" w:hanging="720"/>
        <w:jc w:val="both"/>
        <w:rPr>
          <w:b/>
          <w:color w:val="auto"/>
          <w:sz w:val="20"/>
          <w:szCs w:val="20"/>
        </w:rPr>
      </w:pPr>
    </w:p>
    <w:p w:rsidR="00E335B6" w:rsidRPr="00B80BD1" w:rsidRDefault="00E335B6" w:rsidP="00B80BD1">
      <w:pPr>
        <w:pStyle w:val="ListParagraph"/>
        <w:ind w:left="1429" w:hanging="720"/>
        <w:jc w:val="both"/>
        <w:rPr>
          <w:b/>
          <w:color w:val="auto"/>
          <w:sz w:val="20"/>
          <w:szCs w:val="20"/>
        </w:rPr>
      </w:pPr>
    </w:p>
    <w:p w:rsidR="00E335B6" w:rsidRPr="00B80BD1" w:rsidRDefault="00E335B6" w:rsidP="00B80BD1">
      <w:pPr>
        <w:pStyle w:val="ListParagraph"/>
        <w:ind w:left="1429" w:hanging="720"/>
        <w:jc w:val="both"/>
        <w:rPr>
          <w:color w:val="auto"/>
          <w:sz w:val="20"/>
          <w:szCs w:val="20"/>
        </w:rPr>
      </w:pPr>
      <w:r w:rsidRPr="00B80BD1">
        <w:rPr>
          <w:b/>
          <w:color w:val="auto"/>
          <w:sz w:val="20"/>
          <w:szCs w:val="20"/>
        </w:rPr>
        <w:t>Предметные результаты</w:t>
      </w:r>
      <w:r w:rsidRPr="00B80BD1">
        <w:rPr>
          <w:color w:val="auto"/>
          <w:sz w:val="20"/>
          <w:szCs w:val="20"/>
        </w:rPr>
        <w:t xml:space="preserve"> освоения программы по литературе состоят в следующем:</w:t>
      </w:r>
    </w:p>
    <w:p w:rsidR="00E335B6" w:rsidRPr="00B80BD1" w:rsidRDefault="00E335B6" w:rsidP="00B80BD1">
      <w:pPr>
        <w:pStyle w:val="ListParagraph"/>
        <w:numPr>
          <w:ilvl w:val="0"/>
          <w:numId w:val="9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в познавательной сфере:</w:t>
      </w:r>
    </w:p>
    <w:p w:rsidR="00E335B6" w:rsidRPr="00B80BD1" w:rsidRDefault="00E335B6" w:rsidP="00B80BD1">
      <w:pPr>
        <w:pStyle w:val="ListParagraph"/>
        <w:numPr>
          <w:ilvl w:val="0"/>
          <w:numId w:val="10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B80BD1">
        <w:rPr>
          <w:color w:val="auto"/>
          <w:sz w:val="20"/>
          <w:szCs w:val="20"/>
          <w:lang w:val="en-US"/>
        </w:rPr>
        <w:t>XVIII</w:t>
      </w:r>
      <w:r w:rsidRPr="00B80BD1">
        <w:rPr>
          <w:color w:val="auto"/>
          <w:sz w:val="20"/>
          <w:szCs w:val="20"/>
        </w:rPr>
        <w:t xml:space="preserve"> в., русских писателей </w:t>
      </w:r>
      <w:r w:rsidRPr="00B80BD1">
        <w:rPr>
          <w:color w:val="auto"/>
          <w:sz w:val="20"/>
          <w:szCs w:val="20"/>
          <w:lang w:val="en-US"/>
        </w:rPr>
        <w:t>XIX</w:t>
      </w:r>
      <w:r w:rsidRPr="00B80BD1">
        <w:rPr>
          <w:color w:val="auto"/>
          <w:sz w:val="20"/>
          <w:szCs w:val="20"/>
        </w:rPr>
        <w:t xml:space="preserve">- </w:t>
      </w:r>
      <w:r w:rsidRPr="00B80BD1">
        <w:rPr>
          <w:color w:val="auto"/>
          <w:sz w:val="20"/>
          <w:szCs w:val="20"/>
          <w:lang w:val="en-US"/>
        </w:rPr>
        <w:t>XX</w:t>
      </w:r>
      <w:r w:rsidRPr="00B80BD1">
        <w:rPr>
          <w:color w:val="auto"/>
          <w:sz w:val="20"/>
          <w:szCs w:val="20"/>
        </w:rPr>
        <w:t xml:space="preserve"> В.В., литературы народов России и зарубежной литературы;</w:t>
      </w:r>
    </w:p>
    <w:p w:rsidR="00E335B6" w:rsidRPr="00B80BD1" w:rsidRDefault="00E335B6" w:rsidP="00B80BD1">
      <w:pPr>
        <w:pStyle w:val="ListParagraph"/>
        <w:numPr>
          <w:ilvl w:val="0"/>
          <w:numId w:val="10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E335B6" w:rsidRPr="00B80BD1" w:rsidRDefault="00E335B6" w:rsidP="00B80BD1">
      <w:pPr>
        <w:pStyle w:val="ListParagraph"/>
        <w:numPr>
          <w:ilvl w:val="0"/>
          <w:numId w:val="10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E335B6" w:rsidRPr="00B80BD1" w:rsidRDefault="00E335B6" w:rsidP="00B80BD1">
      <w:pPr>
        <w:pStyle w:val="ListParagraph"/>
        <w:numPr>
          <w:ilvl w:val="0"/>
          <w:numId w:val="10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E335B6" w:rsidRPr="00B80BD1" w:rsidRDefault="00E335B6" w:rsidP="00B80BD1">
      <w:pPr>
        <w:pStyle w:val="ListParagraph"/>
        <w:numPr>
          <w:ilvl w:val="0"/>
          <w:numId w:val="10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владение элементарной литературоведческой терминологией при анализе литературного произведения;</w:t>
      </w:r>
    </w:p>
    <w:p w:rsidR="00E335B6" w:rsidRPr="00B80BD1" w:rsidRDefault="00E335B6" w:rsidP="00B80BD1">
      <w:pPr>
        <w:pStyle w:val="ListParagraph"/>
        <w:numPr>
          <w:ilvl w:val="0"/>
          <w:numId w:val="9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ценностно-ориентированной сфере:</w:t>
      </w:r>
    </w:p>
    <w:p w:rsidR="00E335B6" w:rsidRPr="00B80BD1" w:rsidRDefault="00E335B6" w:rsidP="00B80BD1">
      <w:pPr>
        <w:pStyle w:val="ListParagraph"/>
        <w:numPr>
          <w:ilvl w:val="0"/>
          <w:numId w:val="11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335B6" w:rsidRPr="00B80BD1" w:rsidRDefault="00E335B6" w:rsidP="00B80BD1">
      <w:pPr>
        <w:pStyle w:val="ListParagraph"/>
        <w:numPr>
          <w:ilvl w:val="0"/>
          <w:numId w:val="11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формулирование собственного отношения к произведениям русской литературы, их оценка;</w:t>
      </w:r>
    </w:p>
    <w:p w:rsidR="00E335B6" w:rsidRPr="00B80BD1" w:rsidRDefault="00E335B6" w:rsidP="00B80BD1">
      <w:pPr>
        <w:pStyle w:val="ListParagraph"/>
        <w:numPr>
          <w:ilvl w:val="0"/>
          <w:numId w:val="11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собственная интерпретация (в отдельных случаях) изученных литературных произведений;</w:t>
      </w:r>
    </w:p>
    <w:p w:rsidR="00E335B6" w:rsidRPr="00B80BD1" w:rsidRDefault="00E335B6" w:rsidP="00B80BD1">
      <w:pPr>
        <w:pStyle w:val="ListParagraph"/>
        <w:numPr>
          <w:ilvl w:val="0"/>
          <w:numId w:val="11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понимание авторской позиции и свое отношение к ней;</w:t>
      </w:r>
    </w:p>
    <w:p w:rsidR="00E335B6" w:rsidRPr="00B80BD1" w:rsidRDefault="00E335B6" w:rsidP="00B80BD1">
      <w:pPr>
        <w:pStyle w:val="ListParagraph"/>
        <w:numPr>
          <w:ilvl w:val="0"/>
          <w:numId w:val="9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коммуникативной сфере:</w:t>
      </w:r>
    </w:p>
    <w:p w:rsidR="00E335B6" w:rsidRPr="00B80BD1" w:rsidRDefault="00E335B6" w:rsidP="00B80BD1">
      <w:pPr>
        <w:pStyle w:val="ListParagraph"/>
        <w:numPr>
          <w:ilvl w:val="0"/>
          <w:numId w:val="12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восприятие на слух литературных произведений разных жанров, осмысленное чтение и адекватное восприятие;</w:t>
      </w:r>
    </w:p>
    <w:p w:rsidR="00E335B6" w:rsidRPr="00B80BD1" w:rsidRDefault="00E335B6" w:rsidP="00B80BD1">
      <w:pPr>
        <w:pStyle w:val="ListParagraph"/>
        <w:numPr>
          <w:ilvl w:val="0"/>
          <w:numId w:val="12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E335B6" w:rsidRPr="00B80BD1" w:rsidRDefault="00E335B6" w:rsidP="00B80BD1">
      <w:pPr>
        <w:pStyle w:val="ListParagraph"/>
        <w:numPr>
          <w:ilvl w:val="0"/>
          <w:numId w:val="12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E335B6" w:rsidRPr="00B80BD1" w:rsidRDefault="00E335B6" w:rsidP="00B80BD1">
      <w:pPr>
        <w:pStyle w:val="ListParagraph"/>
        <w:numPr>
          <w:ilvl w:val="0"/>
          <w:numId w:val="9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эстетической сфере:</w:t>
      </w:r>
    </w:p>
    <w:p w:rsidR="00E335B6" w:rsidRPr="00B80BD1" w:rsidRDefault="00E335B6" w:rsidP="00B80BD1">
      <w:pPr>
        <w:pStyle w:val="ListParagraph"/>
        <w:numPr>
          <w:ilvl w:val="0"/>
          <w:numId w:val="13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335B6" w:rsidRPr="00B80BD1" w:rsidRDefault="00E335B6" w:rsidP="00B80BD1">
      <w:pPr>
        <w:pStyle w:val="ListParagraph"/>
        <w:numPr>
          <w:ilvl w:val="0"/>
          <w:numId w:val="13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sectPr w:rsidR="00E335B6" w:rsidRPr="00B80BD1" w:rsidSect="00A06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B6" w:rsidRDefault="00E335B6" w:rsidP="007C6CD8">
      <w:pPr>
        <w:spacing w:after="0" w:line="240" w:lineRule="auto"/>
      </w:pPr>
      <w:r>
        <w:separator/>
      </w:r>
    </w:p>
  </w:endnote>
  <w:endnote w:type="continuationSeparator" w:id="0">
    <w:p w:rsidR="00E335B6" w:rsidRDefault="00E335B6" w:rsidP="007C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B6" w:rsidRDefault="00E335B6" w:rsidP="007C6CD8">
      <w:pPr>
        <w:spacing w:after="0" w:line="240" w:lineRule="auto"/>
      </w:pPr>
      <w:r>
        <w:separator/>
      </w:r>
    </w:p>
  </w:footnote>
  <w:footnote w:type="continuationSeparator" w:id="0">
    <w:p w:rsidR="00E335B6" w:rsidRDefault="00E335B6" w:rsidP="007C6CD8">
      <w:pPr>
        <w:spacing w:after="0" w:line="240" w:lineRule="auto"/>
      </w:pPr>
      <w:r>
        <w:continuationSeparator/>
      </w:r>
    </w:p>
  </w:footnote>
  <w:footnote w:id="1">
    <w:p w:rsidR="00E335B6" w:rsidRDefault="00E335B6" w:rsidP="00D17EA9">
      <w:pPr>
        <w:pStyle w:val="FootnoteText"/>
      </w:pPr>
      <w:r>
        <w:rPr>
          <w:rStyle w:val="FootnoteReference"/>
          <w:b/>
        </w:rPr>
        <w:t xml:space="preserve"> </w:t>
      </w:r>
    </w:p>
  </w:footnote>
  <w:footnote w:id="2">
    <w:p w:rsidR="00E335B6" w:rsidRDefault="00E335B6" w:rsidP="00D17EA9">
      <w:pPr>
        <w:pStyle w:val="FootnoteText"/>
      </w:pPr>
      <w:r>
        <w:rPr>
          <w:rStyle w:val="FootnoteReference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AC3740"/>
    <w:multiLevelType w:val="hybridMultilevel"/>
    <w:tmpl w:val="38B4A07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CE16FDB"/>
    <w:multiLevelType w:val="hybridMultilevel"/>
    <w:tmpl w:val="ABD6DD12"/>
    <w:lvl w:ilvl="0" w:tplc="2E40B002">
      <w:start w:val="1"/>
      <w:numFmt w:val="decimal"/>
      <w:lvlText w:val="%1."/>
      <w:lvlJc w:val="left"/>
      <w:pPr>
        <w:ind w:left="1288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331A99"/>
    <w:multiLevelType w:val="hybridMultilevel"/>
    <w:tmpl w:val="8AE04EAC"/>
    <w:lvl w:ilvl="0" w:tplc="3E245B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1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6E6910C3"/>
    <w:multiLevelType w:val="hybridMultilevel"/>
    <w:tmpl w:val="1FA8F1EC"/>
    <w:lvl w:ilvl="0" w:tplc="368E4F8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E07"/>
    <w:rsid w:val="00013644"/>
    <w:rsid w:val="00062F35"/>
    <w:rsid w:val="000B2B02"/>
    <w:rsid w:val="000C22E1"/>
    <w:rsid w:val="000C6013"/>
    <w:rsid w:val="001764C1"/>
    <w:rsid w:val="001C59DA"/>
    <w:rsid w:val="002052DC"/>
    <w:rsid w:val="00237B66"/>
    <w:rsid w:val="002A4CBD"/>
    <w:rsid w:val="003B6638"/>
    <w:rsid w:val="00413693"/>
    <w:rsid w:val="00414108"/>
    <w:rsid w:val="00524827"/>
    <w:rsid w:val="005C55F6"/>
    <w:rsid w:val="00617DD6"/>
    <w:rsid w:val="00624584"/>
    <w:rsid w:val="00641FF4"/>
    <w:rsid w:val="00657DA3"/>
    <w:rsid w:val="006C18E2"/>
    <w:rsid w:val="00754DF3"/>
    <w:rsid w:val="007C6CD8"/>
    <w:rsid w:val="007D0FF3"/>
    <w:rsid w:val="00863681"/>
    <w:rsid w:val="008F6D96"/>
    <w:rsid w:val="00931229"/>
    <w:rsid w:val="0094591C"/>
    <w:rsid w:val="009B7EA8"/>
    <w:rsid w:val="009E5A66"/>
    <w:rsid w:val="00A06E07"/>
    <w:rsid w:val="00A07AF9"/>
    <w:rsid w:val="00AB592B"/>
    <w:rsid w:val="00AE5CAD"/>
    <w:rsid w:val="00B80BD1"/>
    <w:rsid w:val="00BA6E9E"/>
    <w:rsid w:val="00BE23B9"/>
    <w:rsid w:val="00C1565E"/>
    <w:rsid w:val="00C301C4"/>
    <w:rsid w:val="00C44D61"/>
    <w:rsid w:val="00CB3039"/>
    <w:rsid w:val="00CD7BE2"/>
    <w:rsid w:val="00D17EA9"/>
    <w:rsid w:val="00D616F3"/>
    <w:rsid w:val="00D91337"/>
    <w:rsid w:val="00DC2D2C"/>
    <w:rsid w:val="00DF0D4A"/>
    <w:rsid w:val="00E335B6"/>
    <w:rsid w:val="00E75325"/>
    <w:rsid w:val="00EE3325"/>
    <w:rsid w:val="00F1513B"/>
    <w:rsid w:val="00F350AA"/>
    <w:rsid w:val="00F974AD"/>
    <w:rsid w:val="00FC015B"/>
    <w:rsid w:val="00FF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0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6E07"/>
    <w:rPr>
      <w:lang w:eastAsia="en-US"/>
    </w:rPr>
  </w:style>
  <w:style w:type="paragraph" w:styleId="ListParagraph">
    <w:name w:val="List Paragraph"/>
    <w:basedOn w:val="Normal"/>
    <w:uiPriority w:val="99"/>
    <w:qFormat/>
    <w:rsid w:val="00A06E07"/>
    <w:pPr>
      <w:spacing w:after="0" w:line="240" w:lineRule="auto"/>
      <w:ind w:left="720"/>
    </w:pPr>
    <w:rPr>
      <w:rFonts w:ascii="Times New Roman" w:hAnsi="Times New Roman" w:cs="Times New Roman"/>
      <w:color w:val="000080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974AD"/>
    <w:rPr>
      <w:rFonts w:cs="Times New Roman"/>
    </w:rPr>
  </w:style>
  <w:style w:type="character" w:styleId="Strong">
    <w:name w:val="Strong"/>
    <w:basedOn w:val="DefaultParagraphFont"/>
    <w:uiPriority w:val="99"/>
    <w:qFormat/>
    <w:rsid w:val="00F974AD"/>
    <w:rPr>
      <w:rFonts w:cs="Times New Roman"/>
      <w:b/>
      <w:bCs/>
    </w:rPr>
  </w:style>
  <w:style w:type="character" w:customStyle="1" w:styleId="a">
    <w:name w:val="Основной текст_"/>
    <w:link w:val="3"/>
    <w:uiPriority w:val="99"/>
    <w:locked/>
    <w:rsid w:val="00AB592B"/>
    <w:rPr>
      <w:sz w:val="19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AB592B"/>
    <w:pPr>
      <w:shd w:val="clear" w:color="auto" w:fill="FFFFFF"/>
      <w:spacing w:after="0" w:line="214" w:lineRule="exact"/>
      <w:jc w:val="both"/>
    </w:pPr>
    <w:rPr>
      <w:rFonts w:eastAsia="Calibri" w:cs="Times New Roman"/>
      <w:sz w:val="19"/>
      <w:szCs w:val="20"/>
      <w:shd w:val="clear" w:color="auto" w:fill="FFFFFF"/>
      <w:lang w:eastAsia="ru-RU"/>
    </w:rPr>
  </w:style>
  <w:style w:type="character" w:customStyle="1" w:styleId="FontStyle103">
    <w:name w:val="Font Style103"/>
    <w:uiPriority w:val="99"/>
    <w:rsid w:val="00AB592B"/>
    <w:rPr>
      <w:rFonts w:ascii="Times New Roman" w:hAnsi="Times New Roman"/>
      <w:sz w:val="20"/>
    </w:rPr>
  </w:style>
  <w:style w:type="paragraph" w:styleId="BodyTextIndent">
    <w:name w:val="Body Text Indent"/>
    <w:aliases w:val="Основной текст 1"/>
    <w:basedOn w:val="Normal"/>
    <w:link w:val="BodyTextIndentChar"/>
    <w:uiPriority w:val="99"/>
    <w:rsid w:val="00AB592B"/>
    <w:pPr>
      <w:spacing w:after="0" w:line="240" w:lineRule="auto"/>
      <w:ind w:left="36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Основной текст 1 Char"/>
    <w:basedOn w:val="DefaultParagraphFont"/>
    <w:link w:val="BodyTextIndent"/>
    <w:uiPriority w:val="99"/>
    <w:locked/>
    <w:rsid w:val="00AB5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B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92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AB59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B592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B59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7C6CD8"/>
    <w:pPr>
      <w:spacing w:after="0" w:line="240" w:lineRule="auto"/>
    </w:pPr>
    <w:rPr>
      <w:rFonts w:ascii="Thames" w:hAnsi="Thames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C6CD8"/>
    <w:rPr>
      <w:rFonts w:ascii="Thames" w:hAnsi="Thames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7C6CD8"/>
    <w:rPr>
      <w:rFonts w:ascii="Times New Roman" w:hAnsi="Times New Roman" w:cs="Times New Roman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6;&#1055;%202015-2016%20&#1091;&#1095;.&#1075;\&#1056;&#1072;&#1073;&#1086;&#1095;&#1080;&#1077;%20&#1087;&#1088;&#1086;&#1075;&#1088;&#1072;&#1084;&#1084;&#1099;%202012-2013\&#1085;&#1072;%20&#1087;&#1088;&#1086;&#1074;&#1077;&#1088;&#1082;&#1091;%20&#1042;&#1048;&#1040;%202012-2013\t%20http:\irgali.narod.ru\lit.html" TargetMode="External"/><Relationship Id="rId13" Type="http://schemas.openxmlformats.org/officeDocument/2006/relationships/hyperlink" Target="http://school3.admsurgut.ru/-taher/-metodika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1september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viktoriya-rogoleva.narod.ru/sait23.html" TargetMode="External"/><Relationship Id="rId17" Type="http://schemas.openxmlformats.org/officeDocument/2006/relationships/hyperlink" Target="http://edu.rin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s.1september.ru" TargetMode="External"/><Relationship Id="rId20" Type="http://schemas.openxmlformats.org/officeDocument/2006/relationships/hyperlink" Target="http://1septemb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tkam.e-papa.ru/mp/60/413.html" TargetMode="External"/><Relationship Id="rId24" Type="http://schemas.openxmlformats.org/officeDocument/2006/relationships/hyperlink" Target="http://lib.rus.ec/s/33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vetly5school.narod.ru/metod7.html" TargetMode="External"/><Relationship Id="rId23" Type="http://schemas.openxmlformats.org/officeDocument/2006/relationships/hyperlink" Target="http://lib.rus.ec/b/110724/read" TargetMode="External"/><Relationship Id="rId10" Type="http://schemas.openxmlformats.org/officeDocument/2006/relationships/hyperlink" Target="http://www.prosv.ru/ebooks/Eremina_Uroki-literaturi_" TargetMode="External"/><Relationship Id="rId19" Type="http://schemas.openxmlformats.org/officeDocument/2006/relationships/hyperlink" Target="http://portfoli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/www.openclass.ru" TargetMode="External"/><Relationship Id="rId14" Type="http://schemas.openxmlformats.org/officeDocument/2006/relationships/hyperlink" Target="http://skolakras.narod.ru/portret.htm" TargetMode="External"/><Relationship Id="rId22" Type="http://schemas.openxmlformats.org/officeDocument/2006/relationships/hyperlink" Target="http://school.baltinform.ru/p.school_documents.php?id=211&amp;type_id=&amp;i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63</Pages>
  <Words>15145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2017-09-11T08:44:00Z</dcterms:created>
  <dcterms:modified xsi:type="dcterms:W3CDTF">2017-10-28T12:53:00Z</dcterms:modified>
</cp:coreProperties>
</file>