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2B" w:rsidRDefault="0042362B" w:rsidP="0042362B">
      <w:pPr>
        <w:jc w:val="center"/>
        <w:rPr>
          <w:szCs w:val="24"/>
        </w:rPr>
      </w:pPr>
      <w:r>
        <w:rPr>
          <w:szCs w:val="24"/>
        </w:rPr>
        <w:t>Филиал муниципального автономного  общеобразовательного учреждения Гагаринская средняя общеобразовательная школа-Синицынская основная общеобразовательная школа д. Синицына, Ишимский район, Тюменская облаасть</w:t>
      </w:r>
    </w:p>
    <w:p w:rsidR="0042362B" w:rsidRDefault="0042362B" w:rsidP="0042362B">
      <w:pPr>
        <w:autoSpaceDE w:val="0"/>
        <w:autoSpaceDN w:val="0"/>
        <w:adjustRightInd w:val="0"/>
        <w:ind w:left="851" w:right="-93"/>
        <w:jc w:val="center"/>
        <w:rPr>
          <w:rFonts w:ascii="Calibri" w:hAnsi="Calibri" w:cs="Calibri"/>
          <w:szCs w:val="24"/>
        </w:rPr>
      </w:pPr>
    </w:p>
    <w:tbl>
      <w:tblPr>
        <w:tblW w:w="0" w:type="auto"/>
        <w:tblInd w:w="-459" w:type="dxa"/>
        <w:tblLayout w:type="fixed"/>
        <w:tblLook w:val="00A0"/>
      </w:tblPr>
      <w:tblGrid>
        <w:gridCol w:w="3334"/>
        <w:gridCol w:w="3526"/>
        <w:gridCol w:w="3636"/>
      </w:tblGrid>
      <w:tr w:rsidR="0042362B" w:rsidTr="0042362B">
        <w:trPr>
          <w:trHeight w:val="1074"/>
        </w:trPr>
        <w:tc>
          <w:tcPr>
            <w:tcW w:w="3334" w:type="dxa"/>
            <w:shd w:val="clear" w:color="auto" w:fill="FFFFFF"/>
            <w:hideMark/>
          </w:tcPr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rFonts w:eastAsia="Calibri" w:cs="Times New Roman"/>
                <w:b/>
                <w:bCs/>
                <w:szCs w:val="24"/>
                <w:highlight w:val="white"/>
              </w:rPr>
            </w:pPr>
            <w:r>
              <w:rPr>
                <w:b/>
                <w:bCs/>
                <w:szCs w:val="24"/>
                <w:highlight w:val="white"/>
              </w:rPr>
              <w:t>РАССМОТРЕНО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на заседании ШМО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учителей естественно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математического цикла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протокол № 1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от 29.08.18 г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Руководитель:___________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rPr>
                <w:szCs w:val="24"/>
              </w:rPr>
            </w:pPr>
            <w:r>
              <w:rPr>
                <w:szCs w:val="24"/>
              </w:rPr>
              <w:t>И.С.Проказова</w:t>
            </w:r>
          </w:p>
        </w:tc>
        <w:tc>
          <w:tcPr>
            <w:tcW w:w="3526" w:type="dxa"/>
            <w:shd w:val="clear" w:color="auto" w:fill="FFFFFF"/>
          </w:tcPr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rFonts w:eastAsia="Calibri" w:cs="Times New Roman"/>
                <w:b/>
                <w:bCs/>
                <w:szCs w:val="24"/>
                <w:highlight w:val="white"/>
              </w:rPr>
            </w:pPr>
            <w:r>
              <w:rPr>
                <w:b/>
                <w:bCs/>
                <w:szCs w:val="24"/>
                <w:highlight w:val="white"/>
              </w:rPr>
              <w:t>СОГЛАСОВАНО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Методист Синицынской ООШ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jc w:val="both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___________Л.М.Белешева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 w:hanging="392"/>
              <w:jc w:val="both"/>
              <w:rPr>
                <w:color w:val="C00000"/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30.08.18г.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left="426" w:right="-93"/>
              <w:jc w:val="both"/>
              <w:rPr>
                <w:szCs w:val="24"/>
              </w:rPr>
            </w:pPr>
          </w:p>
        </w:tc>
        <w:tc>
          <w:tcPr>
            <w:tcW w:w="3636" w:type="dxa"/>
            <w:shd w:val="clear" w:color="auto" w:fill="FFFFFF"/>
            <w:hideMark/>
          </w:tcPr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rFonts w:eastAsia="Calibri" w:cs="Times New Roman"/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УТВЕРЖДАЮ</w:t>
            </w:r>
          </w:p>
          <w:p w:rsidR="0042362B" w:rsidRDefault="0042362B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Заведующий </w:t>
            </w:r>
          </w:p>
          <w:p w:rsidR="0042362B" w:rsidRDefault="0042362B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szCs w:val="24"/>
              </w:rPr>
            </w:pPr>
            <w:r>
              <w:rPr>
                <w:szCs w:val="24"/>
              </w:rPr>
              <w:t>Синицынской ООШ</w:t>
            </w:r>
          </w:p>
          <w:p w:rsidR="0042362B" w:rsidRDefault="0042362B">
            <w:pPr>
              <w:tabs>
                <w:tab w:val="left" w:pos="34"/>
                <w:tab w:val="left" w:pos="3609"/>
              </w:tabs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szCs w:val="24"/>
              </w:rPr>
            </w:pPr>
            <w:r>
              <w:rPr>
                <w:szCs w:val="24"/>
              </w:rPr>
              <w:t>_________Л.В. Скоробогатова</w:t>
            </w:r>
          </w:p>
          <w:p w:rsidR="0042362B" w:rsidRDefault="0042362B">
            <w:pPr>
              <w:autoSpaceDE w:val="0"/>
              <w:autoSpaceDN w:val="0"/>
              <w:adjustRightInd w:val="0"/>
              <w:spacing w:line="240" w:lineRule="auto"/>
              <w:ind w:right="-93"/>
              <w:jc w:val="both"/>
              <w:rPr>
                <w:szCs w:val="24"/>
              </w:rPr>
            </w:pPr>
            <w:r>
              <w:rPr>
                <w:szCs w:val="24"/>
              </w:rPr>
              <w:t>31.08.18 г. Приказ №45</w:t>
            </w:r>
          </w:p>
        </w:tc>
      </w:tr>
    </w:tbl>
    <w:p w:rsidR="0042362B" w:rsidRDefault="0042362B" w:rsidP="0042362B">
      <w:pPr>
        <w:spacing w:after="0" w:line="240" w:lineRule="auto"/>
        <w:rPr>
          <w:rFonts w:cs="Times New Roman"/>
          <w:bCs/>
          <w:szCs w:val="24"/>
        </w:rPr>
      </w:pPr>
    </w:p>
    <w:p w:rsidR="0042362B" w:rsidRDefault="0042362B" w:rsidP="0042362B">
      <w:pPr>
        <w:spacing w:after="0" w:line="240" w:lineRule="auto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>РАБОЧАЯ ПРОГРАММА</w:t>
      </w: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>по предметному курсу «Живая математика» 5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класс</w:t>
      </w: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>на 2018-2019 учебный год</w:t>
      </w: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  <w:r>
        <w:rPr>
          <w:bCs/>
          <w:szCs w:val="24"/>
        </w:rPr>
        <w:t xml:space="preserve">Составитель: учитель </w:t>
      </w:r>
      <w:r>
        <w:rPr>
          <w:szCs w:val="24"/>
        </w:rPr>
        <w:t>Соснина Е.В.</w:t>
      </w:r>
    </w:p>
    <w:p w:rsidR="0042362B" w:rsidRDefault="0042362B" w:rsidP="0042362B">
      <w:pPr>
        <w:spacing w:after="0" w:line="240" w:lineRule="auto"/>
        <w:ind w:firstLine="720"/>
        <w:jc w:val="center"/>
        <w:rPr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pStyle w:val="ae"/>
        <w:tabs>
          <w:tab w:val="left" w:pos="69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CE266F" w:rsidRDefault="00CE266F" w:rsidP="0042362B">
      <w:pPr>
        <w:spacing w:after="0" w:line="240" w:lineRule="auto"/>
        <w:jc w:val="center"/>
        <w:rPr>
          <w:bCs/>
          <w:szCs w:val="24"/>
        </w:rPr>
      </w:pPr>
    </w:p>
    <w:p w:rsidR="00CE266F" w:rsidRDefault="00CE266F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jc w:val="center"/>
        <w:rPr>
          <w:bCs/>
          <w:szCs w:val="24"/>
        </w:rPr>
      </w:pPr>
    </w:p>
    <w:p w:rsidR="0042362B" w:rsidRDefault="0042362B" w:rsidP="0042362B">
      <w:pPr>
        <w:spacing w:after="0" w:line="240" w:lineRule="auto"/>
        <w:rPr>
          <w:bCs/>
          <w:szCs w:val="24"/>
        </w:rPr>
      </w:pPr>
    </w:p>
    <w:p w:rsidR="0042362B" w:rsidRDefault="0042362B" w:rsidP="0042362B">
      <w:pPr>
        <w:spacing w:after="0" w:line="240" w:lineRule="auto"/>
        <w:rPr>
          <w:bCs/>
          <w:szCs w:val="24"/>
        </w:rPr>
      </w:pP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д.Синицына</w:t>
      </w:r>
    </w:p>
    <w:p w:rsidR="0042362B" w:rsidRDefault="0042362B" w:rsidP="0042362B">
      <w:pPr>
        <w:pStyle w:val="ae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2018г.</w:t>
      </w:r>
    </w:p>
    <w:p w:rsidR="0042362B" w:rsidRDefault="0042362B" w:rsidP="0042362B">
      <w:pPr>
        <w:spacing w:after="0" w:line="240" w:lineRule="auto"/>
        <w:jc w:val="center"/>
        <w:rPr>
          <w:rFonts w:eastAsia="Times New Roman"/>
          <w:szCs w:val="24"/>
          <w:lang w:eastAsia="ru-RU"/>
        </w:rPr>
      </w:pPr>
    </w:p>
    <w:p w:rsidR="006F08DC" w:rsidRDefault="006F08DC" w:rsidP="006F08DC">
      <w:pPr>
        <w:tabs>
          <w:tab w:val="left" w:pos="2865"/>
        </w:tabs>
        <w:spacing w:line="240" w:lineRule="auto"/>
        <w:jc w:val="center"/>
        <w:rPr>
          <w:b/>
          <w:sz w:val="28"/>
          <w:szCs w:val="28"/>
        </w:rPr>
      </w:pPr>
    </w:p>
    <w:p w:rsidR="006F08DC" w:rsidRDefault="006F08DC" w:rsidP="00F36D92">
      <w:pPr>
        <w:tabs>
          <w:tab w:val="left" w:pos="2865"/>
        </w:tabs>
        <w:spacing w:line="240" w:lineRule="auto"/>
        <w:rPr>
          <w:b/>
          <w:sz w:val="28"/>
          <w:szCs w:val="28"/>
        </w:rPr>
      </w:pPr>
    </w:p>
    <w:p w:rsidR="00BF7CE8" w:rsidRPr="00E22661" w:rsidRDefault="00BF7CE8" w:rsidP="00BF7CE8">
      <w:pPr>
        <w:pStyle w:val="a3"/>
        <w:spacing w:after="240"/>
        <w:ind w:firstLine="709"/>
        <w:jc w:val="center"/>
        <w:rPr>
          <w:b/>
        </w:rPr>
      </w:pPr>
      <w:r w:rsidRPr="00E22661">
        <w:rPr>
          <w:b/>
        </w:rPr>
        <w:t>ПОЯСНИТЕЛЬНАЯ ЗАПИСКА</w:t>
      </w:r>
    </w:p>
    <w:p w:rsidR="000E616C" w:rsidRPr="000E616C" w:rsidRDefault="000E616C" w:rsidP="00E303EF">
      <w:pPr>
        <w:tabs>
          <w:tab w:val="left" w:pos="709"/>
        </w:tabs>
        <w:spacing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Авторская </w:t>
      </w:r>
      <w:r w:rsidRPr="00B47134">
        <w:rPr>
          <w:rFonts w:cs="Times New Roman"/>
          <w:szCs w:val="24"/>
        </w:rPr>
        <w:t xml:space="preserve">программа </w:t>
      </w:r>
      <w:r w:rsidRPr="000E616C">
        <w:rPr>
          <w:rFonts w:cs="Times New Roman"/>
          <w:szCs w:val="24"/>
        </w:rPr>
        <w:t xml:space="preserve">внеурочной деятельности </w:t>
      </w:r>
      <w:r>
        <w:rPr>
          <w:rFonts w:cs="Times New Roman"/>
          <w:szCs w:val="24"/>
        </w:rPr>
        <w:t xml:space="preserve">кружка «Живая математика» </w:t>
      </w:r>
      <w:r w:rsidRPr="000E616C">
        <w:rPr>
          <w:rFonts w:cs="Times New Roman"/>
          <w:szCs w:val="24"/>
        </w:rPr>
        <w:t>(ФГОС ООО)</w:t>
      </w:r>
      <w:r>
        <w:rPr>
          <w:rFonts w:cs="Times New Roman"/>
          <w:szCs w:val="24"/>
        </w:rPr>
        <w:t xml:space="preserve"> по общеинте</w:t>
      </w:r>
      <w:r w:rsidR="00627FCA">
        <w:rPr>
          <w:rFonts w:cs="Times New Roman"/>
          <w:szCs w:val="24"/>
        </w:rPr>
        <w:t xml:space="preserve">ллектуальному направлению для 5 класса была составлена </w:t>
      </w:r>
      <w:r>
        <w:rPr>
          <w:rFonts w:cs="Times New Roman"/>
          <w:szCs w:val="24"/>
        </w:rPr>
        <w:t xml:space="preserve"> </w:t>
      </w:r>
      <w:r w:rsidR="00CF18B3">
        <w:rPr>
          <w:rFonts w:cs="Times New Roman"/>
          <w:szCs w:val="24"/>
        </w:rPr>
        <w:t xml:space="preserve">в соответствии с Приказом Министерства образования Российской Федерации № 1897 от 17.12.2010г. «Об утверждении федерального государственного образовательного стандарта основного общего образования». </w:t>
      </w:r>
      <w:r w:rsidR="00627FCA">
        <w:rPr>
          <w:rFonts w:cs="Times New Roman"/>
          <w:szCs w:val="24"/>
        </w:rPr>
        <w:t>и утверждена на заседании Ш</w:t>
      </w:r>
      <w:r>
        <w:rPr>
          <w:rFonts w:cs="Times New Roman"/>
          <w:szCs w:val="24"/>
        </w:rPr>
        <w:t>МО</w:t>
      </w:r>
      <w:r w:rsidR="00627FCA">
        <w:rPr>
          <w:rFonts w:cs="Times New Roman"/>
          <w:szCs w:val="24"/>
        </w:rPr>
        <w:t xml:space="preserve"> учителей математики.</w:t>
      </w:r>
    </w:p>
    <w:p w:rsidR="0059436F" w:rsidRDefault="00CF18B3" w:rsidP="00E303EF">
      <w:pPr>
        <w:spacing w:before="240" w:after="0"/>
        <w:ind w:firstLine="709"/>
        <w:jc w:val="both"/>
        <w:rPr>
          <w:rFonts w:cs="Times New Roman"/>
        </w:rPr>
      </w:pPr>
      <w:r w:rsidRPr="00B47134">
        <w:rPr>
          <w:rFonts w:cs="Times New Roman"/>
        </w:rPr>
        <w:t xml:space="preserve">Выбор программы обусловлен необходимостью соблюдения преемственности между начальной и средней ступенями основной школы. В программе большое внимание уделено формированию универсальных </w:t>
      </w:r>
      <w:r w:rsidR="0059436F" w:rsidRPr="007F4246">
        <w:rPr>
          <w:rFonts w:cs="Times New Roman"/>
          <w:szCs w:val="24"/>
        </w:rPr>
        <w:t>умений,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навыков,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способов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деятельности,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которыми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должны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овладеть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учащиеся,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на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развитие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познавательных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и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творческих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способностей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и</w:t>
      </w:r>
      <w:r w:rsidR="0059436F">
        <w:rPr>
          <w:rFonts w:cs="Times New Roman"/>
          <w:szCs w:val="24"/>
        </w:rPr>
        <w:t xml:space="preserve"> </w:t>
      </w:r>
      <w:r w:rsidR="0059436F" w:rsidRPr="007F4246">
        <w:rPr>
          <w:rFonts w:cs="Times New Roman"/>
          <w:szCs w:val="24"/>
        </w:rPr>
        <w:t>интересов</w:t>
      </w:r>
      <w:r w:rsidR="0059436F">
        <w:rPr>
          <w:rFonts w:cs="Times New Roman"/>
        </w:rPr>
        <w:t>.</w:t>
      </w:r>
    </w:p>
    <w:p w:rsidR="00CF18B3" w:rsidRDefault="00CF18B3" w:rsidP="00E303EF">
      <w:pPr>
        <w:spacing w:before="240" w:after="0"/>
        <w:ind w:firstLine="709"/>
        <w:jc w:val="both"/>
        <w:rPr>
          <w:rFonts w:cs="Times New Roman"/>
        </w:rPr>
      </w:pPr>
      <w:r w:rsidRPr="00B47134">
        <w:rPr>
          <w:rFonts w:cs="Times New Roman"/>
        </w:rPr>
        <w:t xml:space="preserve">Программа ориентирована на достижение более высокого уровня обученности учащихся. В </w:t>
      </w:r>
      <w:r>
        <w:rPr>
          <w:rFonts w:cs="Times New Roman"/>
        </w:rPr>
        <w:t>ней</w:t>
      </w:r>
      <w:r w:rsidRPr="00B47134">
        <w:rPr>
          <w:rFonts w:cs="Times New Roman"/>
        </w:rPr>
        <w:t xml:space="preserve"> предусмотрено включение материала, способствующего развитию математического кругозора, освоению более продвинутого математического аппарат</w:t>
      </w:r>
      <w:r>
        <w:rPr>
          <w:rFonts w:cs="Times New Roman"/>
        </w:rPr>
        <w:t>а и математических способностей.</w:t>
      </w:r>
    </w:p>
    <w:p w:rsidR="00AF326C" w:rsidRDefault="00CF18B3" w:rsidP="00E303EF">
      <w:pPr>
        <w:pStyle w:val="a3"/>
        <w:spacing w:line="276" w:lineRule="auto"/>
        <w:ind w:firstLine="567"/>
        <w:jc w:val="both"/>
        <w:rPr>
          <w:rFonts w:cs="Times New Roman"/>
          <w:szCs w:val="24"/>
        </w:rPr>
      </w:pPr>
      <w:r w:rsidRPr="00A24F01">
        <w:t xml:space="preserve">Внеклассная работа по математике в форме </w:t>
      </w:r>
      <w:r w:rsidR="005B3616">
        <w:t xml:space="preserve">предметного курса </w:t>
      </w:r>
      <w:r w:rsidRPr="00A24F01">
        <w:t>имеет большое воспитательное значение, ибо цель ее в том, чтобы заинтересовать учащихся предметом, вовлечь их в серьезную самостоятельную работу.</w:t>
      </w:r>
      <w:r>
        <w:t xml:space="preserve"> </w:t>
      </w:r>
      <w:r w:rsidR="00AF326C">
        <w:t xml:space="preserve">Программа </w:t>
      </w:r>
      <w:r w:rsidR="00AF326C" w:rsidRPr="007F4246">
        <w:rPr>
          <w:rFonts w:cs="Times New Roman"/>
          <w:szCs w:val="24"/>
        </w:rPr>
        <w:t>имеет практико – ориентированны</w:t>
      </w:r>
      <w:r w:rsidR="00AF326C">
        <w:rPr>
          <w:rFonts w:cs="Times New Roman"/>
          <w:szCs w:val="24"/>
        </w:rPr>
        <w:t xml:space="preserve">й </w:t>
      </w:r>
      <w:r w:rsidR="00AF326C" w:rsidRPr="007F4246">
        <w:rPr>
          <w:rFonts w:cs="Times New Roman"/>
          <w:szCs w:val="24"/>
        </w:rPr>
        <w:t>характер,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т</w:t>
      </w:r>
      <w:r w:rsidR="00AF326C">
        <w:rPr>
          <w:rFonts w:cs="Times New Roman"/>
          <w:szCs w:val="24"/>
        </w:rPr>
        <w:t xml:space="preserve">. к. </w:t>
      </w:r>
      <w:r w:rsidR="00AF326C" w:rsidRPr="007F4246">
        <w:rPr>
          <w:rFonts w:cs="Times New Roman"/>
          <w:szCs w:val="24"/>
        </w:rPr>
        <w:t>80%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времени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отведено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на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освоение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приёмов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и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способов</w:t>
      </w:r>
      <w:r w:rsidR="00AF326C">
        <w:rPr>
          <w:rFonts w:cs="Times New Roman"/>
          <w:szCs w:val="24"/>
        </w:rPr>
        <w:t xml:space="preserve"> </w:t>
      </w:r>
      <w:r w:rsidR="00AF326C" w:rsidRPr="007F4246">
        <w:rPr>
          <w:rFonts w:cs="Times New Roman"/>
          <w:szCs w:val="24"/>
        </w:rPr>
        <w:t>деятельно</w:t>
      </w:r>
      <w:r w:rsidR="00AF326C">
        <w:rPr>
          <w:rFonts w:cs="Times New Roman"/>
          <w:szCs w:val="24"/>
        </w:rPr>
        <w:t>сти.</w:t>
      </w:r>
    </w:p>
    <w:p w:rsidR="0059436F" w:rsidRDefault="005B3616" w:rsidP="00E303EF">
      <w:pPr>
        <w:pStyle w:val="a3"/>
        <w:spacing w:line="276" w:lineRule="auto"/>
        <w:ind w:firstLine="567"/>
        <w:jc w:val="both"/>
      </w:pPr>
      <w:r>
        <w:t>Содержание занятий курса</w:t>
      </w:r>
      <w:r w:rsidR="00CF18B3">
        <w:t xml:space="preserve"> </w:t>
      </w:r>
      <w:r w:rsidR="00CF18B3" w:rsidRPr="00A24F01">
        <w:t>полностью соответствует требованиям, предъявляемым Федеральным государственным обра</w:t>
      </w:r>
      <w:r w:rsidR="00CF18B3">
        <w:t xml:space="preserve">зовательным стандартом (ФГОС) к </w:t>
      </w:r>
      <w:r w:rsidR="00CF18B3" w:rsidRPr="00A24F01">
        <w:t>изучению предметной области «Математика». Занятия являются неотъемлемой частью учебного процесса и естественно влияют на улучшение результато</w:t>
      </w:r>
      <w:r w:rsidR="0059436F">
        <w:t>в в выполнении требований ФГОС.</w:t>
      </w:r>
    </w:p>
    <w:p w:rsidR="000A04B4" w:rsidRPr="0059436F" w:rsidRDefault="000A04B4" w:rsidP="00E303EF">
      <w:pPr>
        <w:pStyle w:val="a3"/>
        <w:spacing w:line="276" w:lineRule="auto"/>
        <w:ind w:firstLine="567"/>
        <w:jc w:val="both"/>
      </w:pPr>
      <w:r w:rsidRPr="004F4424">
        <w:rPr>
          <w:rFonts w:cs="Times New Roman"/>
          <w:szCs w:val="24"/>
        </w:rPr>
        <w:t>Программой предусмотрен</w:t>
      </w:r>
      <w:r w:rsidR="0059436F">
        <w:rPr>
          <w:rFonts w:cs="Times New Roman"/>
          <w:szCs w:val="24"/>
        </w:rPr>
        <w:t>ы занятия в течение года в объёме</w:t>
      </w:r>
      <w:r w:rsidRPr="004F4424">
        <w:rPr>
          <w:rFonts w:cs="Times New Roman"/>
          <w:szCs w:val="24"/>
        </w:rPr>
        <w:t xml:space="preserve"> </w:t>
      </w:r>
      <w:r w:rsidR="0059436F">
        <w:rPr>
          <w:rFonts w:cs="Times New Roman"/>
          <w:szCs w:val="24"/>
        </w:rPr>
        <w:t>3</w:t>
      </w:r>
      <w:r w:rsidR="00DA17EF">
        <w:rPr>
          <w:rFonts w:cs="Times New Roman"/>
          <w:szCs w:val="24"/>
        </w:rPr>
        <w:t>4</w:t>
      </w:r>
      <w:r w:rsidR="0059436F">
        <w:rPr>
          <w:rFonts w:cs="Times New Roman"/>
          <w:szCs w:val="24"/>
        </w:rPr>
        <w:t xml:space="preserve">ч (1ч в неделю). </w:t>
      </w:r>
      <w:bookmarkStart w:id="0" w:name="_GoBack"/>
      <w:bookmarkEnd w:id="0"/>
    </w:p>
    <w:p w:rsidR="00C63FBA" w:rsidRDefault="00C63FBA" w:rsidP="00BF7CE8">
      <w:pPr>
        <w:pStyle w:val="a3"/>
        <w:ind w:firstLine="567"/>
        <w:jc w:val="both"/>
        <w:rPr>
          <w:b/>
        </w:rPr>
      </w:pPr>
    </w:p>
    <w:p w:rsidR="00BF7CE8" w:rsidRPr="002E33E0" w:rsidRDefault="00BF7CE8" w:rsidP="0059436F">
      <w:pPr>
        <w:pStyle w:val="a3"/>
        <w:spacing w:after="240"/>
        <w:ind w:firstLine="567"/>
        <w:jc w:val="center"/>
        <w:rPr>
          <w:b/>
        </w:rPr>
      </w:pPr>
      <w:r>
        <w:rPr>
          <w:b/>
        </w:rPr>
        <w:t>ОСНОВНОЕ СОДЕРЖАНИЕ</w:t>
      </w:r>
    </w:p>
    <w:p w:rsidR="00BF7CE8" w:rsidRPr="002E33E0" w:rsidRDefault="00BF7CE8" w:rsidP="0059436F">
      <w:pPr>
        <w:pStyle w:val="a3"/>
        <w:ind w:firstLine="567"/>
        <w:jc w:val="both"/>
        <w:rPr>
          <w:b/>
        </w:rPr>
      </w:pPr>
      <w:r w:rsidRPr="002E33E0">
        <w:rPr>
          <w:b/>
        </w:rPr>
        <w:t>Раз</w:t>
      </w:r>
      <w:r>
        <w:rPr>
          <w:b/>
        </w:rPr>
        <w:t>дел 1.</w:t>
      </w:r>
      <w:r w:rsidR="00002AA7">
        <w:rPr>
          <w:b/>
        </w:rPr>
        <w:t xml:space="preserve"> </w:t>
      </w:r>
      <w:r>
        <w:rPr>
          <w:b/>
        </w:rPr>
        <w:t>Организационное занятие</w:t>
      </w:r>
      <w:r w:rsidR="00002AA7">
        <w:rPr>
          <w:b/>
        </w:rPr>
        <w:t xml:space="preserve"> </w:t>
      </w:r>
      <w:r w:rsidRPr="00002AA7">
        <w:rPr>
          <w:b/>
          <w:i/>
        </w:rPr>
        <w:t>(1 ч)</w:t>
      </w:r>
    </w:p>
    <w:p w:rsidR="00BF7CE8" w:rsidRPr="002E33E0" w:rsidRDefault="000E5512" w:rsidP="0059436F">
      <w:pPr>
        <w:pStyle w:val="a3"/>
        <w:spacing w:after="240"/>
        <w:ind w:firstLine="567"/>
        <w:jc w:val="both"/>
      </w:pPr>
      <w:r w:rsidRPr="002E33E0">
        <w:t>Знакомство с детьми.</w:t>
      </w:r>
      <w:r>
        <w:t xml:space="preserve"> </w:t>
      </w:r>
      <w:r w:rsidR="00BF7CE8" w:rsidRPr="002E33E0">
        <w:t>Ознакомление с работой</w:t>
      </w:r>
      <w:r w:rsidR="00BF7CE8">
        <w:t xml:space="preserve"> кружка «Юный математик», необходимость изучения</w:t>
      </w:r>
      <w:r w:rsidR="00BF7CE8" w:rsidRPr="002E33E0">
        <w:t xml:space="preserve"> математики, содержание и порядок работы. </w:t>
      </w:r>
    </w:p>
    <w:p w:rsidR="00BF7CE8" w:rsidRPr="002E33E0" w:rsidRDefault="00BF7CE8" w:rsidP="0059436F">
      <w:pPr>
        <w:pStyle w:val="a3"/>
        <w:ind w:firstLine="567"/>
        <w:jc w:val="both"/>
        <w:rPr>
          <w:b/>
        </w:rPr>
      </w:pPr>
      <w:r w:rsidRPr="002E33E0">
        <w:rPr>
          <w:b/>
        </w:rPr>
        <w:t>Раздел 2.</w:t>
      </w:r>
      <w:r w:rsidR="00002AA7">
        <w:rPr>
          <w:b/>
        </w:rPr>
        <w:t xml:space="preserve"> </w:t>
      </w:r>
      <w:r w:rsidRPr="002E33E0">
        <w:rPr>
          <w:b/>
        </w:rPr>
        <w:t xml:space="preserve">Из истории математики </w:t>
      </w:r>
      <w:r w:rsidRPr="00002AA7">
        <w:rPr>
          <w:b/>
          <w:i/>
        </w:rPr>
        <w:t>(</w:t>
      </w:r>
      <w:r w:rsidR="00592174">
        <w:rPr>
          <w:b/>
          <w:i/>
        </w:rPr>
        <w:t>7</w:t>
      </w:r>
      <w:r w:rsidRPr="00002AA7">
        <w:rPr>
          <w:b/>
          <w:i/>
        </w:rPr>
        <w:t xml:space="preserve"> ч)</w:t>
      </w:r>
    </w:p>
    <w:p w:rsidR="00BF7CE8" w:rsidRPr="002E33E0" w:rsidRDefault="00BF7CE8" w:rsidP="0059436F">
      <w:pPr>
        <w:pStyle w:val="a3"/>
        <w:spacing w:after="240"/>
        <w:ind w:firstLine="567"/>
        <w:jc w:val="both"/>
      </w:pPr>
      <w:r w:rsidRPr="002E33E0">
        <w:t>Ознакомление с историей развития математики, счёта, русскими и советскими учёными – математиками, с древними русскими мерами длины, объёма и денежными единицами.</w:t>
      </w:r>
      <w:r w:rsidR="00E4039D">
        <w:t xml:space="preserve"> </w:t>
      </w:r>
      <w:r w:rsidRPr="002E33E0">
        <w:t>Решение задач конкурсных программ.</w:t>
      </w:r>
    </w:p>
    <w:p w:rsidR="00BF7CE8" w:rsidRPr="00002AA7" w:rsidRDefault="00BF7CE8" w:rsidP="0059436F">
      <w:pPr>
        <w:pStyle w:val="a3"/>
        <w:ind w:firstLine="567"/>
        <w:jc w:val="both"/>
        <w:rPr>
          <w:b/>
          <w:i/>
        </w:rPr>
      </w:pPr>
      <w:r w:rsidRPr="002E33E0">
        <w:rPr>
          <w:b/>
        </w:rPr>
        <w:t>Раздел 3.</w:t>
      </w:r>
      <w:r w:rsidR="00002AA7">
        <w:rPr>
          <w:b/>
        </w:rPr>
        <w:t xml:space="preserve"> Занимательная математика </w:t>
      </w:r>
      <w:r w:rsidRPr="00002AA7">
        <w:rPr>
          <w:b/>
          <w:i/>
        </w:rPr>
        <w:t>(4 ч)</w:t>
      </w:r>
    </w:p>
    <w:p w:rsidR="00BF7CE8" w:rsidRPr="002E33E0" w:rsidRDefault="00BF7CE8" w:rsidP="0059436F">
      <w:pPr>
        <w:pStyle w:val="a3"/>
        <w:spacing w:after="240"/>
        <w:ind w:firstLine="567"/>
        <w:jc w:val="both"/>
      </w:pPr>
      <w:r w:rsidRPr="002E33E0">
        <w:t>Ознакомление с правилами разгадывания математических ребусов и кроссвордов.</w:t>
      </w:r>
      <w:r w:rsidR="00E4039D">
        <w:t xml:space="preserve"> </w:t>
      </w:r>
      <w:r w:rsidRPr="002E33E0">
        <w:t>Решение задач-шуток, задач-загадок, математических ребусов, кроссвордов, пословиц и поговорок о числах.</w:t>
      </w:r>
    </w:p>
    <w:p w:rsidR="00BF7CE8" w:rsidRPr="002E33E0" w:rsidRDefault="00BF7CE8" w:rsidP="0059436F">
      <w:pPr>
        <w:pStyle w:val="a3"/>
        <w:ind w:firstLine="567"/>
        <w:jc w:val="both"/>
        <w:rPr>
          <w:b/>
        </w:rPr>
      </w:pPr>
      <w:r w:rsidRPr="002E33E0">
        <w:rPr>
          <w:b/>
        </w:rPr>
        <w:t>Раздел 4.</w:t>
      </w:r>
      <w:r w:rsidR="00002AA7">
        <w:rPr>
          <w:b/>
        </w:rPr>
        <w:t xml:space="preserve"> </w:t>
      </w:r>
      <w:r w:rsidRPr="002E33E0">
        <w:rPr>
          <w:b/>
        </w:rPr>
        <w:t xml:space="preserve">Наглядная геометрия </w:t>
      </w:r>
      <w:r w:rsidRPr="00002AA7">
        <w:rPr>
          <w:b/>
          <w:i/>
        </w:rPr>
        <w:t>(1</w:t>
      </w:r>
      <w:r w:rsidR="00592174">
        <w:rPr>
          <w:b/>
          <w:i/>
        </w:rPr>
        <w:t>1</w:t>
      </w:r>
      <w:r w:rsidRPr="00002AA7">
        <w:rPr>
          <w:b/>
          <w:i/>
        </w:rPr>
        <w:t xml:space="preserve"> ч)</w:t>
      </w:r>
    </w:p>
    <w:p w:rsidR="00BF7CE8" w:rsidRPr="002E33E0" w:rsidRDefault="00BF7CE8" w:rsidP="0059436F">
      <w:pPr>
        <w:pStyle w:val="a3"/>
        <w:spacing w:after="240"/>
        <w:ind w:firstLine="567"/>
        <w:jc w:val="both"/>
      </w:pPr>
      <w:r w:rsidRPr="002E33E0">
        <w:lastRenderedPageBreak/>
        <w:t>Задачи на разрезание по линиям клеток. Построение фигур одним росчерком карандаша. Игры «Та</w:t>
      </w:r>
      <w:r>
        <w:t xml:space="preserve">нграм», «Морской бой», </w:t>
      </w:r>
      <w:r w:rsidR="00630877">
        <w:t>«П</w:t>
      </w:r>
      <w:r>
        <w:t>ентамин</w:t>
      </w:r>
      <w:r w:rsidRPr="002E33E0">
        <w:t>о</w:t>
      </w:r>
      <w:r w:rsidR="00630877">
        <w:t>»</w:t>
      </w:r>
      <w:r w:rsidRPr="002E33E0">
        <w:t>. Задачи на вычисление периметров многоугольников, площадей квадратов, прямоугольников и прямоугольных треугольников, объёма различных параллелепипедов, используя готовые модели геометрических фигур.</w:t>
      </w:r>
    </w:p>
    <w:p w:rsidR="00BF7CE8" w:rsidRPr="002E33E0" w:rsidRDefault="00BF7CE8" w:rsidP="0059436F">
      <w:pPr>
        <w:pStyle w:val="a3"/>
        <w:ind w:firstLine="567"/>
        <w:jc w:val="both"/>
        <w:rPr>
          <w:b/>
        </w:rPr>
      </w:pPr>
      <w:r w:rsidRPr="002E33E0">
        <w:rPr>
          <w:b/>
        </w:rPr>
        <w:t>Раздел 5.</w:t>
      </w:r>
      <w:r w:rsidR="00002AA7">
        <w:rPr>
          <w:b/>
        </w:rPr>
        <w:t xml:space="preserve"> </w:t>
      </w:r>
      <w:r w:rsidRPr="002E33E0">
        <w:rPr>
          <w:b/>
        </w:rPr>
        <w:t xml:space="preserve">Элементы статистики </w:t>
      </w:r>
      <w:r w:rsidRPr="00002AA7">
        <w:rPr>
          <w:b/>
          <w:i/>
        </w:rPr>
        <w:t>(3</w:t>
      </w:r>
      <w:r w:rsidR="00002AA7" w:rsidRPr="00002AA7">
        <w:rPr>
          <w:b/>
          <w:i/>
        </w:rPr>
        <w:t xml:space="preserve"> </w:t>
      </w:r>
      <w:r w:rsidRPr="00002AA7">
        <w:rPr>
          <w:b/>
          <w:i/>
        </w:rPr>
        <w:t>ч)</w:t>
      </w:r>
    </w:p>
    <w:p w:rsidR="00BF7CE8" w:rsidRPr="002E33E0" w:rsidRDefault="00BF7CE8" w:rsidP="0059436F">
      <w:pPr>
        <w:pStyle w:val="a3"/>
        <w:spacing w:after="240"/>
        <w:ind w:firstLine="567"/>
        <w:jc w:val="both"/>
      </w:pPr>
      <w:r w:rsidRPr="002E33E0">
        <w:t xml:space="preserve">Статистические характеристики: среднее арифметическое, </w:t>
      </w:r>
      <w:r>
        <w:t xml:space="preserve">мода, размах, медиана, частота. </w:t>
      </w:r>
      <w:r w:rsidRPr="002E33E0">
        <w:t>Решение задач на вычисление моды, размаха, медианы, частоты и среднего арифметического нескольких полученных данных.</w:t>
      </w:r>
    </w:p>
    <w:p w:rsidR="00BF7CE8" w:rsidRPr="002E33E0" w:rsidRDefault="00BF7CE8" w:rsidP="0059436F">
      <w:pPr>
        <w:pStyle w:val="a3"/>
        <w:ind w:firstLine="567"/>
        <w:jc w:val="both"/>
        <w:rPr>
          <w:b/>
        </w:rPr>
      </w:pPr>
      <w:r w:rsidRPr="002E33E0">
        <w:rPr>
          <w:b/>
        </w:rPr>
        <w:t>Раздел</w:t>
      </w:r>
      <w:r w:rsidR="00002AA7">
        <w:rPr>
          <w:b/>
        </w:rPr>
        <w:t xml:space="preserve"> </w:t>
      </w:r>
      <w:r w:rsidRPr="002E33E0">
        <w:rPr>
          <w:b/>
        </w:rPr>
        <w:t>6.</w:t>
      </w:r>
      <w:r w:rsidR="00002AA7">
        <w:rPr>
          <w:b/>
        </w:rPr>
        <w:t xml:space="preserve"> </w:t>
      </w:r>
      <w:r w:rsidRPr="002E33E0">
        <w:rPr>
          <w:b/>
        </w:rPr>
        <w:t>Логические задачи</w:t>
      </w:r>
      <w:r w:rsidR="00002AA7">
        <w:rPr>
          <w:b/>
        </w:rPr>
        <w:t xml:space="preserve"> </w:t>
      </w:r>
      <w:r w:rsidR="00BB1EC8">
        <w:rPr>
          <w:b/>
          <w:i/>
        </w:rPr>
        <w:t>(</w:t>
      </w:r>
      <w:r w:rsidR="00F94A0C">
        <w:rPr>
          <w:b/>
          <w:i/>
        </w:rPr>
        <w:t>7</w:t>
      </w:r>
      <w:r w:rsidRPr="00002AA7">
        <w:rPr>
          <w:b/>
          <w:i/>
        </w:rPr>
        <w:t>ч)</w:t>
      </w:r>
    </w:p>
    <w:p w:rsidR="00942850" w:rsidRDefault="00BB1EC8" w:rsidP="0059436F">
      <w:pPr>
        <w:pStyle w:val="a3"/>
        <w:spacing w:after="240"/>
        <w:ind w:firstLine="567"/>
        <w:jc w:val="both"/>
      </w:pPr>
      <w:r w:rsidRPr="002E33E0">
        <w:t xml:space="preserve">Решение задач с помощью </w:t>
      </w:r>
      <w:r>
        <w:t xml:space="preserve">кругов Эйлера. </w:t>
      </w:r>
      <w:r w:rsidRPr="002E33E0">
        <w:t>Решение задач на перелив</w:t>
      </w:r>
      <w:r>
        <w:t>ание, взвешивание.</w:t>
      </w:r>
      <w:r w:rsidR="0059436F">
        <w:t xml:space="preserve"> </w:t>
      </w:r>
      <w:r w:rsidR="00BF7CE8" w:rsidRPr="002E33E0">
        <w:t>Задач</w:t>
      </w:r>
      <w:r w:rsidR="00BF7CE8">
        <w:t>и</w:t>
      </w:r>
      <w:r w:rsidR="00BF7CE8" w:rsidRPr="002E33E0">
        <w:t xml:space="preserve"> на части, на скорость, на нахождение</w:t>
      </w:r>
      <w:r w:rsidR="00BF7CE8">
        <w:t xml:space="preserve"> числа по его сумме и разности. </w:t>
      </w:r>
      <w:r w:rsidR="00BF7CE8" w:rsidRPr="002E33E0">
        <w:t xml:space="preserve">Решение задач реальной математики. </w:t>
      </w:r>
    </w:p>
    <w:p w:rsidR="00942850" w:rsidRDefault="00BF7CE8" w:rsidP="0059436F">
      <w:pPr>
        <w:pStyle w:val="a3"/>
        <w:ind w:firstLine="567"/>
        <w:jc w:val="both"/>
      </w:pPr>
      <w:r>
        <w:rPr>
          <w:b/>
        </w:rPr>
        <w:t xml:space="preserve">Итоговое занятие </w:t>
      </w:r>
      <w:r w:rsidRPr="00002AA7">
        <w:rPr>
          <w:b/>
          <w:i/>
        </w:rPr>
        <w:t>(1 ч)</w:t>
      </w:r>
      <w:r w:rsidR="00942850" w:rsidRPr="00942850">
        <w:t xml:space="preserve"> </w:t>
      </w:r>
    </w:p>
    <w:p w:rsidR="00BF7CE8" w:rsidRPr="001D487F" w:rsidRDefault="00942850" w:rsidP="0059436F">
      <w:pPr>
        <w:pStyle w:val="a3"/>
        <w:spacing w:after="240"/>
        <w:ind w:firstLine="567"/>
        <w:jc w:val="both"/>
      </w:pPr>
      <w:r w:rsidRPr="002E33E0">
        <w:t>Конк</w:t>
      </w:r>
      <w:r>
        <w:t>урс «Математика в жизни семьи».</w:t>
      </w:r>
    </w:p>
    <w:p w:rsidR="00BF7CE8" w:rsidRPr="00002AA7" w:rsidRDefault="00BF7CE8" w:rsidP="00BF7CE8">
      <w:pPr>
        <w:spacing w:line="240" w:lineRule="auto"/>
        <w:ind w:firstLine="567"/>
        <w:jc w:val="both"/>
        <w:rPr>
          <w:sz w:val="12"/>
        </w:rPr>
      </w:pPr>
    </w:p>
    <w:p w:rsidR="00BF7CE8" w:rsidRDefault="00BF7CE8" w:rsidP="00923A58">
      <w:pPr>
        <w:spacing w:before="240" w:line="240" w:lineRule="auto"/>
        <w:ind w:firstLine="567"/>
        <w:jc w:val="center"/>
        <w:rPr>
          <w:b/>
        </w:rPr>
      </w:pPr>
      <w:r>
        <w:rPr>
          <w:b/>
        </w:rPr>
        <w:t>ТРЕБОВАНИЯ К УРОВНЮ ПОДГОТОВКИ ОБУЧАЮЩИХСЯ</w:t>
      </w:r>
    </w:p>
    <w:p w:rsidR="00AB6F69" w:rsidRDefault="00BF7CE8" w:rsidP="00BF7CE8">
      <w:pPr>
        <w:pStyle w:val="a3"/>
        <w:jc w:val="both"/>
        <w:rPr>
          <w:b/>
          <w:i/>
        </w:rPr>
      </w:pPr>
      <w:r w:rsidRPr="0016796D">
        <w:rPr>
          <w:b/>
          <w:i/>
        </w:rPr>
        <w:t xml:space="preserve">По окончании обучения </w:t>
      </w:r>
      <w:r w:rsidR="00AB6F69">
        <w:rPr>
          <w:b/>
          <w:i/>
        </w:rPr>
        <w:t xml:space="preserve">учащиеся </w:t>
      </w:r>
      <w:r w:rsidRPr="0016796D">
        <w:rPr>
          <w:b/>
          <w:i/>
        </w:rPr>
        <w:t>должны </w:t>
      </w:r>
    </w:p>
    <w:p w:rsidR="00BF7CE8" w:rsidRPr="0016796D" w:rsidRDefault="00E4039D" w:rsidP="00BF7CE8">
      <w:pPr>
        <w:pStyle w:val="a3"/>
        <w:jc w:val="both"/>
        <w:rPr>
          <w:b/>
          <w:i/>
        </w:rPr>
      </w:pPr>
      <w:r>
        <w:rPr>
          <w:b/>
          <w:i/>
        </w:rPr>
        <w:t>у</w:t>
      </w:r>
      <w:r w:rsidR="00BF7CE8" w:rsidRPr="0016796D">
        <w:rPr>
          <w:b/>
          <w:i/>
        </w:rPr>
        <w:t>знать:</w:t>
      </w:r>
    </w:p>
    <w:p w:rsidR="00E4039D" w:rsidRDefault="00BF7CE8" w:rsidP="00E4039D">
      <w:pPr>
        <w:pStyle w:val="a3"/>
        <w:numPr>
          <w:ilvl w:val="0"/>
          <w:numId w:val="15"/>
        </w:numPr>
        <w:jc w:val="both"/>
      </w:pPr>
      <w:r w:rsidRPr="001F38B0">
        <w:t>нестандартные методы решения различных математических задач;</w:t>
      </w:r>
    </w:p>
    <w:p w:rsidR="00E4039D" w:rsidRDefault="00BF7CE8" w:rsidP="00E4039D">
      <w:pPr>
        <w:pStyle w:val="a3"/>
        <w:numPr>
          <w:ilvl w:val="0"/>
          <w:numId w:val="15"/>
        </w:numPr>
        <w:jc w:val="both"/>
      </w:pPr>
      <w:r w:rsidRPr="001F38B0">
        <w:t>логические приемы, применяемые при решении задач;</w:t>
      </w:r>
    </w:p>
    <w:p w:rsidR="00BF7CE8" w:rsidRPr="001F38B0" w:rsidRDefault="00BF7CE8" w:rsidP="00E4039D">
      <w:pPr>
        <w:pStyle w:val="a3"/>
        <w:numPr>
          <w:ilvl w:val="0"/>
          <w:numId w:val="15"/>
        </w:numPr>
      </w:pPr>
      <w:r w:rsidRPr="001F38B0">
        <w:t>историю развития математической науки, биографии известных ученых-</w:t>
      </w:r>
      <w:r>
        <w:tab/>
      </w:r>
      <w:r w:rsidR="00AB6F69">
        <w:t>математиков;</w:t>
      </w:r>
    </w:p>
    <w:p w:rsidR="00AB6F69" w:rsidRPr="00AB6F69" w:rsidRDefault="00AB6F69" w:rsidP="00AB6F69">
      <w:pPr>
        <w:spacing w:after="0" w:line="240" w:lineRule="auto"/>
        <w:jc w:val="both"/>
        <w:rPr>
          <w:rFonts w:cs="Times New Roman"/>
          <w:i/>
          <w:szCs w:val="24"/>
        </w:rPr>
      </w:pPr>
      <w:r w:rsidRPr="00AB6F69">
        <w:rPr>
          <w:rFonts w:cs="Times New Roman"/>
          <w:b/>
          <w:i/>
          <w:szCs w:val="24"/>
        </w:rPr>
        <w:t>усвоить: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правила конструирования определений, формулирования выводов;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jc w:val="both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методы решения творческих задач: разрешение противоречий и метод от противного;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способы чтения, структурирования, обработки и представления учебной информации;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правила поиска информации в библиотеке, работы с каталогами;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способы планирования и проведения исследований;</w:t>
      </w:r>
    </w:p>
    <w:p w:rsidR="00AB6F69" w:rsidRPr="00AB6F69" w:rsidRDefault="00AB6F69" w:rsidP="00AB6F69">
      <w:pPr>
        <w:pStyle w:val="a4"/>
        <w:numPr>
          <w:ilvl w:val="0"/>
          <w:numId w:val="15"/>
        </w:numPr>
        <w:spacing w:after="0" w:line="240" w:lineRule="auto"/>
        <w:rPr>
          <w:rFonts w:cs="Times New Roman"/>
          <w:szCs w:val="24"/>
        </w:rPr>
      </w:pPr>
      <w:r w:rsidRPr="00AB6F69">
        <w:rPr>
          <w:rFonts w:cs="Times New Roman"/>
          <w:szCs w:val="24"/>
        </w:rPr>
        <w:t>правила сохранения информации, приёмы запоминания;</w:t>
      </w:r>
    </w:p>
    <w:p w:rsidR="00BF7CE8" w:rsidRPr="0016796D" w:rsidRDefault="00BF7CE8" w:rsidP="00BF7CE8">
      <w:pPr>
        <w:pStyle w:val="a3"/>
        <w:jc w:val="both"/>
        <w:rPr>
          <w:b/>
          <w:i/>
        </w:rPr>
      </w:pPr>
      <w:r w:rsidRPr="0016796D">
        <w:rPr>
          <w:b/>
          <w:i/>
        </w:rPr>
        <w:t>уметь:</w:t>
      </w:r>
    </w:p>
    <w:p w:rsidR="00AB6F69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FC1B31">
        <w:rPr>
          <w:rFonts w:cs="Times New Roman"/>
          <w:szCs w:val="24"/>
        </w:rPr>
        <w:t xml:space="preserve">анализировать, сравнивать, выделять главную мысль, формулировать выводы, устанавливать причинно­следственные связи, выявлять </w:t>
      </w:r>
      <w:r>
        <w:rPr>
          <w:rFonts w:cs="Times New Roman"/>
          <w:szCs w:val="24"/>
        </w:rPr>
        <w:t>закономерности</w:t>
      </w:r>
      <w:r w:rsidRPr="00FC1B31">
        <w:rPr>
          <w:rFonts w:cs="Times New Roman"/>
          <w:szCs w:val="24"/>
        </w:rPr>
        <w:t>;</w:t>
      </w:r>
    </w:p>
    <w:p w:rsidR="00AB6F69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FC1B31">
        <w:rPr>
          <w:rFonts w:cs="Times New Roman"/>
          <w:szCs w:val="24"/>
        </w:rPr>
        <w:t>слушать, владеть приёмами рационального запоминания, работать с источниками информации (чтение, конспектирование, работа со справочником)</w:t>
      </w:r>
      <w:r>
        <w:rPr>
          <w:rFonts w:cs="Times New Roman"/>
          <w:szCs w:val="24"/>
        </w:rPr>
        <w:t>;</w:t>
      </w:r>
    </w:p>
    <w:p w:rsidR="00AB6F69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FC1B31">
        <w:rPr>
          <w:rFonts w:cs="Times New Roman"/>
          <w:szCs w:val="24"/>
        </w:rPr>
        <w:t xml:space="preserve">представлять информацию в различных видах (вербальном, табличном, графическом, схематическом, аналитическом), преобразовывать из одного вида в другой; </w:t>
      </w:r>
    </w:p>
    <w:p w:rsidR="00AB6F69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8A3EA0">
        <w:rPr>
          <w:rFonts w:cs="Times New Roman"/>
          <w:szCs w:val="24"/>
        </w:rPr>
        <w:t xml:space="preserve">проводить наблюдения, измерения, планировать и проводить исследование, анализировать и обобщать результаты наблюдений, представлять результаты наблюдений в различных видах; </w:t>
      </w:r>
    </w:p>
    <w:p w:rsidR="00AB6F69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8A3EA0">
        <w:rPr>
          <w:rFonts w:cs="Times New Roman"/>
          <w:szCs w:val="24"/>
        </w:rPr>
        <w:t xml:space="preserve">владеть монологической и диалогической речью, пересказывать прочитанный текст, составлять план текста, передавать прочитанное в сжатом или развёрнутом </w:t>
      </w:r>
      <w:r>
        <w:rPr>
          <w:rFonts w:cs="Times New Roman"/>
          <w:szCs w:val="24"/>
        </w:rPr>
        <w:t>виде;</w:t>
      </w:r>
    </w:p>
    <w:p w:rsidR="00AB6F69" w:rsidRPr="008A3EA0" w:rsidRDefault="00AB6F69" w:rsidP="00AB6F69">
      <w:pPr>
        <w:pStyle w:val="a4"/>
        <w:numPr>
          <w:ilvl w:val="0"/>
          <w:numId w:val="17"/>
        </w:numPr>
        <w:spacing w:after="0" w:line="240" w:lineRule="auto"/>
        <w:jc w:val="both"/>
        <w:rPr>
          <w:rFonts w:cs="Times New Roman"/>
          <w:szCs w:val="24"/>
        </w:rPr>
      </w:pPr>
      <w:r w:rsidRPr="008A3EA0">
        <w:rPr>
          <w:rFonts w:cs="Times New Roman"/>
          <w:szCs w:val="24"/>
        </w:rPr>
        <w:t>составлять конспекты, задавать вопросы и отвечать на них.</w:t>
      </w:r>
    </w:p>
    <w:p w:rsidR="00BF7CE8" w:rsidRPr="001F38B0" w:rsidRDefault="00BF7CE8" w:rsidP="00E4039D">
      <w:pPr>
        <w:pStyle w:val="a3"/>
        <w:numPr>
          <w:ilvl w:val="1"/>
          <w:numId w:val="17"/>
        </w:numPr>
        <w:ind w:left="0" w:firstLine="397"/>
        <w:jc w:val="both"/>
      </w:pPr>
      <w:r w:rsidRPr="001F38B0">
        <w:t xml:space="preserve">рассуждать при решении логических задач, задач на смекалку, эрудицию и </w:t>
      </w:r>
      <w:r>
        <w:tab/>
      </w:r>
      <w:r w:rsidRPr="001F38B0">
        <w:t>интуицию;</w:t>
      </w:r>
    </w:p>
    <w:p w:rsidR="00BF7CE8" w:rsidRPr="001F38B0" w:rsidRDefault="00BF7CE8" w:rsidP="00E4039D">
      <w:pPr>
        <w:pStyle w:val="a3"/>
        <w:numPr>
          <w:ilvl w:val="1"/>
          <w:numId w:val="17"/>
        </w:numPr>
        <w:ind w:left="0" w:firstLine="397"/>
        <w:jc w:val="both"/>
      </w:pPr>
      <w:r w:rsidRPr="001F38B0">
        <w:t xml:space="preserve">систематизировать данные в виде таблиц при решении задач, при составлении </w:t>
      </w:r>
      <w:r>
        <w:tab/>
      </w:r>
      <w:r w:rsidRPr="001F38B0">
        <w:t>математических кроссвордов, шарад и ребусов;</w:t>
      </w:r>
    </w:p>
    <w:p w:rsidR="00921F8C" w:rsidRDefault="00BF7CE8" w:rsidP="00E4039D">
      <w:pPr>
        <w:pStyle w:val="a3"/>
        <w:numPr>
          <w:ilvl w:val="1"/>
          <w:numId w:val="17"/>
        </w:numPr>
        <w:ind w:left="0" w:firstLine="397"/>
        <w:jc w:val="both"/>
      </w:pPr>
      <w:r w:rsidRPr="001F38B0">
        <w:t>применять нестандартные методы при решении задач</w:t>
      </w:r>
      <w:r>
        <w:t>.</w:t>
      </w:r>
    </w:p>
    <w:p w:rsidR="00AB6F69" w:rsidRDefault="00AB6F69" w:rsidP="00AB6F69">
      <w:pPr>
        <w:pStyle w:val="a3"/>
        <w:ind w:left="397"/>
        <w:jc w:val="both"/>
        <w:sectPr w:rsidR="00AB6F69" w:rsidSect="008E6165">
          <w:footerReference w:type="default" r:id="rId7"/>
          <w:pgSz w:w="11906" w:h="16838"/>
          <w:pgMar w:top="1134" w:right="1134" w:bottom="1134" w:left="1134" w:header="283" w:footer="283" w:gutter="0"/>
          <w:cols w:space="708"/>
          <w:titlePg/>
          <w:docGrid w:linePitch="360"/>
        </w:sectPr>
      </w:pPr>
    </w:p>
    <w:p w:rsidR="00AB6F69" w:rsidRPr="00DC7BFE" w:rsidRDefault="00AB6F69" w:rsidP="00AB6F69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tbl>
      <w:tblPr>
        <w:tblStyle w:val="aa"/>
        <w:tblW w:w="15851" w:type="dxa"/>
        <w:jc w:val="center"/>
        <w:tblLayout w:type="fixed"/>
        <w:tblLook w:val="04A0"/>
      </w:tblPr>
      <w:tblGrid>
        <w:gridCol w:w="472"/>
        <w:gridCol w:w="421"/>
        <w:gridCol w:w="32"/>
        <w:gridCol w:w="1769"/>
        <w:gridCol w:w="5177"/>
        <w:gridCol w:w="6488"/>
        <w:gridCol w:w="735"/>
        <w:gridCol w:w="757"/>
      </w:tblGrid>
      <w:tr w:rsidR="00AF3FE4" w:rsidRPr="00C63FBA" w:rsidTr="00BC2424">
        <w:trPr>
          <w:trHeight w:val="324"/>
          <w:jc w:val="center"/>
        </w:trPr>
        <w:tc>
          <w:tcPr>
            <w:tcW w:w="472" w:type="dxa"/>
            <w:vMerge w:val="restart"/>
            <w:textDirection w:val="btLr"/>
          </w:tcPr>
          <w:p w:rsidR="00AF3FE4" w:rsidRPr="00592174" w:rsidRDefault="00AF3FE4" w:rsidP="00AF3FE4">
            <w:pPr>
              <w:ind w:left="113" w:right="-1"/>
              <w:rPr>
                <w:rFonts w:ascii="Times New Roman" w:hAnsi="Times New Roman" w:cs="Times New Roman"/>
                <w:sz w:val="18"/>
                <w:szCs w:val="24"/>
              </w:rPr>
            </w:pPr>
            <w:r w:rsidRPr="00592174">
              <w:rPr>
                <w:rFonts w:ascii="Times New Roman" w:hAnsi="Times New Roman" w:cs="Times New Roman"/>
                <w:sz w:val="18"/>
                <w:szCs w:val="24"/>
              </w:rPr>
              <w:t>№ урока п/п</w:t>
            </w:r>
          </w:p>
        </w:tc>
        <w:tc>
          <w:tcPr>
            <w:tcW w:w="421" w:type="dxa"/>
            <w:vMerge w:val="restart"/>
            <w:textDirection w:val="btLr"/>
            <w:vAlign w:val="center"/>
          </w:tcPr>
          <w:p w:rsidR="00AF3FE4" w:rsidRPr="00592174" w:rsidRDefault="00AF3FE4" w:rsidP="00592174">
            <w:pPr>
              <w:ind w:left="113" w:right="-1"/>
              <w:rPr>
                <w:rFonts w:ascii="Times New Roman" w:hAnsi="Times New Roman" w:cs="Times New Roman"/>
                <w:sz w:val="18"/>
                <w:szCs w:val="24"/>
              </w:rPr>
            </w:pPr>
            <w:r w:rsidRPr="00592174">
              <w:rPr>
                <w:rFonts w:ascii="Times New Roman" w:hAnsi="Times New Roman" w:cs="Times New Roman"/>
                <w:sz w:val="18"/>
                <w:szCs w:val="24"/>
              </w:rPr>
              <w:t xml:space="preserve">№ урока по теме 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AF3FE4" w:rsidRPr="001B7A37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 w:rsidRPr="001B7A37">
              <w:rPr>
                <w:rFonts w:ascii="Times New Roman" w:hAnsi="Times New Roman" w:cs="Times New Roman"/>
                <w:szCs w:val="24"/>
              </w:rPr>
              <w:t>Название раздела. Тема занятия</w:t>
            </w:r>
          </w:p>
        </w:tc>
        <w:tc>
          <w:tcPr>
            <w:tcW w:w="5177" w:type="dxa"/>
            <w:vMerge w:val="restart"/>
            <w:vAlign w:val="center"/>
          </w:tcPr>
          <w:p w:rsidR="00AF3FE4" w:rsidRPr="00C63FBA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6488" w:type="dxa"/>
            <w:vMerge w:val="restart"/>
            <w:vAlign w:val="center"/>
          </w:tcPr>
          <w:p w:rsidR="00AF3FE4" w:rsidRPr="00C63FBA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A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1492" w:type="dxa"/>
            <w:gridSpan w:val="2"/>
            <w:vAlign w:val="center"/>
          </w:tcPr>
          <w:p w:rsidR="00AF3FE4" w:rsidRPr="00C63FBA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F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F3FE4" w:rsidRPr="00C63FBA" w:rsidTr="00BC2424">
        <w:trPr>
          <w:trHeight w:val="775"/>
          <w:jc w:val="center"/>
        </w:trPr>
        <w:tc>
          <w:tcPr>
            <w:tcW w:w="472" w:type="dxa"/>
            <w:vMerge/>
          </w:tcPr>
          <w:p w:rsidR="00AF3FE4" w:rsidRPr="00C63FBA" w:rsidRDefault="00AF3FE4" w:rsidP="00C63FBA">
            <w:pPr>
              <w:ind w:right="-1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1" w:type="dxa"/>
            <w:vMerge/>
            <w:vAlign w:val="center"/>
          </w:tcPr>
          <w:p w:rsidR="00AF3FE4" w:rsidRPr="00C63FBA" w:rsidRDefault="00AF3FE4" w:rsidP="00C63F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gridSpan w:val="2"/>
            <w:vMerge/>
            <w:vAlign w:val="center"/>
          </w:tcPr>
          <w:p w:rsidR="00AF3FE4" w:rsidRPr="00C63FBA" w:rsidRDefault="00AF3FE4" w:rsidP="00C63FB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vMerge/>
          </w:tcPr>
          <w:p w:rsidR="00AF3FE4" w:rsidRPr="00C63FBA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vMerge/>
          </w:tcPr>
          <w:p w:rsidR="00AF3FE4" w:rsidRPr="00C63FBA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Align w:val="center"/>
          </w:tcPr>
          <w:p w:rsidR="00AF3FE4" w:rsidRPr="005E6D44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6D44">
              <w:rPr>
                <w:rFonts w:ascii="Times New Roman" w:hAnsi="Times New Roman" w:cs="Times New Roman"/>
                <w:sz w:val="18"/>
                <w:szCs w:val="24"/>
              </w:rPr>
              <w:t>по плану</w:t>
            </w:r>
          </w:p>
        </w:tc>
        <w:tc>
          <w:tcPr>
            <w:tcW w:w="757" w:type="dxa"/>
            <w:vAlign w:val="center"/>
          </w:tcPr>
          <w:p w:rsidR="00AF3FE4" w:rsidRPr="005E6D44" w:rsidRDefault="00AF3FE4" w:rsidP="00C63FBA">
            <w:pPr>
              <w:ind w:right="-1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5E6D44">
              <w:rPr>
                <w:rFonts w:ascii="Times New Roman" w:hAnsi="Times New Roman" w:cs="Times New Roman"/>
                <w:sz w:val="18"/>
                <w:szCs w:val="24"/>
              </w:rPr>
              <w:t>по факту</w:t>
            </w:r>
          </w:p>
        </w:tc>
      </w:tr>
      <w:tr w:rsidR="00AF3FE4" w:rsidRPr="004656CC" w:rsidTr="004656CC">
        <w:trPr>
          <w:trHeight w:val="261"/>
          <w:jc w:val="center"/>
        </w:trPr>
        <w:tc>
          <w:tcPr>
            <w:tcW w:w="15851" w:type="dxa"/>
            <w:gridSpan w:val="8"/>
          </w:tcPr>
          <w:p w:rsidR="00AF3FE4" w:rsidRPr="004656CC" w:rsidRDefault="00AF3FE4" w:rsidP="00AF3FE4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 Организационное занятие (1 ч)</w:t>
            </w: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Организационное занятие. Математика вокруг нас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Коммуникативные: умение с достаточной полнотой и точностью выражать свои мысли.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Познавательные: поиск и выделение информации.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4656CC">
        <w:trPr>
          <w:trHeight w:val="261"/>
          <w:jc w:val="center"/>
        </w:trPr>
        <w:tc>
          <w:tcPr>
            <w:tcW w:w="15851" w:type="dxa"/>
            <w:gridSpan w:val="8"/>
          </w:tcPr>
          <w:p w:rsidR="00AF3FE4" w:rsidRPr="004656CC" w:rsidRDefault="00AF3FE4" w:rsidP="00592174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 Из истории математики (</w:t>
            </w:r>
            <w:r w:rsidR="00592174"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История счёта.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 Развитие представлений о числе и числовых системах от натуральных до действительных чисел.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информации.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Русские и советские учёные – математики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  <w:r w:rsidR="00465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Знать русских и советских учёных математиков.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информации.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Древние русские меры длины и объёма 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 Знать русские меры длины и объёма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информации.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.09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Древние русские денежные единицы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 Знать русские денежные единицы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59217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</w:t>
            </w:r>
            <w:r w:rsidR="00592174" w:rsidRPr="004656CC">
              <w:rPr>
                <w:rFonts w:ascii="Times New Roman" w:hAnsi="Times New Roman" w:cs="Times New Roman"/>
                <w:sz w:val="24"/>
                <w:szCs w:val="24"/>
              </w:rPr>
              <w:t>е: поиск и выделение информации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4656CC" w:rsidRPr="004656CC">
              <w:rPr>
                <w:rFonts w:ascii="Times New Roman" w:hAnsi="Times New Roman" w:cs="Times New Roman"/>
                <w:sz w:val="24"/>
                <w:szCs w:val="24"/>
              </w:rPr>
              <w:t>о старинными м</w:t>
            </w: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ерами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lastRenderedPageBreak/>
              <w:t xml:space="preserve">Умение применять изученные понятия, результаты, </w:t>
            </w:r>
            <w:r w:rsidRPr="004656CC">
              <w:rPr>
                <w:rFonts w:ascii="Times New Roman" w:hAnsi="Times New Roman" w:cs="Times New Roman"/>
                <w:szCs w:val="24"/>
              </w:rPr>
              <w:lastRenderedPageBreak/>
              <w:t>методы для решения задач практического характера.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Умение ясно, точно излагать свои мысли в устной речи, понимать смысл поставленной задачи, выстраивать аргументацию; приводить примеры и контрпримеры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Личностные: самоопределение.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Регулятивные: контроль, оценка, коррекция.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задач, рефлексия способов и условий действия.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управление поведением партнера, контроль коррекция, оценка действий партнера.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AF3FE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FE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" w:type="dxa"/>
            <w:vAlign w:val="center"/>
          </w:tcPr>
          <w:p w:rsidR="00AF3FE4" w:rsidRPr="004656CC" w:rsidRDefault="00AF3FE4" w:rsidP="00AF3FE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gridSpan w:val="2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 истории замечательных чисел</w:t>
            </w:r>
          </w:p>
        </w:tc>
        <w:tc>
          <w:tcPr>
            <w:tcW w:w="5177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 математической науке как сфере человеческой деятельности, об этапах её развития, о её значимости для развития цивилизации. 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числе и числовых системах от натуральных до действительных чисел.</w:t>
            </w:r>
          </w:p>
        </w:tc>
        <w:tc>
          <w:tcPr>
            <w:tcW w:w="6488" w:type="dxa"/>
            <w:vAlign w:val="center"/>
          </w:tcPr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  <w:p w:rsidR="00AF3FE4" w:rsidRPr="004656CC" w:rsidRDefault="00AF3FE4" w:rsidP="00AF3F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логические (установление причинно-следственных связей, построение логической цепи рассуждений</w:t>
            </w:r>
          </w:p>
        </w:tc>
        <w:tc>
          <w:tcPr>
            <w:tcW w:w="735" w:type="dxa"/>
            <w:vAlign w:val="center"/>
          </w:tcPr>
          <w:p w:rsidR="00AF3FE4" w:rsidRPr="004656CC" w:rsidRDefault="00F36D92" w:rsidP="00DE76D8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  <w:r w:rsidR="00AF3FE4" w:rsidRPr="004656C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757" w:type="dxa"/>
            <w:vAlign w:val="center"/>
          </w:tcPr>
          <w:p w:rsidR="00AF3FE4" w:rsidRPr="004656CC" w:rsidRDefault="00AF3FE4" w:rsidP="00AF3FE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98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EF5898" w:rsidRPr="004656CC" w:rsidRDefault="00EF5898" w:rsidP="00EF589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dxa"/>
            <w:vAlign w:val="center"/>
          </w:tcPr>
          <w:p w:rsidR="00EF5898" w:rsidRPr="004656CC" w:rsidRDefault="00EF5898" w:rsidP="00EF5898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gridSpan w:val="2"/>
            <w:vAlign w:val="center"/>
          </w:tcPr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Биографии древнегреческих учёных </w:t>
            </w:r>
          </w:p>
        </w:tc>
        <w:tc>
          <w:tcPr>
            <w:tcW w:w="5177" w:type="dxa"/>
            <w:vAlign w:val="center"/>
          </w:tcPr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Представление о математической науке как сфере человеческой деятельности, об этапах её развития, о её значимости для развития цивилизации.</w:t>
            </w:r>
          </w:p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Знать историю древних математиков.</w:t>
            </w:r>
          </w:p>
        </w:tc>
        <w:tc>
          <w:tcPr>
            <w:tcW w:w="6488" w:type="dxa"/>
            <w:vAlign w:val="center"/>
          </w:tcPr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самоопределение, смыслообразование.</w:t>
            </w:r>
          </w:p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целеполагание.</w:t>
            </w:r>
          </w:p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EF5898" w:rsidRPr="004656CC" w:rsidRDefault="00EF5898" w:rsidP="00EF589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информации.</w:t>
            </w:r>
          </w:p>
        </w:tc>
        <w:tc>
          <w:tcPr>
            <w:tcW w:w="735" w:type="dxa"/>
            <w:vAlign w:val="center"/>
          </w:tcPr>
          <w:p w:rsidR="00EF5898" w:rsidRPr="004656CC" w:rsidRDefault="00F36D92" w:rsidP="00DE76D8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  <w:r w:rsidR="00EF5898" w:rsidRPr="004656CC">
              <w:rPr>
                <w:rFonts w:ascii="Times New Roman" w:hAnsi="Times New Roman" w:cs="Times New Roman"/>
                <w:szCs w:val="24"/>
              </w:rPr>
              <w:t>.10</w:t>
            </w:r>
          </w:p>
        </w:tc>
        <w:tc>
          <w:tcPr>
            <w:tcW w:w="757" w:type="dxa"/>
            <w:vAlign w:val="center"/>
          </w:tcPr>
          <w:p w:rsidR="00EF5898" w:rsidRPr="004656CC" w:rsidRDefault="00EF5898" w:rsidP="00EF589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898" w:rsidRPr="004656CC" w:rsidTr="004656CC">
        <w:trPr>
          <w:trHeight w:val="261"/>
          <w:jc w:val="center"/>
        </w:trPr>
        <w:tc>
          <w:tcPr>
            <w:tcW w:w="15851" w:type="dxa"/>
            <w:gridSpan w:val="8"/>
          </w:tcPr>
          <w:p w:rsidR="00EF5898" w:rsidRPr="004656CC" w:rsidRDefault="00EF5898" w:rsidP="00EF5898">
            <w:pPr>
              <w:pStyle w:val="a3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 Занимательная математика (4 ч)</w:t>
            </w: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Задачи-шутки, задачи-загадки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Креативность мышления, инициатива, находчивость, активность при решении математических задач.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Регулятивные: определение последовательных, промежуточных целей с учетом конечного результата.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Коммуникативные: умение с достаточной полнотой и точностью выражать свои мысли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Познавательные: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09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Математические ребусы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Знание математических понятий, определений, фигур, математиков.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Регулятивные: определение последовательных, промежуточных целей с учетом конечного результата.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Познавательные: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4656CC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Математические кроссворды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Знание математических понятий, определений, фигур, математиков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определение последовательных, промежуточных целей с учетом конечного результата.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Коммуникативные: умение с достаточной полнотой и точностью выражать свои мысли;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моделирование, решение проблемы, построение логических цепей, анализ, умение структурировать 4знания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23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Пословицы и поговорки с числами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находить в различных источниках необходимую информацию.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определение последовательных, промежуточных целей с учетом конечного результата.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умение с достаточной полнотой и точностью выражать свои мысли;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моделирование, решение проблемы, построение логических цепей, анализ, умение структурировать знания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30.11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4656CC">
        <w:trPr>
          <w:trHeight w:val="272"/>
          <w:jc w:val="center"/>
        </w:trPr>
        <w:tc>
          <w:tcPr>
            <w:tcW w:w="15851" w:type="dxa"/>
            <w:gridSpan w:val="8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4. Наглядная геометрия (11 ч)</w:t>
            </w: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по линиям клеток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изображать и разрезать геометрические фигуры на клетчатой бумаге.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07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Равные и симметричные фигуры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изображать равные и симметричные фигуры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Построение фигур одним росчерком карандаша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 и их конфигурации на плоскости от руки и с помощью чертёжных инструментов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Геометрия на спичках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Знание римской системы записи чисел, свойств геометрических фигур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F36D92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28</w:t>
            </w:r>
            <w:r w:rsidR="00627FCA">
              <w:rPr>
                <w:rFonts w:ascii="Times New Roman" w:hAnsi="Times New Roman" w:cs="Times New Roman"/>
                <w:szCs w:val="24"/>
              </w:rPr>
              <w:t>.12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Исследовать и описывать свойства плоских геометрических фигур, используя эксперимент и наблюдения. Моделировать геометрические объекты, используя геометрические фигуры 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Игра «Танграм»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объекты, используя геометрические фигуры игры «танграм»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Игра «Морской бой»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на клетчатой бумаге. Изображать равные фигуры, симметричные фигуры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25.01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Игра «Пентамино»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объекты, используя геометрические фигуры игры пентамино.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Изображать геометрические фигуры на клетчатой бумаге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геометрических фигур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изображать геометрические фигуры на клетчатой бумаге.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изображать равные фигуры, симметричные фигуры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4E47A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53" w:type="dxa"/>
            <w:gridSpan w:val="2"/>
            <w:vAlign w:val="center"/>
          </w:tcPr>
          <w:p w:rsidR="00592174" w:rsidRPr="004E47A4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4E47A4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769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вычисление периметров многоугольников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на чертежах, рисунках и моделях плоские геометрические фигуры. 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Измерять с помощью линейки длины отрезков. Выражать одни единицы измерения длин через другие.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Вычислять периметры многоугольников, используя формулы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15.02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4E47A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" w:type="dxa"/>
            <w:gridSpan w:val="2"/>
            <w:vAlign w:val="center"/>
          </w:tcPr>
          <w:p w:rsidR="00592174" w:rsidRPr="004E47A4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Cs w:val="24"/>
              </w:rPr>
            </w:pPr>
            <w:r w:rsidRPr="004E47A4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1769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объёмов различных параллелепипедов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развёртки куба и параллелепипеда. 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Вычислять объёмы куба и параллелепипеда, используя формулы.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объёма через другие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самоопределение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целеполагание, прогнозирование;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учебное сотрудничество с учителем и сверстниками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22.02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4656CC">
        <w:trPr>
          <w:trHeight w:val="272"/>
          <w:jc w:val="center"/>
        </w:trPr>
        <w:tc>
          <w:tcPr>
            <w:tcW w:w="15851" w:type="dxa"/>
            <w:gridSpan w:val="8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5. Элементы статистики (3 ч)</w:t>
            </w: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характеристики: среднее арифметическое, мода, размах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информации, организовывать её в виде таблиц и диаграмм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контроль, оценка, коррекция, выделение и осознание того. что еще подлежит усвоению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информации;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01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Статистические характеристики: медиана, частота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Выполнять сбор информации, организовывать её в виде таблиц и диаграмм.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контроль, оценка, коррекция, выделение и осознание того. что еще подлежит усвоению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информации;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.03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118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Элементы статистики.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таблиц, диаграмм, выполнять вычисления по табличным данным, сравнивать величины, находить наибольшие и наименьшие. Выполнять сбор информации, организовывать её в виде таблиц и диаграмм.</w:t>
            </w:r>
          </w:p>
        </w:tc>
        <w:tc>
          <w:tcPr>
            <w:tcW w:w="6488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Личностные: смыслообразование.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Регулятивные: планирование, контроль, оценка, коррекция, выделение и осознание того. что еще подлежит усвоению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Коммуникативные: инициативное сотрудничество в поиске и сборе информации.</w:t>
            </w:r>
          </w:p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Познавательные: поиск и выделение информации;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22.03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4656CC">
        <w:trPr>
          <w:trHeight w:val="272"/>
          <w:jc w:val="center"/>
        </w:trPr>
        <w:tc>
          <w:tcPr>
            <w:tcW w:w="15851" w:type="dxa"/>
            <w:gridSpan w:val="8"/>
            <w:vAlign w:val="center"/>
          </w:tcPr>
          <w:p w:rsidR="00592174" w:rsidRPr="004656CC" w:rsidRDefault="00592174" w:rsidP="00283E31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Раздел 6. Логические задачи (</w:t>
            </w:r>
            <w:r w:rsidR="00283E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6488" w:type="dxa"/>
            <w:vAlign w:val="center"/>
          </w:tcPr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Личностные: планирование учебной деятельности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Регулятивные: целеполагание, прогнозирование;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Коммуникативные: планирование учебного сотрудничества с учителем и сверстниками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05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движение по реке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6488" w:type="dxa"/>
            <w:vAlign w:val="center"/>
          </w:tcPr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Личностные: планирование учебной деятельности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Регулятивные: целеполагание, прогнозирование;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Коммуникативные: планирование учебного сотрудничества с учителем и сверстниками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</w:tc>
        <w:tc>
          <w:tcPr>
            <w:tcW w:w="735" w:type="dxa"/>
            <w:vAlign w:val="center"/>
          </w:tcPr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  <w:r w:rsidR="00592174" w:rsidRPr="004656CC">
              <w:rPr>
                <w:rFonts w:ascii="Times New Roman" w:hAnsi="Times New Roman" w:cs="Times New Roman"/>
                <w:szCs w:val="24"/>
              </w:rPr>
              <w:t>.04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17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3E31">
              <w:rPr>
                <w:rFonts w:ascii="Times New Roman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421" w:type="dxa"/>
            <w:vAlign w:val="center"/>
          </w:tcPr>
          <w:p w:rsidR="00592174" w:rsidRPr="004656CC" w:rsidRDefault="00592174" w:rsidP="0059217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31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801" w:type="dxa"/>
            <w:gridSpan w:val="2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массу и объём</w:t>
            </w:r>
          </w:p>
        </w:tc>
        <w:tc>
          <w:tcPr>
            <w:tcW w:w="5177" w:type="dxa"/>
            <w:vAlign w:val="center"/>
          </w:tcPr>
          <w:p w:rsidR="00592174" w:rsidRPr="004656CC" w:rsidRDefault="00592174" w:rsidP="0059217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6488" w:type="dxa"/>
            <w:vAlign w:val="center"/>
          </w:tcPr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Личностные: планирование учебной деятельности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Регулятивные: целеполагание, прогнозирование;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Коммуникативные: планирование учебного сотрудничества с учителем и сверстниками</w:t>
            </w:r>
          </w:p>
          <w:p w:rsidR="00592174" w:rsidRPr="00BC2424" w:rsidRDefault="00592174" w:rsidP="0059217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BC2424">
              <w:rPr>
                <w:rFonts w:ascii="Times New Roman" w:hAnsi="Times New Roman" w:cs="Times New Roman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</w:tc>
        <w:tc>
          <w:tcPr>
            <w:tcW w:w="735" w:type="dxa"/>
            <w:vAlign w:val="center"/>
          </w:tcPr>
          <w:p w:rsidR="00283E31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19.04</w:t>
            </w:r>
          </w:p>
          <w:p w:rsidR="00283E31" w:rsidRDefault="00283E31" w:rsidP="0059217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592174" w:rsidRPr="004656CC" w:rsidRDefault="00627FCA" w:rsidP="00592174">
            <w:pPr>
              <w:ind w:right="-1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26.04</w:t>
            </w:r>
          </w:p>
        </w:tc>
        <w:tc>
          <w:tcPr>
            <w:tcW w:w="757" w:type="dxa"/>
            <w:vAlign w:val="center"/>
          </w:tcPr>
          <w:p w:rsidR="00592174" w:rsidRPr="004656CC" w:rsidRDefault="00592174" w:rsidP="0059217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D78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9B5D78" w:rsidRPr="004656CC" w:rsidRDefault="009B5D78" w:rsidP="00283E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1" w:type="dxa"/>
            <w:vAlign w:val="center"/>
          </w:tcPr>
          <w:p w:rsidR="009B5D78" w:rsidRPr="004656CC" w:rsidRDefault="00283E31" w:rsidP="00283E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gridSpan w:val="2"/>
            <w:vAlign w:val="center"/>
          </w:tcPr>
          <w:p w:rsidR="009B5D78" w:rsidRPr="004656CC" w:rsidRDefault="009B5D78" w:rsidP="009B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логику</w:t>
            </w:r>
          </w:p>
        </w:tc>
        <w:tc>
          <w:tcPr>
            <w:tcW w:w="5177" w:type="dxa"/>
            <w:vAlign w:val="center"/>
          </w:tcPr>
          <w:p w:rsidR="009B5D78" w:rsidRPr="004656CC" w:rsidRDefault="009B5D78" w:rsidP="009B5D7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6488" w:type="dxa"/>
            <w:vAlign w:val="center"/>
          </w:tcPr>
          <w:p w:rsidR="009B5D78" w:rsidRPr="00BC2424" w:rsidRDefault="009B5D78" w:rsidP="009B5D7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Личностные: планирование учебной деятельности</w:t>
            </w:r>
          </w:p>
          <w:p w:rsidR="009B5D78" w:rsidRPr="00BC2424" w:rsidRDefault="009B5D78" w:rsidP="009B5D7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Регулятивные: целеполагание, прогнозирование;</w:t>
            </w:r>
          </w:p>
          <w:p w:rsidR="009B5D78" w:rsidRPr="00BC2424" w:rsidRDefault="009B5D78" w:rsidP="009B5D7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Коммуникативные: планирование учебного сотрудничества с учителем и сверстниками</w:t>
            </w:r>
          </w:p>
          <w:p w:rsidR="009B5D78" w:rsidRPr="00BC2424" w:rsidRDefault="009B5D78" w:rsidP="009B5D78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Познавательные: выбор наиболее эффективных способов решения задач в зависимости от конкретных условий</w:t>
            </w:r>
          </w:p>
        </w:tc>
        <w:tc>
          <w:tcPr>
            <w:tcW w:w="735" w:type="dxa"/>
            <w:vAlign w:val="center"/>
          </w:tcPr>
          <w:p w:rsidR="009B5D78" w:rsidRPr="009B5D78" w:rsidRDefault="00627FCA" w:rsidP="009B5D78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  <w:r w:rsidR="009B5D78" w:rsidRPr="009B5D78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57" w:type="dxa"/>
            <w:vAlign w:val="center"/>
          </w:tcPr>
          <w:p w:rsidR="009B5D78" w:rsidRPr="004656CC" w:rsidRDefault="009B5D78" w:rsidP="009B5D78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2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BC2424" w:rsidRPr="004656CC" w:rsidRDefault="00BC2424" w:rsidP="00283E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3E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854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</w:tc>
        <w:tc>
          <w:tcPr>
            <w:tcW w:w="421" w:type="dxa"/>
            <w:vAlign w:val="center"/>
          </w:tcPr>
          <w:p w:rsidR="00BC2424" w:rsidRPr="004656CC" w:rsidRDefault="00283E31" w:rsidP="00283E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6854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801" w:type="dxa"/>
            <w:gridSpan w:val="2"/>
            <w:vAlign w:val="center"/>
          </w:tcPr>
          <w:p w:rsidR="00BC2424" w:rsidRPr="004656CC" w:rsidRDefault="00BC2424" w:rsidP="00BC2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  <w:r w:rsidR="00FF6854">
              <w:rPr>
                <w:rFonts w:ascii="Times New Roman" w:hAnsi="Times New Roman" w:cs="Times New Roman"/>
                <w:sz w:val="24"/>
                <w:szCs w:val="24"/>
              </w:rPr>
              <w:t xml:space="preserve"> и смеси</w:t>
            </w:r>
          </w:p>
        </w:tc>
        <w:tc>
          <w:tcPr>
            <w:tcW w:w="5177" w:type="dxa"/>
            <w:vAlign w:val="center"/>
          </w:tcPr>
          <w:p w:rsidR="00BC2424" w:rsidRPr="004656CC" w:rsidRDefault="00BC2424" w:rsidP="00BC2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Осмысливать текст задачи, извлекать необходимую информацию, строить логическую цепочку рассуждений, критически оценивать полученный результат.</w:t>
            </w:r>
          </w:p>
        </w:tc>
        <w:tc>
          <w:tcPr>
            <w:tcW w:w="6488" w:type="dxa"/>
            <w:vAlign w:val="center"/>
          </w:tcPr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Личностные: планирование учебной деятельности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Коммуникативные: управление поведением партнера, контроль, коррекция, оценка действий партнера.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Регулятивные: контроль, оценка, коррекция.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Познавательные: умение структурировать знания, выбор наиболее эффективных способов решения задач, рефлексия способов и условий действия.</w:t>
            </w:r>
          </w:p>
        </w:tc>
        <w:tc>
          <w:tcPr>
            <w:tcW w:w="735" w:type="dxa"/>
            <w:vAlign w:val="center"/>
          </w:tcPr>
          <w:p w:rsidR="00BC2424" w:rsidRPr="00BC2424" w:rsidRDefault="00627FCA" w:rsidP="00BC242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  <w:r w:rsidR="00BC2424" w:rsidRPr="00BC2424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57" w:type="dxa"/>
            <w:vAlign w:val="center"/>
          </w:tcPr>
          <w:p w:rsidR="00BC2424" w:rsidRPr="004656CC" w:rsidRDefault="00BC2424" w:rsidP="00BC242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424" w:rsidRPr="004656CC" w:rsidTr="00DA17EF">
        <w:trPr>
          <w:trHeight w:val="272"/>
          <w:jc w:val="center"/>
        </w:trPr>
        <w:tc>
          <w:tcPr>
            <w:tcW w:w="15851" w:type="dxa"/>
            <w:gridSpan w:val="8"/>
            <w:vAlign w:val="center"/>
          </w:tcPr>
          <w:p w:rsidR="00BC2424" w:rsidRPr="004656CC" w:rsidRDefault="00BC2424" w:rsidP="00DA17EF">
            <w:pPr>
              <w:ind w:right="-1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Итоговое занятие (1 ч)</w:t>
            </w:r>
            <w:r w:rsidRPr="00465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BC2424" w:rsidRPr="004656CC" w:rsidTr="00BC2424">
        <w:trPr>
          <w:trHeight w:val="272"/>
          <w:jc w:val="center"/>
        </w:trPr>
        <w:tc>
          <w:tcPr>
            <w:tcW w:w="472" w:type="dxa"/>
            <w:vAlign w:val="center"/>
          </w:tcPr>
          <w:p w:rsidR="00BC2424" w:rsidRPr="004656CC" w:rsidRDefault="00BC2424" w:rsidP="00283E31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F6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1" w:type="dxa"/>
            <w:vAlign w:val="center"/>
          </w:tcPr>
          <w:p w:rsidR="00BC2424" w:rsidRPr="004656CC" w:rsidRDefault="00BC2424" w:rsidP="00BC2424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gridSpan w:val="2"/>
            <w:vAlign w:val="center"/>
          </w:tcPr>
          <w:p w:rsidR="00BC2424" w:rsidRPr="004656CC" w:rsidRDefault="00BC2424" w:rsidP="00BC2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Итоговое занятие - конкурс «Математика в жизни семьи»</w:t>
            </w:r>
          </w:p>
        </w:tc>
        <w:tc>
          <w:tcPr>
            <w:tcW w:w="5177" w:type="dxa"/>
            <w:vAlign w:val="center"/>
          </w:tcPr>
          <w:p w:rsidR="00BC2424" w:rsidRPr="004656CC" w:rsidRDefault="00BC2424" w:rsidP="00BC24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656CC">
              <w:rPr>
                <w:rFonts w:ascii="Times New Roman" w:hAnsi="Times New Roman" w:cs="Times New Roman"/>
                <w:sz w:val="24"/>
                <w:szCs w:val="24"/>
              </w:rPr>
              <w:t>Умение применять изученные понятия, результаты, методы для решения задач практического характера. Креативность мышления, инициатива, находчивость, активность при решении математических задач</w:t>
            </w:r>
          </w:p>
        </w:tc>
        <w:tc>
          <w:tcPr>
            <w:tcW w:w="6488" w:type="dxa"/>
            <w:vAlign w:val="center"/>
          </w:tcPr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Личностные: самоопределение.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Регулятивные: контроль, оценка, коррекция.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Познавательные: выбор наиболее эффективных способов решения задач, рефлексия способов и условий действия.</w:t>
            </w:r>
          </w:p>
          <w:p w:rsidR="00BC2424" w:rsidRPr="00BC2424" w:rsidRDefault="00BC2424" w:rsidP="00BC2424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BC2424">
              <w:rPr>
                <w:rFonts w:ascii="Times New Roman" w:hAnsi="Times New Roman" w:cs="Times New Roman"/>
                <w:sz w:val="20"/>
                <w:szCs w:val="24"/>
              </w:rPr>
              <w:t>Коммуникативные: управление поведением партнера, контроль коррекция, оценка действий партнера.</w:t>
            </w:r>
          </w:p>
        </w:tc>
        <w:tc>
          <w:tcPr>
            <w:tcW w:w="735" w:type="dxa"/>
            <w:vAlign w:val="center"/>
          </w:tcPr>
          <w:p w:rsidR="00BC2424" w:rsidRPr="00BC2424" w:rsidRDefault="00627FCA" w:rsidP="00BC2424">
            <w:pPr>
              <w:ind w:right="-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  <w:r w:rsidR="00BC2424" w:rsidRPr="00BC2424">
              <w:rPr>
                <w:rFonts w:ascii="Times New Roman" w:hAnsi="Times New Roman" w:cs="Times New Roman"/>
                <w:szCs w:val="24"/>
              </w:rPr>
              <w:t>.05</w:t>
            </w:r>
          </w:p>
        </w:tc>
        <w:tc>
          <w:tcPr>
            <w:tcW w:w="757" w:type="dxa"/>
            <w:vAlign w:val="center"/>
          </w:tcPr>
          <w:p w:rsidR="00BC2424" w:rsidRPr="004656CC" w:rsidRDefault="00BC2424" w:rsidP="00BC2424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A37" w:rsidRPr="004656CC" w:rsidRDefault="001B7A37" w:rsidP="001B7A37">
      <w:pPr>
        <w:pStyle w:val="a3"/>
        <w:jc w:val="center"/>
        <w:rPr>
          <w:rFonts w:cs="Times New Roman"/>
          <w:b/>
          <w:szCs w:val="24"/>
        </w:rPr>
        <w:sectPr w:rsidR="001B7A37" w:rsidRPr="004656CC" w:rsidSect="00AB6F69">
          <w:pgSz w:w="16838" w:h="11906" w:orient="landscape"/>
          <w:pgMar w:top="1134" w:right="1134" w:bottom="1134" w:left="1134" w:header="284" w:footer="284" w:gutter="0"/>
          <w:cols w:space="708"/>
          <w:docGrid w:linePitch="360"/>
        </w:sectPr>
      </w:pPr>
    </w:p>
    <w:p w:rsidR="000A04B4" w:rsidRPr="001F48D0" w:rsidRDefault="000A04B4" w:rsidP="000A04B4">
      <w:pPr>
        <w:pStyle w:val="a4"/>
        <w:spacing w:line="240" w:lineRule="auto"/>
        <w:ind w:left="0"/>
        <w:jc w:val="center"/>
        <w:rPr>
          <w:rFonts w:cs="Times New Roman"/>
          <w:b/>
          <w:sz w:val="28"/>
          <w:szCs w:val="24"/>
        </w:rPr>
      </w:pPr>
      <w:r w:rsidRPr="001F48D0">
        <w:rPr>
          <w:b/>
          <w:sz w:val="28"/>
          <w:szCs w:val="24"/>
        </w:rPr>
        <w:lastRenderedPageBreak/>
        <w:t>Перечень учебно-методического обеспечения</w:t>
      </w:r>
    </w:p>
    <w:p w:rsidR="000A04B4" w:rsidRPr="00562730" w:rsidRDefault="000A04B4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Style w:val="c0"/>
          <w:rFonts w:cs="Times New Roman"/>
          <w:color w:val="000000"/>
          <w:szCs w:val="24"/>
        </w:rPr>
        <w:t>Примерные программы по учебным предметам «Стандарты второго поколения. Математика 5 – 9 класс» – М.: Просвещение, 2011</w:t>
      </w:r>
    </w:p>
    <w:p w:rsidR="000A04B4" w:rsidRPr="00562730" w:rsidRDefault="000A04B4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Style w:val="c0"/>
          <w:rFonts w:cs="Times New Roman"/>
          <w:color w:val="000000"/>
          <w:szCs w:val="24"/>
        </w:rPr>
        <w:t>Математика. 5 класс: учебник для учащихся общеобразовательных организаций / /Н.Я.Виленкин, В.И.Жохов, А.С.Чесноков, С.И.Шварцбурд, – 33-е издание, стереотипное – М.: Мнемозина, 2014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В помощь преподавателю. Занимательная математика. 5 – 11 классы. (Как сделать уроки математики нескучными) / автор – составитель Т. Д. Гаврилова. – Волгоград: Учитель, 2006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В помощь преподавателю. Математика в стихах: задачи, сказки, рифмованные правила. 5 – 11 классы / автор – составитель О. В. Панишева. – Волгоград: Учитель, 2009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Внеклассная работа в школе. Математическое ассорти. 5 – 11 классы / автор – составитель Т. А. Лепёхина. – Волгоград: Учитель, 2009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 xml:space="preserve">Внеклассная работа по математике.5-11 классы, Фарков А.В. </w:t>
      </w:r>
      <w:r w:rsidRPr="001A2D11">
        <w:rPr>
          <w:rFonts w:cs="Times New Roman"/>
          <w:szCs w:val="24"/>
        </w:rPr>
        <w:t xml:space="preserve">– </w:t>
      </w:r>
      <w:r w:rsidRPr="00C16725">
        <w:rPr>
          <w:rFonts w:eastAsia="Times New Roman" w:cs="Times New Roman"/>
          <w:szCs w:val="24"/>
          <w:lang w:eastAsia="ru-RU"/>
        </w:rPr>
        <w:t>М., Айрис-пресс, 2008.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>Дополнительные гла</w:t>
      </w:r>
      <w:r>
        <w:rPr>
          <w:rFonts w:eastAsia="Times New Roman" w:cs="Times New Roman"/>
          <w:szCs w:val="24"/>
          <w:lang w:eastAsia="ru-RU"/>
        </w:rPr>
        <w:t>вы по математике для учащихся 5</w:t>
      </w:r>
      <w:r w:rsidRPr="00C16725">
        <w:rPr>
          <w:rFonts w:eastAsia="Times New Roman" w:cs="Times New Roman"/>
          <w:szCs w:val="24"/>
          <w:lang w:eastAsia="ru-RU"/>
        </w:rPr>
        <w:t xml:space="preserve">класса, Смыкалова Е.В., </w:t>
      </w:r>
      <w:r w:rsidRPr="001A2D11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 </w:t>
      </w:r>
      <w:r w:rsidRPr="00C16725">
        <w:rPr>
          <w:rFonts w:eastAsia="Times New Roman" w:cs="Times New Roman"/>
          <w:szCs w:val="24"/>
          <w:lang w:eastAsia="ru-RU"/>
        </w:rPr>
        <w:t>Спб, СМИО Пресс, 2005.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>
        <w:rPr>
          <w:rFonts w:eastAsia="Times New Roman" w:cs="Times New Roman"/>
          <w:szCs w:val="24"/>
          <w:lang w:eastAsia="ru-RU"/>
        </w:rPr>
        <w:t>Задачи на резани</w:t>
      </w:r>
      <w:r w:rsidRPr="00C16725">
        <w:rPr>
          <w:rFonts w:eastAsia="Times New Roman" w:cs="Times New Roman"/>
          <w:szCs w:val="24"/>
          <w:lang w:eastAsia="ru-RU"/>
        </w:rPr>
        <w:t xml:space="preserve">е, Евдокимов М.А., </w:t>
      </w:r>
      <w:r w:rsidRPr="001A2D11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 </w:t>
      </w:r>
      <w:r w:rsidRPr="00C16725">
        <w:rPr>
          <w:rFonts w:eastAsia="Times New Roman" w:cs="Times New Roman"/>
          <w:szCs w:val="24"/>
          <w:lang w:eastAsia="ru-RU"/>
        </w:rPr>
        <w:t>М., МЦНМО,2002.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 xml:space="preserve">Задачи на смекалку, Шарыгин И.Ф., Шевкин А.В., Учебное пособие для 5–6классов общеобразовательных учреждений. 8-е изд. </w:t>
      </w:r>
      <w:r w:rsidRPr="00C16725">
        <w:rPr>
          <w:rFonts w:cs="Times New Roman"/>
          <w:szCs w:val="24"/>
        </w:rPr>
        <w:t xml:space="preserve">– </w:t>
      </w:r>
      <w:r w:rsidRPr="00C16725">
        <w:rPr>
          <w:rFonts w:eastAsia="Times New Roman" w:cs="Times New Roman"/>
          <w:szCs w:val="24"/>
          <w:lang w:eastAsia="ru-RU"/>
        </w:rPr>
        <w:t>М., Просвещение, 2006.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 xml:space="preserve">Занимательная математика на уроках и внеклассных мероприятиях 5-8 класс, Ю.В.Щербакова., </w:t>
      </w:r>
      <w:r w:rsidRPr="001A2D11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 </w:t>
      </w:r>
      <w:r w:rsidRPr="00C16725">
        <w:rPr>
          <w:rFonts w:eastAsia="Times New Roman" w:cs="Times New Roman"/>
          <w:szCs w:val="24"/>
          <w:lang w:eastAsia="ru-RU"/>
        </w:rPr>
        <w:t>М., Глобус.2008.</w:t>
      </w:r>
    </w:p>
    <w:p w:rsidR="00C16725" w:rsidRDefault="00C16725" w:rsidP="009B5D78">
      <w:pPr>
        <w:numPr>
          <w:ilvl w:val="0"/>
          <w:numId w:val="26"/>
        </w:numPr>
        <w:ind w:left="426" w:hanging="436"/>
        <w:rPr>
          <w:rFonts w:cs="Times New Roman"/>
          <w:szCs w:val="24"/>
        </w:rPr>
      </w:pPr>
      <w:r w:rsidRPr="00C16725">
        <w:rPr>
          <w:rFonts w:cs="Times New Roman"/>
          <w:szCs w:val="24"/>
          <w:lang w:eastAsia="ru-RU"/>
        </w:rPr>
        <w:t>Занимательные математические задачи. Дополнительные занятия для учащихся 5 классов:</w:t>
      </w:r>
      <w:r>
        <w:rPr>
          <w:rFonts w:cs="Times New Roman"/>
          <w:szCs w:val="24"/>
          <w:lang w:eastAsia="ru-RU"/>
        </w:rPr>
        <w:t xml:space="preserve"> </w:t>
      </w:r>
      <w:r w:rsidRPr="00C16725">
        <w:rPr>
          <w:rFonts w:cs="Times New Roman"/>
          <w:szCs w:val="24"/>
          <w:lang w:eastAsia="ru-RU"/>
        </w:rPr>
        <w:t>Учеб.пособие</w:t>
      </w:r>
      <w:r>
        <w:rPr>
          <w:rFonts w:cs="Times New Roman"/>
          <w:szCs w:val="24"/>
          <w:lang w:eastAsia="ru-RU"/>
        </w:rPr>
        <w:t xml:space="preserve"> </w:t>
      </w:r>
      <w:r w:rsidRPr="00C16725">
        <w:rPr>
          <w:rFonts w:cs="Times New Roman"/>
          <w:szCs w:val="24"/>
          <w:lang w:eastAsia="ru-RU"/>
        </w:rPr>
        <w:t>/</w:t>
      </w:r>
      <w:r>
        <w:rPr>
          <w:rFonts w:cs="Times New Roman"/>
          <w:szCs w:val="24"/>
          <w:lang w:eastAsia="ru-RU"/>
        </w:rPr>
        <w:t xml:space="preserve"> </w:t>
      </w:r>
      <w:r w:rsidRPr="00C16725">
        <w:rPr>
          <w:rFonts w:cs="Times New Roman"/>
          <w:szCs w:val="24"/>
          <w:lang w:eastAsia="ru-RU"/>
        </w:rPr>
        <w:t>Составители А.М.Быковских,Г.Я.Куклина.2-е изд.,испр.,</w:t>
      </w:r>
      <w:r w:rsidRPr="001A2D11">
        <w:rPr>
          <w:rFonts w:cs="Times New Roman"/>
          <w:szCs w:val="24"/>
        </w:rPr>
        <w:t xml:space="preserve"> – </w:t>
      </w:r>
      <w:r>
        <w:rPr>
          <w:rFonts w:cs="Times New Roman"/>
          <w:szCs w:val="24"/>
        </w:rPr>
        <w:t xml:space="preserve"> </w:t>
      </w:r>
      <w:r w:rsidRPr="00C16725">
        <w:rPr>
          <w:rFonts w:cs="Times New Roman"/>
          <w:szCs w:val="24"/>
          <w:lang w:eastAsia="ru-RU"/>
        </w:rPr>
        <w:t>Новосиб.гос.ун-т</w:t>
      </w:r>
      <w:r>
        <w:rPr>
          <w:rFonts w:cs="Times New Roman"/>
          <w:szCs w:val="24"/>
          <w:lang w:eastAsia="ru-RU"/>
        </w:rPr>
        <w:t xml:space="preserve">, </w:t>
      </w:r>
      <w:r w:rsidRPr="00C16725">
        <w:rPr>
          <w:rFonts w:cs="Times New Roman"/>
          <w:szCs w:val="24"/>
          <w:lang w:eastAsia="ru-RU"/>
        </w:rPr>
        <w:t>Новосибирск,20</w:t>
      </w:r>
      <w:r>
        <w:rPr>
          <w:rFonts w:cs="Times New Roman"/>
          <w:szCs w:val="24"/>
          <w:lang w:eastAsia="ru-RU"/>
        </w:rPr>
        <w:t>10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Интеллектуальный марафон в 5 – 11 классах. Задания и ответы. Т.А. Жарская, Н.В. Мартусевич, А.И. Михновец. – Мозырь, Белый ветер, 2015</w:t>
      </w:r>
    </w:p>
    <w:p w:rsidR="00C16725" w:rsidRDefault="00C16725" w:rsidP="00C16725">
      <w:pPr>
        <w:numPr>
          <w:ilvl w:val="0"/>
          <w:numId w:val="26"/>
        </w:numPr>
        <w:spacing w:after="0"/>
        <w:ind w:left="426" w:hanging="436"/>
        <w:jc w:val="both"/>
        <w:rPr>
          <w:rFonts w:cs="Times New Roman"/>
          <w:szCs w:val="24"/>
        </w:rPr>
      </w:pPr>
      <w:r w:rsidRPr="00C16725">
        <w:rPr>
          <w:rFonts w:cs="Times New Roman"/>
          <w:szCs w:val="24"/>
        </w:rPr>
        <w:t xml:space="preserve">Козлова Е.Г.Сказки и подсказки (для математического кружка) Изд. 2-е,испр. и доп. – </w:t>
      </w:r>
      <w:r>
        <w:rPr>
          <w:rFonts w:cs="Times New Roman"/>
          <w:szCs w:val="24"/>
        </w:rPr>
        <w:t>М.:МЦИМО,</w:t>
      </w:r>
      <w:r w:rsidR="009B5D7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2004</w:t>
      </w:r>
    </w:p>
    <w:p w:rsidR="00C16725" w:rsidRPr="00562730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Fonts w:cs="Times New Roman"/>
          <w:szCs w:val="24"/>
        </w:rPr>
        <w:t>Математика 5 – 6 классы. Материалы для уроков. Г.Г. Левитас. – М.: ИЛЕКСА, 2015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Математика для всех. Кенгуру – 2011. Задачи. Решение. Итоги. Составители: Т. А. Братусь, Н. А. Жарковская и др. – СПб.: Институт продуктивного обучения, 2011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Математика. Задачи на смекалку. Учебное пособие для 5 – 6 классов общеобразовательных учреждений.  И. Ф. Шарыгин, А. В. Шевкин. – М.:  Просвещение, 2008г.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lastRenderedPageBreak/>
        <w:t>Математика. Проекты? Проекты… Проекты! 5 – 11 классы. Е.М. Фридман. – Ростов-на-Дону, ЛЕГИОН, 2014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 xml:space="preserve">Математические кружки в школе.5-8 классы, А.В. Фарков., </w:t>
      </w:r>
      <w:r w:rsidRPr="001A2D11">
        <w:rPr>
          <w:rFonts w:cs="Times New Roman"/>
          <w:szCs w:val="24"/>
        </w:rPr>
        <w:t xml:space="preserve">– </w:t>
      </w:r>
      <w:r>
        <w:rPr>
          <w:rFonts w:cs="Times New Roman"/>
          <w:szCs w:val="24"/>
        </w:rPr>
        <w:t xml:space="preserve"> </w:t>
      </w:r>
      <w:r w:rsidRPr="00C16725">
        <w:rPr>
          <w:rFonts w:eastAsia="Times New Roman" w:cs="Times New Roman"/>
          <w:szCs w:val="24"/>
          <w:lang w:eastAsia="ru-RU"/>
        </w:rPr>
        <w:t>М.</w:t>
      </w:r>
      <w:r>
        <w:rPr>
          <w:rFonts w:eastAsia="Times New Roman" w:cs="Times New Roman"/>
          <w:szCs w:val="24"/>
          <w:lang w:eastAsia="ru-RU"/>
        </w:rPr>
        <w:t>:</w:t>
      </w:r>
      <w:r w:rsidRPr="00C16725">
        <w:rPr>
          <w:rFonts w:eastAsia="Times New Roman" w:cs="Times New Roman"/>
          <w:szCs w:val="24"/>
          <w:lang w:eastAsia="ru-RU"/>
        </w:rPr>
        <w:t>,Айрис-пресс, 20</w:t>
      </w:r>
      <w:r>
        <w:rPr>
          <w:rFonts w:eastAsia="Times New Roman" w:cs="Times New Roman"/>
          <w:szCs w:val="24"/>
          <w:lang w:eastAsia="ru-RU"/>
        </w:rPr>
        <w:t>1</w:t>
      </w:r>
      <w:r w:rsidRPr="00C16725">
        <w:rPr>
          <w:rFonts w:eastAsia="Times New Roman" w:cs="Times New Roman"/>
          <w:szCs w:val="24"/>
          <w:lang w:eastAsia="ru-RU"/>
        </w:rPr>
        <w:t>0.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 xml:space="preserve">Олимпиадные задания по математике. 5-8 классы. 500 нестандартных задач для проведения конкурсов и олимпиад: развитие творческой сущности учащихся ,Н.В. Заболотнева, </w:t>
      </w:r>
      <w:r w:rsidRPr="00C16725">
        <w:rPr>
          <w:rFonts w:cs="Times New Roman"/>
          <w:szCs w:val="24"/>
        </w:rPr>
        <w:t xml:space="preserve">– </w:t>
      </w:r>
      <w:r w:rsidRPr="00C16725">
        <w:rPr>
          <w:rFonts w:eastAsia="Times New Roman" w:cs="Times New Roman"/>
          <w:szCs w:val="24"/>
          <w:lang w:eastAsia="ru-RU"/>
        </w:rPr>
        <w:t>Волгоград, Учитель, 2006.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Отдыхаем с математикой: внеклассная работа по математике в 5 – 11 классах / автор – составитель М. А. Иченская. – Волгоград: Учитель, 2006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C16725">
        <w:rPr>
          <w:rFonts w:eastAsia="Times New Roman" w:cs="Times New Roman"/>
          <w:szCs w:val="24"/>
          <w:lang w:eastAsia="ru-RU"/>
        </w:rPr>
        <w:t>Страницы истории на ур</w:t>
      </w:r>
      <w:r>
        <w:rPr>
          <w:rFonts w:eastAsia="Times New Roman" w:cs="Times New Roman"/>
          <w:szCs w:val="24"/>
          <w:lang w:eastAsia="ru-RU"/>
        </w:rPr>
        <w:t>оках математики, Дорофеева В.А.</w:t>
      </w:r>
      <w:r w:rsidRPr="001A2D11">
        <w:rPr>
          <w:rFonts w:cs="Times New Roman"/>
          <w:szCs w:val="24"/>
        </w:rPr>
        <w:t xml:space="preserve"> –</w:t>
      </w:r>
      <w:r>
        <w:rPr>
          <w:rFonts w:cs="Times New Roman"/>
          <w:szCs w:val="24"/>
        </w:rPr>
        <w:t xml:space="preserve"> </w:t>
      </w:r>
      <w:r w:rsidRPr="00C16725">
        <w:rPr>
          <w:rFonts w:eastAsia="Times New Roman" w:cs="Times New Roman"/>
          <w:szCs w:val="24"/>
          <w:lang w:eastAsia="ru-RU"/>
        </w:rPr>
        <w:t>М., Просвещение, 2007.</w:t>
      </w:r>
    </w:p>
    <w:p w:rsidR="00C16725" w:rsidRPr="00562730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Fonts w:cs="Times New Roman"/>
          <w:szCs w:val="24"/>
        </w:rPr>
        <w:t>Творческая мастерская учителя. Математика для гуманитариев. 5 – 11 классы: опыт работы, уроки, внеклассные мероприятия / автор – составитель О. В. Панишева. – Волгоград: Учитель, 2011</w:t>
      </w:r>
    </w:p>
    <w:p w:rsidR="00C16725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Творческая мастерская учителя. Математика. 5 – 11 классы: проблемно-развивающие задания, конспекты уроков, проекты / автор – составитель Г. Б. Полтавская. – Волгоград: Учитель, 2010</w:t>
      </w:r>
    </w:p>
    <w:p w:rsidR="00C16725" w:rsidRPr="00562730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Fonts w:cs="Times New Roman"/>
          <w:szCs w:val="24"/>
        </w:rPr>
        <w:t>Урок в Современной школе. Математика. 5 – 11 классы. Коллективный способ обучения: конспекты уроков, занимательные задачи / автор – составитель И. В. Фокина. Изд. 2-е. – Волгоград: Учитель, 2011</w:t>
      </w:r>
    </w:p>
    <w:p w:rsidR="00C16725" w:rsidRPr="001A2D11" w:rsidRDefault="00C16725" w:rsidP="001A2D11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1A2D11">
        <w:rPr>
          <w:rFonts w:cs="Times New Roman"/>
          <w:szCs w:val="24"/>
        </w:rPr>
        <w:t>Учение с увлечением. Магия чисел и фигур. Занимательные материалы по математике / автор – составитель В. В. Трошин. – М.: Глобус, 2007</w:t>
      </w:r>
    </w:p>
    <w:p w:rsidR="00C16725" w:rsidRDefault="00C16725" w:rsidP="00C16725">
      <w:pPr>
        <w:numPr>
          <w:ilvl w:val="0"/>
          <w:numId w:val="26"/>
        </w:numPr>
        <w:ind w:left="357" w:hanging="357"/>
        <w:jc w:val="both"/>
        <w:rPr>
          <w:rFonts w:cs="Times New Roman"/>
          <w:color w:val="000000"/>
          <w:szCs w:val="24"/>
        </w:rPr>
      </w:pPr>
      <w:r w:rsidRPr="00562730">
        <w:rPr>
          <w:rFonts w:cs="Times New Roman"/>
          <w:szCs w:val="24"/>
        </w:rPr>
        <w:t>Формирование универсальных учебных действий в основной школе. Система знаний / А. Г. Асмолов, О. А. Карабанова. – М.: Просвещение, 2010</w:t>
      </w:r>
    </w:p>
    <w:p w:rsidR="00C16725" w:rsidRDefault="00C16725" w:rsidP="00C16725">
      <w:pPr>
        <w:spacing w:after="0"/>
        <w:jc w:val="both"/>
        <w:rPr>
          <w:rFonts w:cs="Times New Roman"/>
          <w:color w:val="000000"/>
          <w:szCs w:val="24"/>
        </w:rPr>
      </w:pPr>
    </w:p>
    <w:p w:rsidR="00C16725" w:rsidRPr="009B5D78" w:rsidRDefault="00C16725" w:rsidP="009B5D78">
      <w:pPr>
        <w:jc w:val="center"/>
        <w:rPr>
          <w:rFonts w:cs="Times New Roman"/>
          <w:b/>
          <w:color w:val="000000"/>
          <w:szCs w:val="24"/>
        </w:rPr>
      </w:pPr>
      <w:r w:rsidRPr="009B5D78">
        <w:rPr>
          <w:rFonts w:cs="Times New Roman"/>
          <w:b/>
          <w:color w:val="000000"/>
          <w:szCs w:val="24"/>
        </w:rPr>
        <w:t>Интернет-ресурсы:</w:t>
      </w:r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eastAsia="Times New Roman" w:cs="Times New Roman"/>
          <w:bCs/>
          <w:szCs w:val="24"/>
          <w:lang w:eastAsia="ru-RU"/>
        </w:rPr>
      </w:pPr>
      <w:hyperlink r:id="rId8" w:history="1">
        <w:r w:rsidR="009B5D78" w:rsidRPr="009B5D78">
          <w:rPr>
            <w:rStyle w:val="ac"/>
            <w:rFonts w:eastAsia="Times New Roman" w:cs="Times New Roman"/>
            <w:bCs/>
            <w:szCs w:val="24"/>
            <w:lang w:eastAsia="ru-RU"/>
          </w:rPr>
          <w:t>http://festival.1september.ru/articles/650180/</w:t>
        </w:r>
      </w:hyperlink>
    </w:p>
    <w:p w:rsidR="009B5D78" w:rsidRDefault="004D11EE" w:rsidP="009B5D78">
      <w:pPr>
        <w:pStyle w:val="ab"/>
        <w:numPr>
          <w:ilvl w:val="0"/>
          <w:numId w:val="31"/>
        </w:numPr>
        <w:spacing w:before="0" w:beforeAutospacing="0" w:after="200" w:afterAutospacing="0" w:line="276" w:lineRule="auto"/>
      </w:pPr>
      <w:hyperlink r:id="rId9" w:history="1">
        <w:r w:rsidR="009B5D78" w:rsidRPr="00EE39E1">
          <w:rPr>
            <w:rStyle w:val="ac"/>
          </w:rPr>
          <w:t>http://golovolomka.hobby.ru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Style w:val="ac"/>
          <w:rFonts w:cs="Times New Roman"/>
          <w:color w:val="000000"/>
          <w:szCs w:val="24"/>
          <w:u w:val="none"/>
        </w:rPr>
      </w:pPr>
      <w:hyperlink r:id="rId10" w:history="1">
        <w:r w:rsidR="009B5D78" w:rsidRPr="009B5D78">
          <w:rPr>
            <w:rStyle w:val="ac"/>
            <w:rFonts w:cs="Times New Roman"/>
            <w:szCs w:val="24"/>
          </w:rPr>
          <w:t>http://nsportal.ru/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1" w:history="1">
        <w:r w:rsidR="009B5D78" w:rsidRPr="009B5D78">
          <w:rPr>
            <w:rStyle w:val="ac"/>
            <w:rFonts w:cs="Times New Roman"/>
            <w:szCs w:val="24"/>
          </w:rPr>
          <w:t>http://nsportal.ru/lozhkina-olga-ivanovna/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jc w:val="both"/>
        <w:rPr>
          <w:rFonts w:cs="Times New Roman"/>
          <w:szCs w:val="24"/>
        </w:rPr>
      </w:pPr>
      <w:hyperlink r:id="rId12" w:history="1">
        <w:r w:rsidR="009B5D78" w:rsidRPr="009B5D78">
          <w:rPr>
            <w:rStyle w:val="ac"/>
            <w:rFonts w:cs="Times New Roman"/>
            <w:szCs w:val="24"/>
          </w:rPr>
          <w:t>http://pandia.ru/text/78/457/45586.php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3" w:history="1">
        <w:r w:rsidR="009B5D78" w:rsidRPr="009B5D78">
          <w:rPr>
            <w:rStyle w:val="ac"/>
            <w:rFonts w:cs="Times New Roman"/>
            <w:szCs w:val="24"/>
          </w:rPr>
          <w:t>http://pedsovet.su/load/18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4" w:history="1">
        <w:r w:rsidR="009B5D78" w:rsidRPr="009B5D78">
          <w:rPr>
            <w:rStyle w:val="ac"/>
            <w:rFonts w:cs="Times New Roman"/>
            <w:szCs w:val="24"/>
          </w:rPr>
          <w:t>http://planuroka.ru/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5" w:history="1">
        <w:r w:rsidR="009B5D78" w:rsidRPr="009B5D78">
          <w:rPr>
            <w:rStyle w:val="ac"/>
            <w:rFonts w:cs="Times New Roman"/>
            <w:szCs w:val="24"/>
          </w:rPr>
          <w:t>http://schoolthree.ru/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6" w:history="1">
        <w:r w:rsidR="009B5D78" w:rsidRPr="009B5D78">
          <w:rPr>
            <w:rStyle w:val="ac"/>
            <w:rFonts w:cs="Times New Roman"/>
            <w:szCs w:val="24"/>
          </w:rPr>
          <w:t>http://www.openlesson.ru/</w:t>
        </w:r>
      </w:hyperlink>
    </w:p>
    <w:p w:rsidR="009B5D78" w:rsidRPr="009B5D78" w:rsidRDefault="004D11EE" w:rsidP="009B5D78">
      <w:pPr>
        <w:pStyle w:val="a4"/>
        <w:numPr>
          <w:ilvl w:val="0"/>
          <w:numId w:val="31"/>
        </w:numPr>
        <w:rPr>
          <w:rFonts w:cs="Times New Roman"/>
          <w:color w:val="000000"/>
          <w:szCs w:val="24"/>
        </w:rPr>
      </w:pPr>
      <w:hyperlink r:id="rId17" w:history="1">
        <w:r w:rsidR="009B5D78" w:rsidRPr="009B5D78">
          <w:rPr>
            <w:rStyle w:val="ac"/>
            <w:rFonts w:cs="Times New Roman"/>
            <w:szCs w:val="24"/>
          </w:rPr>
          <w:t>http://www.proshkolu.ru/</w:t>
        </w:r>
      </w:hyperlink>
    </w:p>
    <w:sectPr w:rsidR="009B5D78" w:rsidRPr="009B5D78" w:rsidSect="001B7A37"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47" w:rsidRDefault="004C5147" w:rsidP="00E4039D">
      <w:pPr>
        <w:spacing w:after="0" w:line="240" w:lineRule="auto"/>
      </w:pPr>
      <w:r>
        <w:separator/>
      </w:r>
    </w:p>
  </w:endnote>
  <w:endnote w:type="continuationSeparator" w:id="1">
    <w:p w:rsidR="004C5147" w:rsidRDefault="004C5147" w:rsidP="00E4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408118"/>
      <w:docPartObj>
        <w:docPartGallery w:val="Page Numbers (Bottom of Page)"/>
        <w:docPartUnique/>
      </w:docPartObj>
    </w:sdtPr>
    <w:sdtContent>
      <w:p w:rsidR="00627FCA" w:rsidRDefault="004D11EE">
        <w:pPr>
          <w:pStyle w:val="a8"/>
          <w:jc w:val="center"/>
        </w:pPr>
        <w:r>
          <w:fldChar w:fldCharType="begin"/>
        </w:r>
        <w:r w:rsidR="00627FCA">
          <w:instrText>PAGE   \* MERGEFORMAT</w:instrText>
        </w:r>
        <w:r>
          <w:fldChar w:fldCharType="separate"/>
        </w:r>
        <w:r w:rsidR="00CE266F">
          <w:rPr>
            <w:noProof/>
          </w:rPr>
          <w:t>3</w:t>
        </w:r>
        <w:r>
          <w:fldChar w:fldCharType="end"/>
        </w:r>
      </w:p>
    </w:sdtContent>
  </w:sdt>
  <w:p w:rsidR="00627FCA" w:rsidRDefault="00627F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47" w:rsidRDefault="004C5147" w:rsidP="00E4039D">
      <w:pPr>
        <w:spacing w:after="0" w:line="240" w:lineRule="auto"/>
      </w:pPr>
      <w:r>
        <w:separator/>
      </w:r>
    </w:p>
  </w:footnote>
  <w:footnote w:type="continuationSeparator" w:id="1">
    <w:p w:rsidR="004C5147" w:rsidRDefault="004C5147" w:rsidP="00E4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AEB"/>
    <w:multiLevelType w:val="hybridMultilevel"/>
    <w:tmpl w:val="13CAA5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737DB"/>
    <w:multiLevelType w:val="hybridMultilevel"/>
    <w:tmpl w:val="02D61A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37318"/>
    <w:multiLevelType w:val="hybridMultilevel"/>
    <w:tmpl w:val="3AFE96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50582"/>
    <w:multiLevelType w:val="hybridMultilevel"/>
    <w:tmpl w:val="6FDE2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B5A12"/>
    <w:multiLevelType w:val="hybridMultilevel"/>
    <w:tmpl w:val="5CB60474"/>
    <w:lvl w:ilvl="0" w:tplc="FBEE6A36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14BE0275"/>
    <w:multiLevelType w:val="hybridMultilevel"/>
    <w:tmpl w:val="D422D8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34DE0"/>
    <w:multiLevelType w:val="hybridMultilevel"/>
    <w:tmpl w:val="BA304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3428E"/>
    <w:multiLevelType w:val="hybridMultilevel"/>
    <w:tmpl w:val="C85A9D94"/>
    <w:lvl w:ilvl="0" w:tplc="918E9FA4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76166C3"/>
    <w:multiLevelType w:val="hybridMultilevel"/>
    <w:tmpl w:val="24A4FC94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9">
    <w:nsid w:val="28C30886"/>
    <w:multiLevelType w:val="hybridMultilevel"/>
    <w:tmpl w:val="9E387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C1EEA"/>
    <w:multiLevelType w:val="hybridMultilevel"/>
    <w:tmpl w:val="60A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C10178"/>
    <w:multiLevelType w:val="hybridMultilevel"/>
    <w:tmpl w:val="165AF4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A422D"/>
    <w:multiLevelType w:val="hybridMultilevel"/>
    <w:tmpl w:val="F80A3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955078"/>
    <w:multiLevelType w:val="multilevel"/>
    <w:tmpl w:val="A91A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67024D"/>
    <w:multiLevelType w:val="hybridMultilevel"/>
    <w:tmpl w:val="CF4C4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A5CEE"/>
    <w:multiLevelType w:val="hybridMultilevel"/>
    <w:tmpl w:val="7464B7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DC62215"/>
    <w:multiLevelType w:val="hybridMultilevel"/>
    <w:tmpl w:val="7870DD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B95FEC"/>
    <w:multiLevelType w:val="hybridMultilevel"/>
    <w:tmpl w:val="630C5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4A0F76"/>
    <w:multiLevelType w:val="hybridMultilevel"/>
    <w:tmpl w:val="9118C874"/>
    <w:lvl w:ilvl="0" w:tplc="5510DDEE">
      <w:start w:val="1"/>
      <w:numFmt w:val="decimal"/>
      <w:lvlText w:val="%1."/>
      <w:lvlJc w:val="left"/>
      <w:pPr>
        <w:ind w:left="0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D8200C"/>
    <w:multiLevelType w:val="hybridMultilevel"/>
    <w:tmpl w:val="2DDCD2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044008"/>
    <w:multiLevelType w:val="hybridMultilevel"/>
    <w:tmpl w:val="7A628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4D5E00"/>
    <w:multiLevelType w:val="hybridMultilevel"/>
    <w:tmpl w:val="F02C7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54829"/>
    <w:multiLevelType w:val="hybridMultilevel"/>
    <w:tmpl w:val="F766A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A2A84"/>
    <w:multiLevelType w:val="hybridMultilevel"/>
    <w:tmpl w:val="02C82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5513E2"/>
    <w:multiLevelType w:val="hybridMultilevel"/>
    <w:tmpl w:val="EB2A73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9462B8"/>
    <w:multiLevelType w:val="hybridMultilevel"/>
    <w:tmpl w:val="6AEC62FE"/>
    <w:lvl w:ilvl="0" w:tplc="AA1A5CDC">
      <w:start w:val="1"/>
      <w:numFmt w:val="bullet"/>
      <w:lvlText w:val=""/>
      <w:lvlJc w:val="left"/>
      <w:pPr>
        <w:ind w:left="397" w:hanging="37"/>
      </w:pPr>
      <w:rPr>
        <w:rFonts w:ascii="Wingdings" w:hAnsi="Wingdings" w:hint="default"/>
      </w:rPr>
    </w:lvl>
    <w:lvl w:ilvl="1" w:tplc="0FDCC6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48515C"/>
    <w:multiLevelType w:val="hybridMultilevel"/>
    <w:tmpl w:val="D782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31358B"/>
    <w:multiLevelType w:val="hybridMultilevel"/>
    <w:tmpl w:val="3CA6F7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753C544B"/>
    <w:multiLevelType w:val="hybridMultilevel"/>
    <w:tmpl w:val="0150B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E123FA"/>
    <w:multiLevelType w:val="hybridMultilevel"/>
    <w:tmpl w:val="F9944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056AF"/>
    <w:multiLevelType w:val="hybridMultilevel"/>
    <w:tmpl w:val="5E5411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6"/>
  </w:num>
  <w:num w:numId="3">
    <w:abstractNumId w:val="23"/>
  </w:num>
  <w:num w:numId="4">
    <w:abstractNumId w:val="9"/>
  </w:num>
  <w:num w:numId="5">
    <w:abstractNumId w:val="3"/>
  </w:num>
  <w:num w:numId="6">
    <w:abstractNumId w:val="22"/>
  </w:num>
  <w:num w:numId="7">
    <w:abstractNumId w:val="20"/>
  </w:num>
  <w:num w:numId="8">
    <w:abstractNumId w:val="27"/>
  </w:num>
  <w:num w:numId="9">
    <w:abstractNumId w:val="5"/>
  </w:num>
  <w:num w:numId="10">
    <w:abstractNumId w:val="11"/>
  </w:num>
  <w:num w:numId="11">
    <w:abstractNumId w:val="7"/>
  </w:num>
  <w:num w:numId="12">
    <w:abstractNumId w:val="24"/>
  </w:num>
  <w:num w:numId="13">
    <w:abstractNumId w:val="4"/>
  </w:num>
  <w:num w:numId="14">
    <w:abstractNumId w:val="0"/>
  </w:num>
  <w:num w:numId="15">
    <w:abstractNumId w:val="25"/>
  </w:num>
  <w:num w:numId="16">
    <w:abstractNumId w:val="14"/>
  </w:num>
  <w:num w:numId="17">
    <w:abstractNumId w:val="1"/>
  </w:num>
  <w:num w:numId="18">
    <w:abstractNumId w:val="10"/>
  </w:num>
  <w:num w:numId="19">
    <w:abstractNumId w:val="19"/>
  </w:num>
  <w:num w:numId="20">
    <w:abstractNumId w:val="12"/>
  </w:num>
  <w:num w:numId="21">
    <w:abstractNumId w:val="2"/>
  </w:num>
  <w:num w:numId="22">
    <w:abstractNumId w:val="17"/>
  </w:num>
  <w:num w:numId="23">
    <w:abstractNumId w:val="28"/>
  </w:num>
  <w:num w:numId="24">
    <w:abstractNumId w:val="18"/>
  </w:num>
  <w:num w:numId="25">
    <w:abstractNumId w:val="13"/>
  </w:num>
  <w:num w:numId="26">
    <w:abstractNumId w:val="16"/>
  </w:num>
  <w:num w:numId="27">
    <w:abstractNumId w:val="15"/>
  </w:num>
  <w:num w:numId="28">
    <w:abstractNumId w:val="8"/>
  </w:num>
  <w:num w:numId="2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7CE8"/>
    <w:rsid w:val="00002AA7"/>
    <w:rsid w:val="000031D9"/>
    <w:rsid w:val="00016F77"/>
    <w:rsid w:val="00024310"/>
    <w:rsid w:val="00072BEA"/>
    <w:rsid w:val="00093878"/>
    <w:rsid w:val="000A04B4"/>
    <w:rsid w:val="000A3B08"/>
    <w:rsid w:val="000E5512"/>
    <w:rsid w:val="000E616C"/>
    <w:rsid w:val="00110E34"/>
    <w:rsid w:val="00185161"/>
    <w:rsid w:val="001926D0"/>
    <w:rsid w:val="001A2D11"/>
    <w:rsid w:val="001B7A37"/>
    <w:rsid w:val="001D487F"/>
    <w:rsid w:val="00222CF6"/>
    <w:rsid w:val="0023491A"/>
    <w:rsid w:val="00283E31"/>
    <w:rsid w:val="003147F9"/>
    <w:rsid w:val="00316905"/>
    <w:rsid w:val="00317D09"/>
    <w:rsid w:val="00377DE0"/>
    <w:rsid w:val="0042362B"/>
    <w:rsid w:val="004656CC"/>
    <w:rsid w:val="004A6EA8"/>
    <w:rsid w:val="004C5147"/>
    <w:rsid w:val="004D11EE"/>
    <w:rsid w:val="004E47A4"/>
    <w:rsid w:val="004F027E"/>
    <w:rsid w:val="005201F6"/>
    <w:rsid w:val="005554A9"/>
    <w:rsid w:val="00562730"/>
    <w:rsid w:val="00592174"/>
    <w:rsid w:val="0059436F"/>
    <w:rsid w:val="005B3616"/>
    <w:rsid w:val="005B50AF"/>
    <w:rsid w:val="005E1072"/>
    <w:rsid w:val="005E6B5D"/>
    <w:rsid w:val="005E6D44"/>
    <w:rsid w:val="00627FCA"/>
    <w:rsid w:val="00630877"/>
    <w:rsid w:val="006430C3"/>
    <w:rsid w:val="00673AE2"/>
    <w:rsid w:val="006826C0"/>
    <w:rsid w:val="006E0481"/>
    <w:rsid w:val="006F08DC"/>
    <w:rsid w:val="00712987"/>
    <w:rsid w:val="007472F6"/>
    <w:rsid w:val="00750DB2"/>
    <w:rsid w:val="00797192"/>
    <w:rsid w:val="00874D44"/>
    <w:rsid w:val="008A3EA0"/>
    <w:rsid w:val="008A5A3C"/>
    <w:rsid w:val="008B06F2"/>
    <w:rsid w:val="008B5FD2"/>
    <w:rsid w:val="008E6165"/>
    <w:rsid w:val="00921F8C"/>
    <w:rsid w:val="00923A58"/>
    <w:rsid w:val="00934E7C"/>
    <w:rsid w:val="00942850"/>
    <w:rsid w:val="009B13D0"/>
    <w:rsid w:val="009B5D78"/>
    <w:rsid w:val="009E5A24"/>
    <w:rsid w:val="00A00778"/>
    <w:rsid w:val="00A91DC6"/>
    <w:rsid w:val="00AB5F24"/>
    <w:rsid w:val="00AB6F69"/>
    <w:rsid w:val="00AF326C"/>
    <w:rsid w:val="00AF3FE4"/>
    <w:rsid w:val="00B226AB"/>
    <w:rsid w:val="00B27273"/>
    <w:rsid w:val="00B6633D"/>
    <w:rsid w:val="00B73086"/>
    <w:rsid w:val="00BB1EC8"/>
    <w:rsid w:val="00BC2424"/>
    <w:rsid w:val="00BF7CE8"/>
    <w:rsid w:val="00C16725"/>
    <w:rsid w:val="00C63FBA"/>
    <w:rsid w:val="00C92750"/>
    <w:rsid w:val="00C943E6"/>
    <w:rsid w:val="00CE266F"/>
    <w:rsid w:val="00CF18B3"/>
    <w:rsid w:val="00D04715"/>
    <w:rsid w:val="00D139D2"/>
    <w:rsid w:val="00D764C2"/>
    <w:rsid w:val="00DA17EF"/>
    <w:rsid w:val="00DE76D8"/>
    <w:rsid w:val="00E12CF7"/>
    <w:rsid w:val="00E12DCD"/>
    <w:rsid w:val="00E303EF"/>
    <w:rsid w:val="00E4039D"/>
    <w:rsid w:val="00E66372"/>
    <w:rsid w:val="00E76F98"/>
    <w:rsid w:val="00E83E26"/>
    <w:rsid w:val="00E95DDB"/>
    <w:rsid w:val="00EE07F3"/>
    <w:rsid w:val="00EE4CED"/>
    <w:rsid w:val="00EF5898"/>
    <w:rsid w:val="00F36D92"/>
    <w:rsid w:val="00F45108"/>
    <w:rsid w:val="00F65217"/>
    <w:rsid w:val="00F74864"/>
    <w:rsid w:val="00F94A0C"/>
    <w:rsid w:val="00FC1B31"/>
    <w:rsid w:val="00FD37ED"/>
    <w:rsid w:val="00FD5AA3"/>
    <w:rsid w:val="00FF6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CE8"/>
    <w:pPr>
      <w:spacing w:after="0" w:line="240" w:lineRule="auto"/>
    </w:pPr>
  </w:style>
  <w:style w:type="paragraph" w:styleId="a4">
    <w:name w:val="List Paragraph"/>
    <w:basedOn w:val="a"/>
    <w:link w:val="a5"/>
    <w:qFormat/>
    <w:rsid w:val="00D0471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4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039D"/>
  </w:style>
  <w:style w:type="paragraph" w:styleId="a8">
    <w:name w:val="footer"/>
    <w:basedOn w:val="a"/>
    <w:link w:val="a9"/>
    <w:uiPriority w:val="99"/>
    <w:unhideWhenUsed/>
    <w:rsid w:val="00E403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039D"/>
  </w:style>
  <w:style w:type="table" w:styleId="aa">
    <w:name w:val="Table Grid"/>
    <w:basedOn w:val="a1"/>
    <w:uiPriority w:val="59"/>
    <w:rsid w:val="00C63FBA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E83E2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c">
    <w:name w:val="Hyperlink"/>
    <w:basedOn w:val="a0"/>
    <w:uiPriority w:val="99"/>
    <w:unhideWhenUsed/>
    <w:rsid w:val="00E83E26"/>
    <w:rPr>
      <w:color w:val="0000FF"/>
      <w:u w:val="single"/>
    </w:rPr>
  </w:style>
  <w:style w:type="character" w:styleId="ad">
    <w:name w:val="Strong"/>
    <w:basedOn w:val="a0"/>
    <w:uiPriority w:val="22"/>
    <w:qFormat/>
    <w:rsid w:val="00E83E26"/>
    <w:rPr>
      <w:b/>
      <w:bCs/>
    </w:rPr>
  </w:style>
  <w:style w:type="character" w:customStyle="1" w:styleId="c0">
    <w:name w:val="c0"/>
    <w:basedOn w:val="a0"/>
    <w:rsid w:val="000A04B4"/>
  </w:style>
  <w:style w:type="character" w:customStyle="1" w:styleId="a5">
    <w:name w:val="Абзац списка Знак"/>
    <w:link w:val="a4"/>
    <w:uiPriority w:val="99"/>
    <w:locked/>
    <w:rsid w:val="005E6B5D"/>
  </w:style>
  <w:style w:type="paragraph" w:styleId="ae">
    <w:name w:val="Body Text"/>
    <w:basedOn w:val="a"/>
    <w:link w:val="af"/>
    <w:uiPriority w:val="99"/>
    <w:semiHidden/>
    <w:unhideWhenUsed/>
    <w:rsid w:val="005E6B5D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f">
    <w:name w:val="Основной текст Знак"/>
    <w:basedOn w:val="a0"/>
    <w:link w:val="ae"/>
    <w:uiPriority w:val="99"/>
    <w:semiHidden/>
    <w:rsid w:val="005E6B5D"/>
    <w:rPr>
      <w:rFonts w:asciiTheme="minorHAnsi" w:hAnsiTheme="minorHAnsi"/>
      <w:sz w:val="22"/>
    </w:rPr>
  </w:style>
  <w:style w:type="character" w:customStyle="1" w:styleId="apple-converted-space">
    <w:name w:val="apple-converted-space"/>
    <w:basedOn w:val="a0"/>
    <w:rsid w:val="005E6B5D"/>
  </w:style>
  <w:style w:type="paragraph" w:styleId="af0">
    <w:name w:val="Balloon Text"/>
    <w:basedOn w:val="a"/>
    <w:link w:val="af1"/>
    <w:uiPriority w:val="99"/>
    <w:semiHidden/>
    <w:unhideWhenUsed/>
    <w:rsid w:val="00E30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03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650180/" TargetMode="External"/><Relationship Id="rId13" Type="http://schemas.openxmlformats.org/officeDocument/2006/relationships/hyperlink" Target="http://pedsovet.su/load/1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pandia.ru/text/78/457/45586.php" TargetMode="External"/><Relationship Id="rId1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enlesso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sportal.ru/lozhkina-olga-ivanovn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three.ru/" TargetMode="External"/><Relationship Id="rId10" Type="http://schemas.openxmlformats.org/officeDocument/2006/relationships/hyperlink" Target="http://nsportal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olovolomka.hobby.ru" TargetMode="External"/><Relationship Id="rId14" Type="http://schemas.openxmlformats.org/officeDocument/2006/relationships/hyperlink" Target="http://planuro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3679</Words>
  <Characters>20972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</dc:creator>
  <cp:lastModifiedBy>user</cp:lastModifiedBy>
  <cp:revision>28</cp:revision>
  <cp:lastPrinted>2018-10-14T15:46:00Z</cp:lastPrinted>
  <dcterms:created xsi:type="dcterms:W3CDTF">2016-09-22T13:14:00Z</dcterms:created>
  <dcterms:modified xsi:type="dcterms:W3CDTF">2018-10-14T16:00:00Z</dcterms:modified>
</cp:coreProperties>
</file>