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34" w:rsidRPr="00327865" w:rsidRDefault="00E73DE8" w:rsidP="000627E2">
      <w:pPr>
        <w:jc w:val="center"/>
        <w:rPr>
          <w:rFonts w:ascii="Times New Roman" w:hAnsi="Times New Roman" w:cs="Times New Roman"/>
          <w:b/>
          <w:bCs/>
          <w:sz w:val="24"/>
          <w:szCs w:val="24"/>
        </w:rPr>
      </w:pPr>
      <w:r w:rsidRPr="00E73DE8">
        <w:rPr>
          <w:rFonts w:ascii="Times New Roman" w:hAnsi="Times New Roman" w:cs="Times New Roman"/>
          <w:b/>
          <w:bCs/>
          <w:noProof/>
          <w:sz w:val="24"/>
          <w:szCs w:val="24"/>
        </w:rPr>
        <w:drawing>
          <wp:inline distT="0" distB="0" distL="0" distR="0">
            <wp:extent cx="6119495" cy="8381536"/>
            <wp:effectExtent l="0" t="0" r="0" b="635"/>
            <wp:docPr id="4" name="Рисунок 4" descr="C:\Users\Admin\Desktop\сканы\2016_11_01\Осн.общ.об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Desktop\сканы\2016_11_01\Осн.общ.об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495" cy="8381536"/>
                    </a:xfrm>
                    <a:prstGeom prst="rect">
                      <a:avLst/>
                    </a:prstGeom>
                    <a:noFill/>
                    <a:ln>
                      <a:noFill/>
                    </a:ln>
                  </pic:spPr>
                </pic:pic>
              </a:graphicData>
            </a:graphic>
          </wp:inline>
        </w:drawing>
      </w:r>
    </w:p>
    <w:p w:rsidR="0089751E" w:rsidRPr="00327865" w:rsidRDefault="0089751E" w:rsidP="00327865">
      <w:pPr>
        <w:jc w:val="both"/>
        <w:rPr>
          <w:rFonts w:ascii="Times New Roman" w:hAnsi="Times New Roman" w:cs="Times New Roman"/>
          <w:b/>
          <w:sz w:val="24"/>
          <w:szCs w:val="24"/>
        </w:rPr>
      </w:pPr>
    </w:p>
    <w:p w:rsidR="00E73DE8" w:rsidRDefault="00E73DE8" w:rsidP="00327865">
      <w:pPr>
        <w:spacing w:line="240" w:lineRule="auto"/>
        <w:ind w:firstLine="426"/>
        <w:jc w:val="both"/>
        <w:rPr>
          <w:rFonts w:ascii="Times New Roman" w:hAnsi="Times New Roman" w:cs="Times New Roman"/>
          <w:sz w:val="24"/>
          <w:szCs w:val="24"/>
        </w:rPr>
      </w:pPr>
    </w:p>
    <w:p w:rsidR="00E73DE8" w:rsidRDefault="00E73DE8" w:rsidP="00327865">
      <w:pPr>
        <w:spacing w:line="240" w:lineRule="auto"/>
        <w:ind w:firstLine="426"/>
        <w:jc w:val="both"/>
        <w:rPr>
          <w:rFonts w:ascii="Times New Roman" w:hAnsi="Times New Roman" w:cs="Times New Roman"/>
          <w:sz w:val="24"/>
          <w:szCs w:val="24"/>
        </w:rPr>
      </w:pPr>
    </w:p>
    <w:p w:rsidR="0089751E" w:rsidRPr="00327865" w:rsidRDefault="0089751E" w:rsidP="00327865">
      <w:pPr>
        <w:spacing w:line="240" w:lineRule="auto"/>
        <w:ind w:firstLine="426"/>
        <w:jc w:val="both"/>
        <w:rPr>
          <w:rFonts w:ascii="Times New Roman" w:hAnsi="Times New Roman" w:cs="Times New Roman"/>
          <w:sz w:val="24"/>
          <w:szCs w:val="24"/>
        </w:rPr>
      </w:pPr>
      <w:bookmarkStart w:id="0" w:name="_GoBack"/>
      <w:bookmarkEnd w:id="0"/>
      <w:r w:rsidRPr="00327865">
        <w:rPr>
          <w:rFonts w:ascii="Times New Roman" w:hAnsi="Times New Roman" w:cs="Times New Roman"/>
          <w:sz w:val="24"/>
          <w:szCs w:val="24"/>
        </w:rPr>
        <w:lastRenderedPageBreak/>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.33</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английского)………………………….40</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ие…………………………………………………………………..51</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я………………………………………………………………………….59</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Математика………………………………………64</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1.2.5.10.Информатика…………………………………………………………………….94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015F36">
        <w:rPr>
          <w:rFonts w:ascii="Times New Roman" w:hAnsi="Times New Roman" w:cs="Times New Roman"/>
          <w:sz w:val="24"/>
          <w:szCs w:val="24"/>
        </w:rPr>
        <w:t>……………………………………………………………………………110</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015F36">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7D2356">
        <w:rPr>
          <w:rFonts w:ascii="Times New Roman" w:hAnsi="Times New Roman" w:cs="Times New Roman"/>
          <w:sz w:val="24"/>
          <w:szCs w:val="24"/>
        </w:rPr>
        <w:t>………………………………………………………………………  125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7D2356">
        <w:rPr>
          <w:rFonts w:ascii="Times New Roman" w:hAnsi="Times New Roman" w:cs="Times New Roman"/>
          <w:sz w:val="24"/>
          <w:szCs w:val="24"/>
        </w:rPr>
        <w:t>128</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Физическая ку</w:t>
      </w:r>
      <w:r w:rsidR="007D2356">
        <w:rPr>
          <w:rFonts w:ascii="Times New Roman" w:hAnsi="Times New Roman" w:cs="Times New Roman"/>
          <w:sz w:val="24"/>
          <w:szCs w:val="24"/>
        </w:rPr>
        <w:t>льтура…………………………………………………………137</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1.2.5.17</w:t>
      </w:r>
      <w:r w:rsidR="0089751E" w:rsidRPr="00327865">
        <w:rPr>
          <w:rFonts w:ascii="Times New Roman" w:hAnsi="Times New Roman" w:cs="Times New Roman"/>
          <w:sz w:val="24"/>
          <w:szCs w:val="24"/>
        </w:rPr>
        <w:t>. Основы безопасности жи</w:t>
      </w:r>
      <w:r w:rsidR="007D2356">
        <w:rPr>
          <w:rFonts w:ascii="Times New Roman" w:hAnsi="Times New Roman" w:cs="Times New Roman"/>
          <w:sz w:val="24"/>
          <w:szCs w:val="24"/>
        </w:rPr>
        <w:t>знедеятельности……………………………………141</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7D2356">
        <w:rPr>
          <w:rFonts w:ascii="Times New Roman" w:hAnsi="Times New Roman" w:cs="Times New Roman"/>
          <w:sz w:val="24"/>
          <w:szCs w:val="24"/>
        </w:rPr>
        <w:t>.146</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015F36">
        <w:rPr>
          <w:rFonts w:ascii="Times New Roman" w:hAnsi="Times New Roman" w:cs="Times New Roman"/>
          <w:b/>
          <w:bCs/>
          <w:sz w:val="24"/>
          <w:szCs w:val="24"/>
        </w:rPr>
        <w:t>146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015F36">
        <w:rPr>
          <w:rFonts w:ascii="Times New Roman" w:hAnsi="Times New Roman" w:cs="Times New Roman"/>
          <w:b/>
          <w:bCs/>
          <w:sz w:val="24"/>
          <w:szCs w:val="24"/>
        </w:rPr>
        <w:t>здел……………………………………………………………..153</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 предметов, курсов………………………….166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015F36">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015F36">
        <w:rPr>
          <w:rFonts w:ascii="Times New Roman" w:hAnsi="Times New Roman" w:cs="Times New Roman"/>
          <w:sz w:val="24"/>
          <w:szCs w:val="24"/>
        </w:rPr>
        <w:t>……………………………………………………………………………167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015F36">
        <w:rPr>
          <w:rFonts w:ascii="Times New Roman" w:hAnsi="Times New Roman" w:cs="Times New Roman"/>
          <w:sz w:val="24"/>
          <w:szCs w:val="24"/>
        </w:rPr>
        <w:t>к……………………………………………………………………..167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015F36">
        <w:rPr>
          <w:rFonts w:ascii="Times New Roman" w:hAnsi="Times New Roman" w:cs="Times New Roman"/>
          <w:sz w:val="24"/>
          <w:szCs w:val="24"/>
        </w:rPr>
        <w:t>………………………………………………………………………..173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2.2.2.3. Иностранный </w:t>
      </w:r>
      <w:r w:rsidR="007D2356">
        <w:rPr>
          <w:rFonts w:ascii="Times New Roman" w:hAnsi="Times New Roman" w:cs="Times New Roman"/>
          <w:sz w:val="24"/>
          <w:szCs w:val="24"/>
        </w:rPr>
        <w:t>язык……………………………………………………………….190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w:t>
      </w:r>
      <w:r w:rsidR="007D2356">
        <w:rPr>
          <w:rFonts w:ascii="Times New Roman" w:hAnsi="Times New Roman" w:cs="Times New Roman"/>
          <w:sz w:val="24"/>
          <w:szCs w:val="24"/>
        </w:rPr>
        <w:t>я история …………………………………………...202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2.2.2.5. Обществозна</w:t>
      </w:r>
      <w:r w:rsidR="007D2356">
        <w:rPr>
          <w:rFonts w:ascii="Times New Roman" w:hAnsi="Times New Roman" w:cs="Times New Roman"/>
          <w:sz w:val="24"/>
          <w:szCs w:val="24"/>
        </w:rPr>
        <w:t>ние………………………………………………………………….230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2.2.2.6. География…</w:t>
      </w:r>
      <w:r w:rsidR="007D2356">
        <w:rPr>
          <w:rFonts w:ascii="Times New Roman" w:hAnsi="Times New Roman" w:cs="Times New Roman"/>
          <w:sz w:val="24"/>
          <w:szCs w:val="24"/>
        </w:rPr>
        <w:t>……………………………………………………………………...233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2.2.2.7. Математик</w:t>
      </w:r>
      <w:r w:rsidR="007D2356">
        <w:rPr>
          <w:rFonts w:ascii="Times New Roman" w:hAnsi="Times New Roman" w:cs="Times New Roman"/>
          <w:sz w:val="24"/>
          <w:szCs w:val="24"/>
        </w:rPr>
        <w:t>а……………………………………………………………………….247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w:t>
      </w:r>
      <w:r w:rsidR="00A27C2B" w:rsidRPr="00A27C2B">
        <w:rPr>
          <w:rFonts w:ascii="Times New Roman" w:hAnsi="Times New Roman" w:cs="Times New Roman"/>
          <w:sz w:val="24"/>
          <w:szCs w:val="24"/>
        </w:rPr>
        <w:t>269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2.2.2.9. Физика…</w:t>
      </w:r>
      <w:r w:rsidR="00A27C2B">
        <w:rPr>
          <w:rFonts w:ascii="Times New Roman" w:hAnsi="Times New Roman" w:cs="Times New Roman"/>
          <w:sz w:val="24"/>
          <w:szCs w:val="24"/>
        </w:rPr>
        <w:t>………………………………………………………………………….277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2.2.2.10. Биология…</w:t>
      </w:r>
      <w:r w:rsidR="00A27C2B">
        <w:rPr>
          <w:rFonts w:ascii="Times New Roman" w:hAnsi="Times New Roman" w:cs="Times New Roman"/>
          <w:sz w:val="24"/>
          <w:szCs w:val="24"/>
        </w:rPr>
        <w:t>……………………………………………………………………...283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w:t>
      </w:r>
      <w:r w:rsidR="00A27C2B">
        <w:rPr>
          <w:rFonts w:ascii="Times New Roman" w:hAnsi="Times New Roman" w:cs="Times New Roman"/>
          <w:sz w:val="24"/>
          <w:szCs w:val="24"/>
        </w:rPr>
        <w:t>………………………………………………………………………..292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2.2.2.12. Изобразительное искусство………………………………………</w:t>
      </w:r>
      <w:r w:rsidR="00A27C2B">
        <w:rPr>
          <w:rFonts w:ascii="Times New Roman" w:hAnsi="Times New Roman" w:cs="Times New Roman"/>
          <w:sz w:val="24"/>
          <w:szCs w:val="24"/>
        </w:rPr>
        <w:t>……………296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2.2.2.13. Музыка………</w:t>
      </w:r>
      <w:r w:rsidR="000C5A41">
        <w:rPr>
          <w:rFonts w:ascii="Times New Roman" w:hAnsi="Times New Roman" w:cs="Times New Roman"/>
          <w:sz w:val="24"/>
          <w:szCs w:val="24"/>
        </w:rPr>
        <w:t>…………………………………………………</w:t>
      </w:r>
      <w:r w:rsidR="00A27C2B">
        <w:rPr>
          <w:rFonts w:ascii="Times New Roman" w:hAnsi="Times New Roman" w:cs="Times New Roman"/>
          <w:sz w:val="24"/>
          <w:szCs w:val="24"/>
        </w:rPr>
        <w:t>…………….....300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w:t>
      </w:r>
      <w:r w:rsidR="00A27C2B">
        <w:rPr>
          <w:rFonts w:ascii="Times New Roman" w:hAnsi="Times New Roman" w:cs="Times New Roman"/>
          <w:sz w:val="24"/>
          <w:szCs w:val="24"/>
        </w:rPr>
        <w:t>я …………………………………………………………………….307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2.2.2.15. Физическая кул</w:t>
      </w:r>
      <w:r w:rsidR="00A27C2B">
        <w:rPr>
          <w:rFonts w:ascii="Times New Roman" w:hAnsi="Times New Roman" w:cs="Times New Roman"/>
          <w:sz w:val="24"/>
          <w:szCs w:val="24"/>
        </w:rPr>
        <w:t>ьтура…………………………………………………………..315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2.2.2.16. Основы безопасности жизн</w:t>
      </w:r>
      <w:r w:rsidR="00A27C2B">
        <w:rPr>
          <w:rFonts w:ascii="Times New Roman" w:hAnsi="Times New Roman" w:cs="Times New Roman"/>
          <w:sz w:val="24"/>
          <w:szCs w:val="24"/>
        </w:rPr>
        <w:t>едеятельности…………………………………...317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…………………….3</w:t>
      </w:r>
      <w:r w:rsidR="00A27C2B">
        <w:rPr>
          <w:rFonts w:ascii="Times New Roman" w:hAnsi="Times New Roman" w:cs="Times New Roman"/>
          <w:b/>
          <w:bCs/>
          <w:sz w:val="24"/>
          <w:szCs w:val="24"/>
        </w:rPr>
        <w:t>19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 Цель и задачи духовно-нравственного развития, воспитания и социализации обучающихся…………</w:t>
      </w:r>
      <w:r w:rsidR="00F778AC">
        <w:rPr>
          <w:rFonts w:ascii="Times New Roman" w:hAnsi="Times New Roman" w:cs="Times New Roman"/>
          <w:sz w:val="24"/>
          <w:szCs w:val="24"/>
        </w:rPr>
        <w:t>………………………………………………………………………..322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F778AC">
        <w:rPr>
          <w:rFonts w:ascii="Times New Roman" w:hAnsi="Times New Roman" w:cs="Times New Roman"/>
          <w:sz w:val="24"/>
          <w:szCs w:val="24"/>
        </w:rPr>
        <w:t>й культуры обучающихся…………………324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2.3.3. Содержание, виды деятельности и фор</w:t>
      </w:r>
      <w:r w:rsidR="00F778AC">
        <w:rPr>
          <w:rFonts w:ascii="Times New Roman" w:hAnsi="Times New Roman" w:cs="Times New Roman"/>
          <w:sz w:val="24"/>
          <w:szCs w:val="24"/>
        </w:rPr>
        <w:t>мы занятий с обучающимися…………327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F778AC">
        <w:rPr>
          <w:rFonts w:ascii="Times New Roman" w:hAnsi="Times New Roman" w:cs="Times New Roman"/>
          <w:sz w:val="24"/>
          <w:szCs w:val="24"/>
        </w:rPr>
        <w:t>………………………………………………………………………….329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F778AC">
        <w:rPr>
          <w:rFonts w:ascii="Times New Roman" w:hAnsi="Times New Roman" w:cs="Times New Roman"/>
          <w:sz w:val="24"/>
          <w:szCs w:val="24"/>
        </w:rPr>
        <w:t>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F778AC">
        <w:rPr>
          <w:rFonts w:ascii="Times New Roman" w:hAnsi="Times New Roman" w:cs="Times New Roman"/>
          <w:sz w:val="24"/>
          <w:szCs w:val="24"/>
        </w:rPr>
        <w:t>……33</w:t>
      </w:r>
      <w:r w:rsidR="000C5A41">
        <w:rPr>
          <w:rFonts w:ascii="Times New Roman" w:hAnsi="Times New Roman" w:cs="Times New Roman"/>
          <w:sz w:val="24"/>
          <w:szCs w:val="24"/>
        </w:rPr>
        <w:t>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F778AC">
        <w:rPr>
          <w:rFonts w:ascii="Times New Roman" w:hAnsi="Times New Roman" w:cs="Times New Roman"/>
          <w:sz w:val="24"/>
          <w:szCs w:val="24"/>
        </w:rPr>
        <w:t>……332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F778AC">
        <w:rPr>
          <w:rFonts w:ascii="Times New Roman" w:hAnsi="Times New Roman" w:cs="Times New Roman"/>
          <w:sz w:val="24"/>
          <w:szCs w:val="24"/>
        </w:rPr>
        <w:t>…333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F778AC">
        <w:rPr>
          <w:rFonts w:ascii="Times New Roman" w:hAnsi="Times New Roman" w:cs="Times New Roman"/>
          <w:sz w:val="24"/>
          <w:szCs w:val="24"/>
        </w:rPr>
        <w:t>………………………………………………………………………….33</w:t>
      </w:r>
      <w:r w:rsidR="000C5A41">
        <w:rPr>
          <w:rFonts w:ascii="Times New Roman" w:hAnsi="Times New Roman" w:cs="Times New Roman"/>
          <w:sz w:val="24"/>
          <w:szCs w:val="24"/>
        </w:rPr>
        <w:t>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……………………………………………………………………………..33</w:t>
      </w:r>
      <w:r w:rsidR="000C5A41">
        <w:rPr>
          <w:rFonts w:ascii="Times New Roman" w:hAnsi="Times New Roman" w:cs="Times New Roman"/>
          <w:sz w:val="24"/>
          <w:szCs w:val="24"/>
        </w:rPr>
        <w:t>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бучающихся……………………………………………………337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F778AC">
        <w:rPr>
          <w:rFonts w:ascii="Times New Roman" w:hAnsi="Times New Roman" w:cs="Times New Roman"/>
          <w:sz w:val="24"/>
          <w:szCs w:val="24"/>
        </w:rPr>
        <w:t>……………………………………………………………...33</w:t>
      </w:r>
      <w:r w:rsidR="000C5A41">
        <w:rPr>
          <w:rFonts w:ascii="Times New Roman" w:hAnsi="Times New Roman" w:cs="Times New Roman"/>
          <w:sz w:val="24"/>
          <w:szCs w:val="24"/>
        </w:rPr>
        <w:t>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работы………………………………………………340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здел…………………………………………………………....346</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34</w:t>
      </w:r>
      <w:r w:rsidRPr="00F778AC">
        <w:rPr>
          <w:rFonts w:ascii="Times New Roman" w:hAnsi="Times New Roman" w:cs="Times New Roman"/>
          <w:bCs/>
          <w:sz w:val="24"/>
          <w:szCs w:val="24"/>
        </w:rPr>
        <w:t>6</w:t>
      </w:r>
    </w:p>
    <w:p w:rsidR="00015F36" w:rsidRPr="00F778AC"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355</w:t>
      </w:r>
    </w:p>
    <w:p w:rsidR="00015F36" w:rsidRPr="00327865" w:rsidRDefault="00015F36" w:rsidP="00327865">
      <w:pPr>
        <w:spacing w:line="240" w:lineRule="auto"/>
        <w:ind w:firstLine="426"/>
        <w:jc w:val="both"/>
        <w:rPr>
          <w:rFonts w:ascii="Times New Roman" w:hAnsi="Times New Roman" w:cs="Times New Roman"/>
          <w:sz w:val="24"/>
          <w:szCs w:val="24"/>
        </w:rPr>
      </w:pPr>
      <w:r w:rsidRPr="00F778AC">
        <w:rPr>
          <w:rFonts w:ascii="Times New Roman" w:hAnsi="Times New Roman" w:cs="Times New Roman"/>
          <w:bCs/>
          <w:sz w:val="24"/>
          <w:szCs w:val="24"/>
        </w:rPr>
        <w:t>3.1.2.План внеурочной деятельности………………………………………………</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программы…….361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………………………………………………………………361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717734">
        <w:rPr>
          <w:rFonts w:ascii="Times New Roman" w:hAnsi="Times New Roman" w:cs="Times New Roman"/>
          <w:sz w:val="24"/>
          <w:szCs w:val="24"/>
        </w:rPr>
        <w:t>389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………………………………………………………………………………………404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..410</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3.2.7.Дорожная карта формирования необходимой системы условий реализации основной образовательной программы основного общего образования</w:t>
      </w:r>
      <w:r w:rsidR="00AC2C02">
        <w:rPr>
          <w:rFonts w:ascii="Times New Roman" w:hAnsi="Times New Roman" w:cs="Times New Roman"/>
          <w:sz w:val="24"/>
          <w:szCs w:val="24"/>
        </w:rPr>
        <w:t>……………………412</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условий……………………………………………………………420</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Pr="00327865" w:rsidRDefault="00015F36"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lastRenderedPageBreak/>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w:t>
      </w:r>
      <w:r w:rsidRPr="00327865">
        <w:rPr>
          <w:rFonts w:ascii="Times New Roman" w:hAnsi="Times New Roman" w:cs="Times New Roman"/>
          <w:sz w:val="24"/>
          <w:szCs w:val="24"/>
        </w:rPr>
        <w:lastRenderedPageBreak/>
        <w:t>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4" w:name="_Toc409691626"/>
      <w:bookmarkStart w:id="5" w:name="_Toc406058977"/>
      <w:bookmarkStart w:id="6" w:name="_Toc405145648"/>
      <w:r w:rsidRPr="000230F4">
        <w:rPr>
          <w:rFonts w:ascii="Times New Roman" w:hAnsi="Times New Roman" w:cs="Times New Roman"/>
          <w:b/>
          <w:i/>
          <w:sz w:val="24"/>
          <w:szCs w:val="24"/>
        </w:rPr>
        <w:t xml:space="preserve">1.2.3. Личностные результаты освоения </w:t>
      </w:r>
      <w:bookmarkEnd w:id="4"/>
      <w:bookmarkEnd w:id="5"/>
      <w:bookmarkEnd w:id="6"/>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r w:rsidRPr="000230F4">
        <w:rPr>
          <w:rFonts w:ascii="Times New Roman" w:hAnsi="Times New Roman" w:cs="Times New Roman"/>
          <w:sz w:val="24"/>
          <w:szCs w:val="24"/>
        </w:rPr>
        <w:lastRenderedPageBreak/>
        <w:t>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 xml:space="preserve">2) умение самостоятельно планировать пути достижения целей, в том числе </w:t>
      </w:r>
      <w:r w:rsidRPr="00FA2065">
        <w:rPr>
          <w:rFonts w:ascii="Times New Roman" w:hAnsi="Times New Roman" w:cs="Times New Roman"/>
          <w:sz w:val="24"/>
          <w:szCs w:val="24"/>
        </w:rPr>
        <w:lastRenderedPageBreak/>
        <w:t>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w:t>
      </w:r>
      <w:r w:rsidRPr="00FA2065">
        <w:rPr>
          <w:rFonts w:ascii="Times New Roman" w:hAnsi="Times New Roman" w:cs="Times New Roman"/>
          <w:sz w:val="24"/>
          <w:szCs w:val="24"/>
        </w:rPr>
        <w:lastRenderedPageBreak/>
        <w:t>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Pr="00FA2065" w:rsidRDefault="00FA2065" w:rsidP="00FA2065">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FA2065" w:rsidRDefault="00FA2065" w:rsidP="00327865">
      <w:pPr>
        <w:jc w:val="both"/>
        <w:rPr>
          <w:rFonts w:ascii="Times New Roman" w:hAnsi="Times New Roman" w:cs="Times New Roman"/>
          <w:sz w:val="24"/>
          <w:szCs w:val="24"/>
        </w:rPr>
      </w:pP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7" w:name="_Toc414553133"/>
      <w:bookmarkStart w:id="8" w:name="_Toc410653953"/>
      <w:bookmarkStart w:id="9" w:name="_Toc409691628"/>
      <w:r w:rsidRPr="00C1049A">
        <w:rPr>
          <w:rFonts w:ascii="Times New Roman" w:hAnsi="Times New Roman" w:cs="Times New Roman"/>
          <w:b/>
          <w:sz w:val="24"/>
          <w:szCs w:val="24"/>
        </w:rPr>
        <w:t>1.2.5.1. Русский язык</w:t>
      </w:r>
      <w:bookmarkEnd w:id="7"/>
      <w:bookmarkEnd w:id="8"/>
      <w:bookmarkEnd w:id="9"/>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47586F">
        <w:rPr>
          <w:rFonts w:ascii="Times New Roman" w:hAnsi="Times New Roman" w:cs="Times New Roman"/>
          <w:sz w:val="24"/>
          <w:szCs w:val="24"/>
        </w:rPr>
        <w:lastRenderedPageBreak/>
        <w:t>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распознавание существительных, прилагательных, местоимений, числительных, наречий </w:t>
      </w:r>
      <w:r w:rsidRPr="0047586F">
        <w:rPr>
          <w:rFonts w:ascii="Times New Roman" w:hAnsi="Times New Roman" w:cs="Times New Roman"/>
          <w:sz w:val="24"/>
          <w:szCs w:val="24"/>
        </w:rPr>
        <w:lastRenderedPageBreak/>
        <w:t>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пользование толковыми словарями для извлечения необходимой информации, прежде </w:t>
      </w:r>
      <w:r w:rsidRPr="0047586F">
        <w:rPr>
          <w:rFonts w:ascii="Times New Roman" w:hAnsi="Times New Roman" w:cs="Times New Roman"/>
          <w:sz w:val="24"/>
          <w:szCs w:val="24"/>
        </w:rPr>
        <w:lastRenderedPageBreak/>
        <w:t>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327865" w:rsidRDefault="00EA76B6" w:rsidP="00327865">
      <w:pPr>
        <w:jc w:val="both"/>
        <w:rPr>
          <w:rFonts w:ascii="Times New Roman" w:hAnsi="Times New Roman" w:cs="Times New Roman"/>
          <w:sz w:val="24"/>
          <w:szCs w:val="24"/>
        </w:rPr>
      </w:pPr>
      <w:bookmarkStart w:id="10" w:name="_Toc414553134"/>
      <w:bookmarkStart w:id="11" w:name="_Toc287934277"/>
      <w:bookmarkStart w:id="12" w:name="_Toc287551922"/>
      <w:r w:rsidRPr="00327865">
        <w:rPr>
          <w:rFonts w:ascii="Times New Roman" w:hAnsi="Times New Roman" w:cs="Times New Roman"/>
          <w:sz w:val="24"/>
          <w:szCs w:val="24"/>
        </w:rPr>
        <w:t>Выпускник научится:</w:t>
      </w:r>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327865" w:rsidRDefault="00EA76B6" w:rsidP="00327865">
      <w:pPr>
        <w:jc w:val="both"/>
        <w:rPr>
          <w:rFonts w:ascii="Times New Roman" w:hAnsi="Times New Roman" w:cs="Times New Roman"/>
          <w:sz w:val="24"/>
          <w:szCs w:val="24"/>
        </w:rPr>
      </w:pPr>
      <w:bookmarkStart w:id="13" w:name="_Toc414553135"/>
      <w:r w:rsidRPr="00327865">
        <w:rPr>
          <w:rFonts w:ascii="Times New Roman" w:hAnsi="Times New Roman" w:cs="Times New Roman"/>
          <w:sz w:val="24"/>
          <w:szCs w:val="24"/>
        </w:rPr>
        <w:t>Выпускник получит возможность научиться:</w:t>
      </w:r>
      <w:bookmarkEnd w:id="1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2"/>
    </w:p>
    <w:p w:rsidR="00EA76B6" w:rsidRPr="00C1049A" w:rsidRDefault="00EA76B6" w:rsidP="00327865">
      <w:pPr>
        <w:jc w:val="both"/>
        <w:rPr>
          <w:rFonts w:ascii="Times New Roman" w:hAnsi="Times New Roman" w:cs="Times New Roman"/>
          <w:b/>
          <w:sz w:val="24"/>
          <w:szCs w:val="24"/>
          <w:lang w:eastAsia="en-US"/>
        </w:rPr>
      </w:pPr>
      <w:bookmarkStart w:id="14" w:name="_Toc414553136"/>
      <w:bookmarkStart w:id="15" w:name="_Toc410653954"/>
      <w:bookmarkStart w:id="16" w:name="_Toc409691629"/>
      <w:r w:rsidRPr="00C1049A">
        <w:rPr>
          <w:rFonts w:ascii="Times New Roman" w:hAnsi="Times New Roman" w:cs="Times New Roman"/>
          <w:b/>
          <w:sz w:val="24"/>
          <w:szCs w:val="24"/>
        </w:rPr>
        <w:t>1.2.5.2. Литература</w:t>
      </w:r>
      <w:bookmarkEnd w:id="14"/>
      <w:bookmarkEnd w:id="15"/>
      <w:bookmarkEnd w:id="16"/>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w:t>
      </w:r>
      <w:r w:rsidRPr="00327865">
        <w:rPr>
          <w:rFonts w:ascii="Times New Roman" w:hAnsi="Times New Roman" w:cs="Times New Roman"/>
          <w:sz w:val="24"/>
          <w:szCs w:val="24"/>
        </w:rPr>
        <w:lastRenderedPageBreak/>
        <w:t xml:space="preserve">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художественную функцию той или иной детали, приема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объясните (устно, письменно) смысл названия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7" w:name="_Toc414553137"/>
      <w:bookmarkStart w:id="18" w:name="_Toc410653955"/>
      <w:bookmarkStart w:id="19"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EA76B6" w:rsidRPr="0047586F" w:rsidRDefault="002E7D27" w:rsidP="00327865">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7"/>
      <w:bookmarkEnd w:id="18"/>
      <w:bookmarkEnd w:id="19"/>
      <w:r w:rsidR="0047586F">
        <w:rPr>
          <w:rFonts w:ascii="Times New Roman" w:hAnsi="Times New Roman" w:cs="Times New Roman"/>
          <w:b/>
          <w:sz w:val="24"/>
          <w:szCs w:val="24"/>
        </w:rPr>
        <w:t>. Второй иностранный язык.</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описывать картинку/ фото с опорой или без опоры на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 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 -er,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 + 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и их эквиваленты (may, can, could, be able to, must, have to, should);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…to do something; to look / feel / 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словосочетания «Причастие I+существительное» (a playing child) и «Причастие II+существительное» (a written poem).</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20" w:name="_Toc414553138"/>
      <w:bookmarkStart w:id="21" w:name="_Toc410653956"/>
      <w:bookmarkStart w:id="22"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20"/>
      <w:bookmarkEnd w:id="21"/>
      <w:bookmarkEnd w:id="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3" w:name="_Toc414553139"/>
      <w:bookmarkStart w:id="24" w:name="_Toc410653957"/>
      <w:bookmarkStart w:id="25"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t>1.2.5.6</w:t>
      </w:r>
      <w:r w:rsidR="00EA76B6" w:rsidRPr="002E7D27">
        <w:rPr>
          <w:rFonts w:ascii="Times New Roman" w:hAnsi="Times New Roman" w:cs="Times New Roman"/>
          <w:b/>
          <w:sz w:val="24"/>
          <w:szCs w:val="24"/>
        </w:rPr>
        <w:t>. История России. Всеобщая история</w:t>
      </w:r>
      <w:bookmarkEnd w:id="23"/>
      <w:bookmarkEnd w:id="24"/>
      <w:bookmarkEnd w:id="25"/>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E7D27">
          <w:rPr>
            <w:rFonts w:ascii="Times New Roman" w:hAnsi="Times New Roman" w:cs="Times New Roman"/>
            <w:color w:val="0000FF"/>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w:t>
      </w:r>
      <w:r w:rsidRPr="00327865">
        <w:rPr>
          <w:rFonts w:ascii="Times New Roman" w:hAnsi="Times New Roman" w:cs="Times New Roman"/>
          <w:sz w:val="24"/>
          <w:szCs w:val="24"/>
        </w:rPr>
        <w:lastRenderedPageBreak/>
        <w:t>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наиболее значительным событиям и личностям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2E7D27">
      <w:pPr>
        <w:pStyle w:val="ConsPlusNormal"/>
        <w:ind w:firstLine="540"/>
        <w:jc w:val="both"/>
        <w:rPr>
          <w:rFonts w:ascii="Times New Roman" w:hAnsi="Times New Roman" w:cs="Times New Roman"/>
          <w:b/>
          <w:i/>
          <w:sz w:val="24"/>
          <w:szCs w:val="24"/>
        </w:rPr>
      </w:pPr>
      <w:bookmarkStart w:id="26" w:name="_Toc409691636"/>
      <w:bookmarkStart w:id="27" w:name="_Toc414553140"/>
      <w:bookmarkStart w:id="28"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6"/>
      <w:bookmarkEnd w:id="27"/>
      <w:bookmarkEnd w:id="28"/>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Человек. Деятельность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9" w:name="_Toc409691637"/>
      <w:bookmarkStart w:id="30" w:name="_Toc414553141"/>
      <w:bookmarkStart w:id="31"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9"/>
      <w:bookmarkEnd w:id="30"/>
      <w:bookmarkEnd w:id="31"/>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w:t>
      </w:r>
      <w:r w:rsidRPr="00327865">
        <w:rPr>
          <w:rFonts w:ascii="Times New Roman" w:hAnsi="Times New Roman" w:cs="Times New Roman"/>
          <w:sz w:val="24"/>
          <w:szCs w:val="24"/>
        </w:rPr>
        <w:lastRenderedPageBreak/>
        <w:t>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2" w:name="_Toc414553142"/>
      <w:bookmarkStart w:id="33" w:name="_Toc410653961"/>
      <w:bookmarkStart w:id="34"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7) формирование систематических знаний о плоских фигурах и их свойствах, </w:t>
      </w:r>
      <w:r w:rsidRPr="00283097">
        <w:rPr>
          <w:rFonts w:ascii="Times New Roman" w:hAnsi="Times New Roman" w:cs="Times New Roman"/>
          <w:sz w:val="24"/>
          <w:szCs w:val="24"/>
        </w:rPr>
        <w:lastRenderedPageBreak/>
        <w:t>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2"/>
    <w:bookmarkEnd w:id="33"/>
    <w:bookmarkEnd w:id="34"/>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w:t>
      </w:r>
      <w:r w:rsidRPr="00327865">
        <w:rPr>
          <w:rFonts w:ascii="Times New Roman" w:hAnsi="Times New Roman" w:cs="Times New Roman"/>
          <w:sz w:val="24"/>
          <w:szCs w:val="24"/>
        </w:rPr>
        <w:lastRenderedPageBreak/>
        <w:t>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5" w:name="_Toc284663346"/>
      <w:bookmarkStart w:id="36"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Уравнения и неравенства</w:t>
      </w:r>
      <w:r w:rsidR="00283097">
        <w:rPr>
          <w:rFonts w:ascii="Times New Roman" w:hAnsi="Times New Roman" w:cs="Times New Roman"/>
          <w:sz w:val="24"/>
          <w:szCs w:val="24"/>
        </w:rPr>
        <w:t>.</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7" w:name="_Toc284663347"/>
      <w:bookmarkStart w:id="38"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 поставить после текстовых задач, как с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простейшие построения на местности, необходимые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bookmarkStart w:id="39" w:name="_Toc284663348"/>
      <w:bookmarkStart w:id="40"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w:t>
      </w:r>
      <w:r w:rsidRPr="00327865">
        <w:rPr>
          <w:rFonts w:ascii="Times New Roman" w:hAnsi="Times New Roman" w:cs="Times New Roman"/>
          <w:sz w:val="24"/>
          <w:szCs w:val="24"/>
        </w:rPr>
        <w:footnoteReference w:id="2"/>
      </w:r>
      <w:r w:rsidRPr="00327865">
        <w:rPr>
          <w:rFonts w:ascii="Times New Roman" w:hAnsi="Times New Roman" w:cs="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9" o:title=""/>
          </v:shape>
          <o:OLEObject Type="Embed" ProgID="Equation.DSMT4" ShapeID="_x0000_i1025" DrawAspect="Content" ObjectID="_1539520702" r:id="rId20"/>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21" o:title=""/>
          </v:shape>
          <o:OLEObject Type="Embed" ProgID="Equation.DSMT4" ShapeID="_x0000_i1026" DrawAspect="Content" ObjectID="_1539520703" r:id="rId2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23" o:title=""/>
          </v:shape>
          <o:OLEObject Type="Embed" ProgID="Equation.DSMT4" ShapeID="_x0000_i1027" DrawAspect="Content" ObjectID="_1539520704" r:id="rId24"/>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25" o:title=""/>
          </v:shape>
          <o:OLEObject Type="Embed" ProgID="Equation.DSMT4" ShapeID="_x0000_i1028" DrawAspect="Content" ObjectID="_1539520705" r:id="rId26"/>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27" o:title=""/>
          </v:shape>
          <o:OLEObject Type="Embed" ProgID="Equation.DSMT4" ShapeID="_x0000_i1029" DrawAspect="Content" ObjectID="_1539520706" r:id="rId28"/>
        </w:object>
      </w:r>
      <w:r w:rsidR="00086237"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086237"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29" o:title=""/>
          </v:shape>
          <o:OLEObject Type="Embed" ProgID="Equation.DSMT4" ShapeID="_x0000_i1030" DrawAspect="Content" ObjectID="_1539520707" r:id="rId30"/>
        </w:object>
      </w:r>
      <w:r w:rsidR="007929A6">
        <w:fldChar w:fldCharType="begin"/>
      </w:r>
      <w:r w:rsidR="007929A6">
        <w:fldChar w:fldCharType="separate"/>
      </w: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7929A6">
        <w:rPr>
          <w:rFonts w:ascii="Times New Roman" w:hAnsi="Times New Roman" w:cs="Times New Roman"/>
          <w:noProof/>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32" o:title=""/>
          </v:shape>
          <o:OLEObject Type="Embed" ProgID="Equation.DSMT4" ShapeID="_x0000_i1031" DrawAspect="Content" ObjectID="_1539520708" r:id="rId3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34" o:title=""/>
          </v:shape>
          <o:OLEObject Type="Embed" ProgID="Equation.DSMT4" ShapeID="_x0000_i1032" DrawAspect="Content" ObjectID="_1539520709" r:id="rId35"/>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1" w:name="_Toc284663349"/>
      <w:bookmarkStart w:id="42" w:name="_Toc284662723"/>
      <w:r w:rsidRPr="00327865">
        <w:rPr>
          <w:rFonts w:ascii="Times New Roman" w:hAnsi="Times New Roman" w:cs="Times New Roman"/>
          <w:sz w:val="24"/>
          <w:szCs w:val="24"/>
        </w:rPr>
        <w:lastRenderedPageBreak/>
        <w:t>Выпускник получит возможность научиться в 7-9 классах для успешного продолжения образования на углублённом уровне</w:t>
      </w:r>
      <w:bookmarkEnd w:id="41"/>
      <w:bookmarkEnd w:id="4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w:t>
      </w:r>
      <w:r w:rsidRPr="00327865">
        <w:rPr>
          <w:rFonts w:ascii="Times New Roman" w:hAnsi="Times New Roman" w:cs="Times New Roman"/>
          <w:sz w:val="24"/>
          <w:szCs w:val="24"/>
        </w:rPr>
        <w:footnoteReference w:id="3"/>
      </w:r>
      <w:r w:rsidRPr="00327865">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086237"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086237"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086237"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проверку правдоподобия физических и химических формул на основе сравнения размерностей и валентностей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sidRPr="00327865">
        <w:rPr>
          <w:rFonts w:ascii="Times New Roman" w:hAnsi="Times New Roman" w:cs="Times New Roman"/>
          <w:sz w:val="24"/>
          <w:szCs w:val="24"/>
        </w:rPr>
        <w:lastRenderedPageBreak/>
        <w:t xml:space="preserve">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32" o:title=""/>
          </v:shape>
          <o:OLEObject Type="Embed" ProgID="Equation.DSMT4" ShapeID="_x0000_i1033" DrawAspect="Content" ObjectID="_1539520710" r:id="rId37"/>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38" o:title=""/>
          </v:shape>
          <o:OLEObject Type="Embed" ProgID="Equation.DSMT4" ShapeID="_x0000_i1034" DrawAspect="Content" ObjectID="_1539520711" r:id="rId39"/>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34" o:title=""/>
          </v:shape>
          <o:OLEObject Type="Embed" ProgID="Equation.DSMT4" ShapeID="_x0000_i1035" DrawAspect="Content" ObjectID="_1539520712" r:id="rId40"/>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327865" w:rsidRDefault="00EA76B6" w:rsidP="00327865">
      <w:pPr>
        <w:jc w:val="both"/>
        <w:rPr>
          <w:rFonts w:ascii="Times New Roman" w:hAnsi="Times New Roman" w:cs="Times New Roman"/>
        </w:rPr>
      </w:pPr>
      <w:r w:rsidRPr="00327865">
        <w:rPr>
          <w:rFonts w:ascii="Times New Roman" w:hAnsi="Times New Roman" w:cs="Times New Roman"/>
          <w:sz w:val="24"/>
          <w:szCs w:val="24"/>
        </w:rPr>
        <w:t>Геометрические</w:t>
      </w:r>
      <w:r w:rsidRPr="00CA185A">
        <w:t xml:space="preserve"> пост</w:t>
      </w:r>
      <w:r w:rsidRPr="00327865">
        <w:rPr>
          <w:rFonts w:ascii="Times New Roman" w:hAnsi="Times New Roman" w:cs="Times New Roman"/>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3" w:name="_Toc414553148"/>
      <w:bookmarkStart w:id="44" w:name="_Toc410653962"/>
      <w:bookmarkStart w:id="45"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3"/>
      <w:bookmarkEnd w:id="44"/>
      <w:bookmarkEnd w:id="45"/>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7" w:name="_Toc414553149"/>
      <w:bookmarkStart w:id="48" w:name="_Toc410653963"/>
      <w:r w:rsidRPr="00283097">
        <w:rPr>
          <w:rFonts w:ascii="Times New Roman" w:hAnsi="Times New Roman" w:cs="Times New Roman"/>
          <w:b/>
          <w:sz w:val="24"/>
          <w:szCs w:val="24"/>
        </w:rPr>
        <w:t>1.2.5.</w:t>
      </w:r>
      <w:bookmarkEnd w:id="46"/>
      <w:bookmarkEnd w:id="47"/>
      <w:bookmarkEnd w:id="48"/>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w:t>
      </w:r>
      <w:r w:rsidRPr="00283097">
        <w:rPr>
          <w:rFonts w:ascii="Times New Roman" w:hAnsi="Times New Roman" w:cs="Times New Roman"/>
          <w:sz w:val="24"/>
          <w:szCs w:val="24"/>
        </w:rPr>
        <w:lastRenderedPageBreak/>
        <w:t xml:space="preserve">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w:t>
      </w:r>
      <w:r w:rsidRPr="00283097">
        <w:rPr>
          <w:rFonts w:ascii="Times New Roman" w:hAnsi="Times New Roman" w:cs="Times New Roman"/>
          <w:sz w:val="24"/>
          <w:szCs w:val="24"/>
        </w:rPr>
        <w:lastRenderedPageBreak/>
        <w:t>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9" w:name="_Toc414553150"/>
      <w:bookmarkStart w:id="50" w:name="_Toc410653964"/>
      <w:bookmarkStart w:id="51"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9"/>
      <w:bookmarkEnd w:id="50"/>
      <w:bookmarkEnd w:id="51"/>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w:t>
      </w:r>
      <w:r w:rsidRPr="00650502">
        <w:rPr>
          <w:rFonts w:ascii="Times New Roman" w:hAnsi="Times New Roman" w:cs="Times New Roman"/>
          <w:sz w:val="24"/>
          <w:szCs w:val="24"/>
        </w:rPr>
        <w:lastRenderedPageBreak/>
        <w:t>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2" w:name="_Toc414553151"/>
      <w:bookmarkStart w:id="53" w:name="_Toc410653965"/>
      <w:bookmarkStart w:id="54"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2"/>
    <w:bookmarkEnd w:id="53"/>
    <w:bookmarkEnd w:id="54"/>
    <w:p w:rsidR="00EA76B6" w:rsidRPr="00650502" w:rsidRDefault="00EA76B6" w:rsidP="007D2356">
      <w:pPr>
        <w:jc w:val="both"/>
        <w:rPr>
          <w:rFonts w:ascii="Times New Roman" w:hAnsi="Times New Roman" w:cs="Times New Roman"/>
          <w:b/>
          <w:sz w:val="24"/>
          <w:szCs w:val="24"/>
        </w:rPr>
      </w:pP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5" w:name="_Toc414553152"/>
      <w:bookmarkStart w:id="56" w:name="_Toc410653966"/>
      <w:bookmarkStart w:id="57"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5"/>
      <w:bookmarkEnd w:id="56"/>
      <w:bookmarkEnd w:id="57"/>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w:t>
      </w:r>
      <w:r w:rsidRPr="00650502">
        <w:rPr>
          <w:rFonts w:ascii="Times New Roman" w:hAnsi="Times New Roman" w:cs="Times New Roman"/>
          <w:sz w:val="24"/>
          <w:szCs w:val="24"/>
        </w:rPr>
        <w:lastRenderedPageBreak/>
        <w:t>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8" w:name="_Toc414553153"/>
      <w:bookmarkStart w:id="59" w:name="_Toc410653967"/>
      <w:bookmarkStart w:id="60"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8"/>
      <w:bookmarkEnd w:id="59"/>
      <w:bookmarkEnd w:id="60"/>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1" w:name="_Toc414553154"/>
      <w:bookmarkStart w:id="62" w:name="_Toc410653968"/>
      <w:bookmarkStart w:id="63"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1"/>
      <w:bookmarkEnd w:id="62"/>
      <w:bookmarkEnd w:id="63"/>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4" w:name="_Toc414553155"/>
      <w:bookmarkStart w:id="65" w:name="_Toc410702973"/>
      <w:bookmarkStart w:id="66" w:name="_Toc410653969"/>
      <w:bookmarkStart w:id="67" w:name="_Toc409691646"/>
      <w:r w:rsidRPr="00A2638F">
        <w:rPr>
          <w:rFonts w:ascii="Times New Roman" w:hAnsi="Times New Roman" w:cs="Times New Roman"/>
          <w:sz w:val="24"/>
          <w:szCs w:val="24"/>
        </w:rPr>
        <w:lastRenderedPageBreak/>
        <w:t>По годам обучения результаты могут быть структурированы и конкретизированы следующим образом:</w:t>
      </w:r>
      <w:bookmarkEnd w:id="64"/>
      <w:bookmarkEnd w:id="65"/>
      <w:bookmarkEnd w:id="66"/>
      <w:bookmarkEnd w:id="67"/>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w:t>
      </w:r>
      <w:r w:rsidRPr="00A2638F">
        <w:rPr>
          <w:rFonts w:ascii="Times New Roman" w:hAnsi="Times New Roman" w:cs="Times New Roman"/>
          <w:sz w:val="24"/>
          <w:szCs w:val="24"/>
        </w:rPr>
        <w:lastRenderedPageBreak/>
        <w:t>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8" w:name="_Toc414553156"/>
      <w:bookmarkStart w:id="69" w:name="_Toc410653970"/>
      <w:bookmarkStart w:id="70"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8"/>
      <w:bookmarkEnd w:id="69"/>
      <w:bookmarkEnd w:id="70"/>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w:t>
      </w:r>
      <w:r w:rsidRPr="00A2638F">
        <w:rPr>
          <w:rFonts w:ascii="Times New Roman" w:hAnsi="Times New Roman" w:cs="Times New Roman"/>
          <w:sz w:val="24"/>
          <w:szCs w:val="24"/>
        </w:rPr>
        <w:lastRenderedPageBreak/>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6"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технико-тактические действия национальных видов 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1" w:name="_Toc414553157"/>
      <w:bookmarkStart w:id="72" w:name="_Toc410653971"/>
      <w:bookmarkStart w:id="73"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1"/>
      <w:bookmarkEnd w:id="72"/>
      <w:bookmarkEnd w:id="73"/>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коммуникации;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и характеризовать опасные ситуации криминогенного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велосипедиста;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велосипедиста;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готовиться к туристическим поездкам;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вести и применять права покупателя;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проявления терроризма, экстремизма, наркотизма; </w:t>
      </w:r>
    </w:p>
    <w:p w:rsid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пути и средства возможного вовлечения в террористическую, экстремистскую и наркотическую деятельность;</w:t>
      </w:r>
      <w:r w:rsid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влияние вредных привычек и факторов и на состояние своего здоровья;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характеризовать роль семьи в жизни личности и общества и ее влияние на здоровье человека;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основные правовые аспекты оказания первой помощи;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не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остановке сердечной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коме;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поражении электрическим током;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усваивать приемы действий в различных опасных и чрезвычайных ситуациях;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Default="00EA76B6" w:rsidP="00A2638F">
      <w:pPr>
        <w:rPr>
          <w:rFonts w:ascii="Times New Roman" w:hAnsi="Times New Roman" w:cs="Times New Roman"/>
          <w:sz w:val="24"/>
          <w:szCs w:val="24"/>
        </w:rPr>
      </w:pPr>
      <w:r w:rsidRPr="00A2638F">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P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 xml:space="preserve">Основным объектом оценки личностных результатовв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327865">
        <w:rPr>
          <w:sz w:val="24"/>
          <w:szCs w:val="24"/>
          <w:u w:val="single"/>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327865">
        <w:rPr>
          <w:sz w:val="24"/>
          <w:szCs w:val="24"/>
          <w:u w:val="single"/>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9351E9" w:rsidRPr="00327865" w:rsidRDefault="009351E9" w:rsidP="009351E9">
      <w:pPr>
        <w:pStyle w:val="Default"/>
        <w:ind w:firstLine="426"/>
        <w:jc w:val="center"/>
        <w:rPr>
          <w:sz w:val="28"/>
          <w:szCs w:val="28"/>
        </w:rPr>
      </w:pPr>
      <w:r w:rsidRPr="00327865">
        <w:rPr>
          <w:b/>
          <w:bCs/>
          <w:sz w:val="28"/>
          <w:szCs w:val="28"/>
        </w:rPr>
        <w:t>2. Содержательный раздел</w:t>
      </w:r>
    </w:p>
    <w:p w:rsidR="009351E9" w:rsidRPr="00327865" w:rsidRDefault="009351E9" w:rsidP="009351E9">
      <w:pPr>
        <w:pStyle w:val="2"/>
        <w:spacing w:line="240" w:lineRule="auto"/>
        <w:rPr>
          <w:sz w:val="24"/>
          <w:szCs w:val="24"/>
        </w:rPr>
      </w:pPr>
      <w:bookmarkStart w:id="74" w:name="_Toc414553167"/>
      <w:bookmarkStart w:id="75" w:name="_Toc410653981"/>
      <w:bookmarkStart w:id="76" w:name="_Toc409691657"/>
      <w:bookmarkStart w:id="77"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4"/>
      <w:bookmarkEnd w:id="75"/>
      <w:bookmarkEnd w:id="76"/>
      <w:bookmarkEnd w:id="77"/>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 xml:space="preserve">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 задача, сквозная для всего образовательного процесса (урочная,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основных элементов ИКТ-компетенции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8" w:name="_Toc414553168"/>
      <w:bookmarkStart w:id="79" w:name="_Toc284663368"/>
      <w:bookmarkStart w:id="80" w:name="_Toc284662742"/>
      <w:bookmarkStart w:id="81" w:name="_Toc410702986"/>
      <w:bookmarkStart w:id="82" w:name="_Toc410653982"/>
      <w:bookmarkStart w:id="83" w:name="_Toc409691658"/>
      <w:bookmarkStart w:id="84" w:name="_Toc409682184"/>
      <w:bookmarkStart w:id="85" w:name="_Toc406059005"/>
      <w:bookmarkStart w:id="86"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8"/>
      <w:bookmarkEnd w:id="79"/>
      <w:bookmarkEnd w:id="80"/>
      <w:bookmarkEnd w:id="81"/>
      <w:bookmarkEnd w:id="82"/>
      <w:bookmarkEnd w:id="83"/>
      <w:bookmarkEnd w:id="84"/>
      <w:bookmarkEnd w:id="85"/>
      <w:bookmarkEnd w:id="8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7" w:name="_Toc405145663"/>
      <w:bookmarkStart w:id="88" w:name="_Toc406059006"/>
      <w:bookmarkStart w:id="89" w:name="_Toc409682185"/>
      <w:bookmarkStart w:id="90" w:name="_Toc409691659"/>
      <w:bookmarkStart w:id="91" w:name="_Toc410653983"/>
      <w:bookmarkStart w:id="92" w:name="_Toc410702987"/>
      <w:r w:rsidRPr="00327865">
        <w:rPr>
          <w:b w:val="0"/>
          <w:sz w:val="24"/>
          <w:szCs w:val="24"/>
        </w:rPr>
        <w:tab/>
      </w:r>
      <w:bookmarkStart w:id="93" w:name="_Toc414553169"/>
      <w:bookmarkStart w:id="94" w:name="_Toc284663369"/>
      <w:bookmarkStart w:id="95"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6" w:name="_Toc405145664"/>
      <w:bookmarkStart w:id="97" w:name="_Toc406059007"/>
      <w:bookmarkStart w:id="98" w:name="_Toc409682186"/>
      <w:bookmarkStart w:id="99" w:name="_Toc409691660"/>
      <w:bookmarkStart w:id="100" w:name="_Toc410653984"/>
      <w:bookmarkStart w:id="101" w:name="_Toc410702988"/>
      <w:r w:rsidRPr="00327865">
        <w:rPr>
          <w:b w:val="0"/>
          <w:sz w:val="24"/>
          <w:szCs w:val="24"/>
        </w:rPr>
        <w:tab/>
      </w:r>
      <w:bookmarkStart w:id="102" w:name="_Toc414553170"/>
      <w:bookmarkStart w:id="103" w:name="_Toc284663370"/>
      <w:bookmarkStart w:id="104"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5" w:name="_Toc405145665"/>
      <w:bookmarkStart w:id="106" w:name="_Toc406059008"/>
      <w:bookmarkStart w:id="107" w:name="_Toc409682187"/>
      <w:bookmarkStart w:id="108" w:name="_Toc409691661"/>
      <w:bookmarkStart w:id="109" w:name="_Toc410653985"/>
      <w:bookmarkStart w:id="110" w:name="_Toc410702989"/>
      <w:r w:rsidRPr="00327865">
        <w:rPr>
          <w:b w:val="0"/>
          <w:sz w:val="24"/>
          <w:szCs w:val="24"/>
        </w:rPr>
        <w:tab/>
      </w:r>
      <w:bookmarkStart w:id="111" w:name="_Toc414553171"/>
      <w:bookmarkStart w:id="112" w:name="_Toc284663371"/>
      <w:bookmarkStart w:id="113"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4" w:name="_Toc405145666"/>
      <w:bookmarkStart w:id="115" w:name="_Toc406059009"/>
      <w:bookmarkStart w:id="116" w:name="_Toc409682188"/>
      <w:bookmarkStart w:id="117" w:name="_Toc409691662"/>
      <w:bookmarkStart w:id="118" w:name="_Toc410653986"/>
      <w:bookmarkStart w:id="119" w:name="_Toc410702990"/>
      <w:r w:rsidRPr="00327865">
        <w:rPr>
          <w:b w:val="0"/>
          <w:sz w:val="24"/>
          <w:szCs w:val="24"/>
        </w:rPr>
        <w:tab/>
      </w:r>
      <w:bookmarkStart w:id="120" w:name="_Toc414553172"/>
      <w:bookmarkStart w:id="121" w:name="_Toc284663372"/>
      <w:bookmarkStart w:id="122"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3" w:name="_Toc405145667"/>
      <w:bookmarkStart w:id="124" w:name="_Toc406059010"/>
      <w:bookmarkStart w:id="125" w:name="_Toc409682189"/>
      <w:bookmarkStart w:id="126" w:name="_Toc409691663"/>
      <w:bookmarkStart w:id="127" w:name="_Toc410653987"/>
      <w:bookmarkStart w:id="128" w:name="_Toc410702991"/>
      <w:r w:rsidRPr="00327865">
        <w:rPr>
          <w:b w:val="0"/>
          <w:sz w:val="24"/>
          <w:szCs w:val="24"/>
        </w:rPr>
        <w:tab/>
      </w:r>
      <w:bookmarkStart w:id="129" w:name="_Toc414553173"/>
      <w:bookmarkStart w:id="130" w:name="_Toc284663373"/>
      <w:bookmarkStart w:id="131"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2" w:name="_Toc405145668"/>
      <w:bookmarkStart w:id="133" w:name="_Toc406059011"/>
      <w:bookmarkStart w:id="134" w:name="_Toc409682190"/>
      <w:bookmarkStart w:id="135" w:name="_Toc409691664"/>
      <w:bookmarkStart w:id="136" w:name="_Toc410653988"/>
      <w:bookmarkStart w:id="137" w:name="_Toc410702992"/>
      <w:r w:rsidRPr="00327865">
        <w:rPr>
          <w:b w:val="0"/>
          <w:sz w:val="24"/>
          <w:szCs w:val="24"/>
        </w:rPr>
        <w:tab/>
      </w:r>
      <w:bookmarkStart w:id="138" w:name="_Toc414553174"/>
      <w:bookmarkStart w:id="139" w:name="_Toc284663374"/>
      <w:bookmarkStart w:id="140"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1" w:name="_Toc405145669"/>
      <w:bookmarkStart w:id="142" w:name="_Toc406059012"/>
      <w:bookmarkStart w:id="143" w:name="_Toc409682191"/>
      <w:bookmarkStart w:id="144" w:name="_Toc409691665"/>
      <w:bookmarkStart w:id="145" w:name="_Toc410653989"/>
      <w:bookmarkStart w:id="146" w:name="_Toc410702993"/>
      <w:r w:rsidRPr="00327865">
        <w:rPr>
          <w:b w:val="0"/>
          <w:sz w:val="24"/>
          <w:szCs w:val="24"/>
        </w:rPr>
        <w:tab/>
      </w:r>
      <w:bookmarkStart w:id="147" w:name="_Toc414553175"/>
      <w:bookmarkStart w:id="148" w:name="_Toc284663375"/>
      <w:bookmarkStart w:id="149"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0" w:name="_Toc405145670"/>
      <w:bookmarkStart w:id="151" w:name="_Toc406059013"/>
      <w:bookmarkStart w:id="152" w:name="_Toc409682192"/>
      <w:bookmarkStart w:id="153" w:name="_Toc409691666"/>
      <w:bookmarkStart w:id="154" w:name="_Toc410653990"/>
      <w:bookmarkStart w:id="155" w:name="_Toc410702994"/>
      <w:r w:rsidRPr="00327865">
        <w:rPr>
          <w:b w:val="0"/>
          <w:sz w:val="24"/>
          <w:szCs w:val="24"/>
        </w:rPr>
        <w:tab/>
      </w:r>
      <w:bookmarkStart w:id="156" w:name="_Toc414553176"/>
      <w:bookmarkStart w:id="157" w:name="_Toc284663376"/>
      <w:bookmarkStart w:id="158"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9" w:name="_Toc405145671"/>
      <w:bookmarkStart w:id="160" w:name="_Toc406059014"/>
      <w:bookmarkStart w:id="161" w:name="_Toc409682193"/>
      <w:bookmarkStart w:id="162" w:name="_Toc409691667"/>
      <w:bookmarkStart w:id="163" w:name="_Toc410653991"/>
      <w:bookmarkStart w:id="164" w:name="_Toc410702995"/>
      <w:r w:rsidRPr="00327865">
        <w:rPr>
          <w:b w:val="0"/>
          <w:sz w:val="24"/>
          <w:szCs w:val="24"/>
        </w:rPr>
        <w:tab/>
      </w:r>
      <w:bookmarkStart w:id="165" w:name="_Toc414553177"/>
      <w:bookmarkStart w:id="166" w:name="_Toc284663377"/>
      <w:bookmarkStart w:id="167"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0B419C" w:rsidRDefault="003C7448" w:rsidP="003C7448">
      <w:pPr>
        <w:rPr>
          <w:rFonts w:ascii="Times New Roman" w:hAnsi="Times New Roman" w:cs="Times New Roman"/>
          <w:b/>
          <w:sz w:val="24"/>
          <w:szCs w:val="24"/>
        </w:rPr>
      </w:pPr>
      <w:r w:rsidRPr="000B419C">
        <w:rPr>
          <w:rFonts w:ascii="Times New Roman" w:hAnsi="Times New Roman" w:cs="Times New Roman"/>
          <w:b/>
          <w:sz w:val="24"/>
          <w:szCs w:val="24"/>
        </w:rPr>
        <w:t>2.2. Программы отдельных учебных предметов, курсов</w:t>
      </w:r>
    </w:p>
    <w:p w:rsidR="003C7448" w:rsidRPr="000B419C" w:rsidRDefault="003C7448" w:rsidP="003C7448">
      <w:pPr>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3C7448">
      <w:pPr>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C7448" w:rsidRPr="000B419C" w:rsidRDefault="003C7448" w:rsidP="003C7448">
      <w:pPr>
        <w:rPr>
          <w:rFonts w:ascii="Times New Roman" w:hAnsi="Times New Roman" w:cs="Times New Roman"/>
          <w:b/>
          <w:sz w:val="24"/>
          <w:szCs w:val="24"/>
        </w:rPr>
      </w:pPr>
      <w:bookmarkStart w:id="168" w:name="_Toc414553180"/>
      <w:bookmarkStart w:id="169" w:name="_Toc410653993"/>
      <w:r w:rsidRPr="000B419C">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68"/>
      <w:bookmarkEnd w:id="169"/>
    </w:p>
    <w:p w:rsidR="003C7448" w:rsidRPr="000B419C" w:rsidRDefault="003C7448" w:rsidP="003C7448">
      <w:pPr>
        <w:rPr>
          <w:rFonts w:ascii="Times New Roman" w:hAnsi="Times New Roman" w:cs="Times New Roman"/>
          <w:b/>
          <w:sz w:val="24"/>
          <w:szCs w:val="24"/>
        </w:rPr>
      </w:pPr>
      <w:bookmarkStart w:id="170" w:name="_Toc414553181"/>
      <w:bookmarkStart w:id="171" w:name="_Toc410653994"/>
      <w:bookmarkStart w:id="172" w:name="_Toc409691669"/>
      <w:r w:rsidRPr="000B419C">
        <w:rPr>
          <w:rFonts w:ascii="Times New Roman" w:hAnsi="Times New Roman" w:cs="Times New Roman"/>
          <w:b/>
          <w:sz w:val="24"/>
          <w:szCs w:val="24"/>
        </w:rPr>
        <w:t>2.2.2.1. Русский язык</w:t>
      </w:r>
      <w:bookmarkEnd w:id="170"/>
      <w:bookmarkEnd w:id="171"/>
      <w:bookmarkEnd w:id="17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3" w:name="_Toc414553182"/>
      <w:bookmarkStart w:id="174" w:name="_Toc287934280"/>
      <w:r w:rsidRPr="000B419C">
        <w:rPr>
          <w:rFonts w:ascii="Times New Roman" w:hAnsi="Times New Roman" w:cs="Times New Roman"/>
          <w:sz w:val="24"/>
          <w:szCs w:val="24"/>
        </w:rPr>
        <w:t>Речь. Речевая деятельность</w:t>
      </w:r>
      <w:bookmarkEnd w:id="173"/>
      <w:bookmarkEnd w:id="17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5" w:name="_Toc414553183"/>
      <w:bookmarkStart w:id="176" w:name="_Toc287934281"/>
      <w:r w:rsidRPr="000B419C">
        <w:rPr>
          <w:rFonts w:ascii="Times New Roman" w:hAnsi="Times New Roman" w:cs="Times New Roman"/>
          <w:sz w:val="24"/>
          <w:szCs w:val="24"/>
        </w:rPr>
        <w:t>Культура речи</w:t>
      </w:r>
      <w:bookmarkEnd w:id="175"/>
      <w:bookmarkEnd w:id="17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7" w:name="_Toc414553184"/>
      <w:bookmarkStart w:id="178" w:name="_Toc287934282"/>
      <w:r w:rsidRPr="000B419C">
        <w:rPr>
          <w:rFonts w:ascii="Times New Roman" w:hAnsi="Times New Roman" w:cs="Times New Roman"/>
          <w:sz w:val="24"/>
          <w:szCs w:val="24"/>
        </w:rPr>
        <w:t>Общие сведения о языке. Основные разделы науки о языке</w:t>
      </w:r>
      <w:bookmarkEnd w:id="177"/>
      <w:bookmarkEnd w:id="178"/>
    </w:p>
    <w:p w:rsidR="003C7448" w:rsidRPr="000B419C" w:rsidRDefault="003C7448" w:rsidP="003C7448">
      <w:pPr>
        <w:rPr>
          <w:rFonts w:ascii="Times New Roman" w:hAnsi="Times New Roman" w:cs="Times New Roman"/>
          <w:sz w:val="24"/>
          <w:szCs w:val="24"/>
        </w:rPr>
      </w:pPr>
      <w:bookmarkStart w:id="179" w:name="_Toc414553185"/>
      <w:bookmarkStart w:id="180" w:name="_Toc287934283"/>
      <w:r w:rsidRPr="000B419C">
        <w:rPr>
          <w:rFonts w:ascii="Times New Roman" w:hAnsi="Times New Roman" w:cs="Times New Roman"/>
          <w:sz w:val="24"/>
          <w:szCs w:val="24"/>
        </w:rPr>
        <w:t>Общие сведения о языке</w:t>
      </w:r>
      <w:bookmarkEnd w:id="179"/>
      <w:bookmarkEnd w:id="18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1" w:name="_Toc414553186"/>
      <w:bookmarkStart w:id="182" w:name="_Toc287934284"/>
      <w:r w:rsidRPr="000B419C">
        <w:rPr>
          <w:rFonts w:ascii="Times New Roman" w:hAnsi="Times New Roman" w:cs="Times New Roman"/>
          <w:sz w:val="24"/>
          <w:szCs w:val="24"/>
        </w:rPr>
        <w:t>Фонетика, орфоэпия и графика</w:t>
      </w:r>
      <w:bookmarkEnd w:id="181"/>
      <w:bookmarkEnd w:id="18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3" w:name="_Toc414553187"/>
      <w:bookmarkStart w:id="184" w:name="_Toc287934285"/>
      <w:r w:rsidRPr="000B419C">
        <w:rPr>
          <w:rFonts w:ascii="Times New Roman" w:hAnsi="Times New Roman" w:cs="Times New Roman"/>
          <w:sz w:val="24"/>
          <w:szCs w:val="24"/>
        </w:rPr>
        <w:t>Морфемика и словообразование</w:t>
      </w:r>
      <w:bookmarkEnd w:id="183"/>
      <w:bookmarkEnd w:id="18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5" w:name="_Toc414553188"/>
      <w:bookmarkStart w:id="186" w:name="_Toc287934286"/>
      <w:r w:rsidRPr="000B419C">
        <w:rPr>
          <w:rFonts w:ascii="Times New Roman" w:hAnsi="Times New Roman" w:cs="Times New Roman"/>
          <w:sz w:val="24"/>
          <w:szCs w:val="24"/>
        </w:rPr>
        <w:t>Лексикология и фразеология</w:t>
      </w:r>
      <w:bookmarkEnd w:id="185"/>
      <w:bookmarkEnd w:id="18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7" w:name="_Toc414553189"/>
      <w:bookmarkStart w:id="188" w:name="_Toc287934287"/>
      <w:r w:rsidRPr="000B419C">
        <w:rPr>
          <w:rFonts w:ascii="Times New Roman" w:hAnsi="Times New Roman" w:cs="Times New Roman"/>
          <w:sz w:val="24"/>
          <w:szCs w:val="24"/>
        </w:rPr>
        <w:t>Морфология</w:t>
      </w:r>
      <w:bookmarkEnd w:id="187"/>
      <w:bookmarkEnd w:id="18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9" w:name="_Toc414553190"/>
      <w:bookmarkStart w:id="190" w:name="_Toc287934288"/>
      <w:r w:rsidRPr="000B419C">
        <w:rPr>
          <w:rFonts w:ascii="Times New Roman" w:hAnsi="Times New Roman" w:cs="Times New Roman"/>
          <w:sz w:val="24"/>
          <w:szCs w:val="24"/>
        </w:rPr>
        <w:t>Синтаксис</w:t>
      </w:r>
      <w:bookmarkEnd w:id="189"/>
      <w:bookmarkEnd w:id="19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1" w:name="_Toc414553191"/>
      <w:bookmarkStart w:id="192" w:name="_Toc287934289"/>
      <w:r w:rsidRPr="000B419C">
        <w:rPr>
          <w:rFonts w:ascii="Times New Roman" w:hAnsi="Times New Roman" w:cs="Times New Roman"/>
          <w:sz w:val="24"/>
          <w:szCs w:val="24"/>
        </w:rPr>
        <w:t>Правописание: орфография и пунктуация</w:t>
      </w:r>
      <w:bookmarkEnd w:id="191"/>
      <w:bookmarkEnd w:id="19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3" w:name="_Toc414553192"/>
      <w:bookmarkStart w:id="194" w:name="_Toc410653995"/>
      <w:bookmarkStart w:id="195" w:name="_Toc409691670"/>
      <w:r w:rsidRPr="000B419C">
        <w:rPr>
          <w:rFonts w:ascii="Times New Roman" w:hAnsi="Times New Roman" w:cs="Times New Roman"/>
          <w:b/>
          <w:sz w:val="24"/>
          <w:szCs w:val="24"/>
        </w:rPr>
        <w:t>2.2.2.2. Литература</w:t>
      </w:r>
      <w:bookmarkEnd w:id="193"/>
      <w:bookmarkEnd w:id="194"/>
      <w:bookmarkEnd w:id="19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стихотворения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М.А.Шолохов, В.Л.Кондратьев, В.О. 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Д.Дефо «Робинзон Крузо»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«Тартюф, или Обманщик» (1664),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«Стойкий оловянный солдатик» (1838),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сказочная и 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C7448" w:rsidRPr="000B419C" w:rsidRDefault="003C7448" w:rsidP="003C7448">
      <w:pPr>
        <w:rPr>
          <w:rFonts w:ascii="Times New Roman" w:hAnsi="Times New Roman" w:cs="Times New Roman"/>
          <w:b/>
          <w:sz w:val="24"/>
          <w:szCs w:val="24"/>
        </w:rPr>
      </w:pPr>
      <w:bookmarkStart w:id="196" w:name="_Toc414553227"/>
      <w:bookmarkStart w:id="197" w:name="_Toc410654030"/>
      <w:bookmarkStart w:id="198" w:name="_Toc409691704"/>
      <w:r w:rsidRPr="000B419C">
        <w:rPr>
          <w:rFonts w:ascii="Times New Roman" w:hAnsi="Times New Roman" w:cs="Times New Roman"/>
          <w:b/>
          <w:sz w:val="24"/>
          <w:szCs w:val="24"/>
        </w:rPr>
        <w:t>2.2.2.3. Иностранный язык</w:t>
      </w:r>
      <w:bookmarkEnd w:id="196"/>
      <w:bookmarkEnd w:id="197"/>
      <w:bookmarkEnd w:id="19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3C7448" w:rsidP="003C7448">
      <w:pPr>
        <w:rPr>
          <w:rFonts w:ascii="Times New Roman" w:hAnsi="Times New Roman" w:cs="Times New Roman"/>
          <w:b/>
          <w:sz w:val="24"/>
          <w:szCs w:val="24"/>
        </w:rPr>
      </w:pPr>
      <w:bookmarkStart w:id="199" w:name="_Toc414553228"/>
      <w:r w:rsidRPr="00A27C2B">
        <w:rPr>
          <w:rFonts w:ascii="Times New Roman" w:hAnsi="Times New Roman" w:cs="Times New Roman"/>
          <w:b/>
          <w:sz w:val="24"/>
          <w:szCs w:val="24"/>
        </w:rPr>
        <w:t>2.2.2.4. Второй иностранный язык (на примере английского языка)</w:t>
      </w:r>
      <w:bookmarkEnd w:id="19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200" w:name="_Toc410654031"/>
      <w:bookmarkStart w:id="201" w:name="_Toc409691705"/>
    </w:p>
    <w:p w:rsidR="003C7448" w:rsidRPr="000B419C" w:rsidRDefault="003C7448" w:rsidP="003C7448">
      <w:pPr>
        <w:rPr>
          <w:rFonts w:ascii="Times New Roman" w:hAnsi="Times New Roman" w:cs="Times New Roman"/>
          <w:b/>
          <w:sz w:val="24"/>
          <w:szCs w:val="24"/>
        </w:rPr>
      </w:pPr>
      <w:bookmarkStart w:id="202" w:name="_Toc414553229"/>
      <w:r w:rsidRPr="000B419C">
        <w:rPr>
          <w:rFonts w:ascii="Times New Roman" w:hAnsi="Times New Roman" w:cs="Times New Roman"/>
          <w:b/>
          <w:sz w:val="24"/>
          <w:szCs w:val="24"/>
        </w:rPr>
        <w:t>2.2.2.5. История России. Всеобщая история</w:t>
      </w:r>
      <w:bookmarkEnd w:id="200"/>
      <w:bookmarkEnd w:id="201"/>
      <w:bookmarkEnd w:id="20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 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 XVII вв.: от великого княжества к царствуРоссия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3C7448" w:rsidP="003C7448">
      <w:pPr>
        <w:rPr>
          <w:rFonts w:ascii="Times New Roman" w:hAnsi="Times New Roman" w:cs="Times New Roman"/>
          <w:b/>
          <w:sz w:val="24"/>
          <w:szCs w:val="24"/>
        </w:rPr>
      </w:pPr>
      <w:bookmarkStart w:id="203" w:name="_Toc414553230"/>
      <w:bookmarkStart w:id="204" w:name="_Toc410654032"/>
      <w:bookmarkStart w:id="205" w:name="_Toc409691706"/>
      <w:r w:rsidRPr="000B419C">
        <w:rPr>
          <w:rFonts w:ascii="Times New Roman" w:hAnsi="Times New Roman" w:cs="Times New Roman"/>
          <w:b/>
          <w:sz w:val="24"/>
          <w:szCs w:val="24"/>
        </w:rPr>
        <w:t>2.2.2.6. Обществознание</w:t>
      </w:r>
      <w:bookmarkEnd w:id="203"/>
      <w:bookmarkEnd w:id="204"/>
      <w:bookmarkEnd w:id="20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3C7448" w:rsidP="003C7448">
      <w:pPr>
        <w:rPr>
          <w:rFonts w:ascii="Times New Roman" w:hAnsi="Times New Roman" w:cs="Times New Roman"/>
          <w:b/>
          <w:sz w:val="24"/>
          <w:szCs w:val="24"/>
        </w:rPr>
      </w:pPr>
      <w:bookmarkStart w:id="206" w:name="_Toc414553231"/>
      <w:bookmarkStart w:id="207" w:name="_Toc410654033"/>
      <w:bookmarkStart w:id="208" w:name="_Toc409691707"/>
      <w:r w:rsidRPr="000B419C">
        <w:rPr>
          <w:rFonts w:ascii="Times New Roman" w:hAnsi="Times New Roman" w:cs="Times New Roman"/>
          <w:b/>
          <w:sz w:val="24"/>
          <w:szCs w:val="24"/>
        </w:rPr>
        <w:t>2.2.2.7. География</w:t>
      </w:r>
      <w:bookmarkEnd w:id="206"/>
      <w:bookmarkEnd w:id="207"/>
      <w:bookmarkEnd w:id="20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9" w:name="h.3x8tuzt"/>
      <w:bookmarkEnd w:id="209"/>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C53808" w:rsidRDefault="003C7448" w:rsidP="003C7448">
      <w:pPr>
        <w:rPr>
          <w:rFonts w:ascii="Times New Roman" w:hAnsi="Times New Roman" w:cs="Times New Roman"/>
          <w:b/>
          <w:sz w:val="24"/>
          <w:szCs w:val="24"/>
        </w:rPr>
      </w:pPr>
      <w:bookmarkStart w:id="210" w:name="_Toc414553232"/>
      <w:bookmarkStart w:id="211" w:name="_Toc409691708"/>
      <w:r w:rsidRPr="00C53808">
        <w:rPr>
          <w:rFonts w:ascii="Times New Roman" w:hAnsi="Times New Roman" w:cs="Times New Roman"/>
          <w:b/>
          <w:sz w:val="24"/>
          <w:szCs w:val="24"/>
        </w:rPr>
        <w:t>2.2.2.8. Математика</w:t>
      </w:r>
      <w:bookmarkEnd w:id="210"/>
      <w:r w:rsidRPr="00C53808">
        <w:rPr>
          <w:rFonts w:ascii="Times New Roman" w:hAnsi="Times New Roman" w:cs="Times New Roman"/>
          <w:b/>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2" w:name="_Toc284663423"/>
      <w:bookmarkStart w:id="213" w:name="_Toc284662796"/>
      <w:bookmarkStart w:id="214" w:name="_Toc405513918"/>
      <w:r w:rsidRPr="00C53808">
        <w:rPr>
          <w:rFonts w:ascii="Times New Roman" w:hAnsi="Times New Roman" w:cs="Times New Roman"/>
          <w:sz w:val="24"/>
          <w:szCs w:val="24"/>
        </w:rPr>
        <w:t>Элементы теории множеств и математической логики</w:t>
      </w:r>
      <w:bookmarkEnd w:id="212"/>
      <w:bookmarkEnd w:id="213"/>
      <w:bookmarkEnd w:id="21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5" w:name="_Toc284663424"/>
      <w:bookmarkStart w:id="216" w:name="_Toc284662797"/>
      <w:bookmarkStart w:id="217" w:name="_Toc405513919"/>
      <w:r w:rsidRPr="00C53808">
        <w:rPr>
          <w:rFonts w:ascii="Times New Roman" w:hAnsi="Times New Roman" w:cs="Times New Roman"/>
          <w:sz w:val="24"/>
          <w:szCs w:val="24"/>
        </w:rPr>
        <w:t>Содержание курса математики в 5–6 классах</w:t>
      </w:r>
      <w:bookmarkEnd w:id="215"/>
      <w:bookmarkEnd w:id="216"/>
      <w:bookmarkEnd w:id="21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75pt;height:21.75pt" o:ole="">
            <v:imagedata r:id="rId50" o:title=""/>
          </v:shape>
          <o:OLEObject Type="Embed" ProgID="Equation.DSMT4" ShapeID="_x0000_i1036" DrawAspect="Content" ObjectID="_1539520713" r:id="rId51"/>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8" w:name="_Toc284663425"/>
      <w:bookmarkStart w:id="219" w:name="_Toc284662798"/>
      <w:bookmarkStart w:id="220" w:name="_Toc405513920"/>
      <w:r w:rsidRPr="00C53808">
        <w:rPr>
          <w:rFonts w:ascii="Times New Roman" w:hAnsi="Times New Roman" w:cs="Times New Roman"/>
          <w:sz w:val="24"/>
          <w:szCs w:val="24"/>
        </w:rPr>
        <w:t>Содержание курса математики в 7–9 классах</w:t>
      </w:r>
      <w:bookmarkEnd w:id="218"/>
      <w:bookmarkEnd w:id="219"/>
      <w:bookmarkEnd w:id="220"/>
    </w:p>
    <w:p w:rsidR="003C7448" w:rsidRPr="00C53808" w:rsidRDefault="003C7448" w:rsidP="003C7448">
      <w:pPr>
        <w:rPr>
          <w:rFonts w:ascii="Times New Roman" w:hAnsi="Times New Roman" w:cs="Times New Roman"/>
          <w:sz w:val="24"/>
          <w:szCs w:val="24"/>
        </w:rPr>
      </w:pPr>
      <w:bookmarkStart w:id="221" w:name="_Toc284663426"/>
      <w:bookmarkStart w:id="222" w:name="_Toc284662799"/>
      <w:bookmarkStart w:id="223" w:name="_Toc405513921"/>
      <w:r w:rsidRPr="00C53808">
        <w:rPr>
          <w:rFonts w:ascii="Times New Roman" w:hAnsi="Times New Roman" w:cs="Times New Roman"/>
          <w:sz w:val="24"/>
          <w:szCs w:val="24"/>
        </w:rPr>
        <w:t>Алгебра</w:t>
      </w:r>
      <w:bookmarkEnd w:id="221"/>
      <w:bookmarkEnd w:id="222"/>
      <w:bookmarkEnd w:id="22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2" o:title=""/>
          </v:shape>
          <o:OLEObject Type="Embed" ProgID="Equation.DSMT4" ShapeID="_x0000_i1037" DrawAspect="Content" ObjectID="_1539520714" r:id="rId53"/>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75pt" o:ole="">
            <v:imagedata r:id="rId19" o:title=""/>
          </v:shape>
          <o:OLEObject Type="Embed" ProgID="Equation.DSMT4" ShapeID="_x0000_i1038" DrawAspect="Content" ObjectID="_1539520715" r:id="rId54"/>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25pt;height:21.75pt" o:ole="">
            <v:imagedata r:id="rId21" o:title=""/>
          </v:shape>
          <o:OLEObject Type="Embed" ProgID="Equation.DSMT4" ShapeID="_x0000_i1039" DrawAspect="Content" ObjectID="_1539520716" r:id="rId55"/>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25pt;height:18pt" o:ole="">
            <v:imagedata r:id="rId56" o:title=""/>
          </v:shape>
          <o:OLEObject Type="Embed" ProgID="Equation.DSMT4" ShapeID="_x0000_i1040" DrawAspect="Content" ObjectID="_1539520717" r:id="rId57"/>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75pt;height:30.75pt" o:ole="">
            <v:imagedata r:id="rId58" o:title=""/>
          </v:shape>
          <o:OLEObject Type="Embed" ProgID="Equation.DSMT4" ShapeID="_x0000_i1041" DrawAspect="Content" ObjectID="_1539520718" r:id="rId59"/>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25pt;height:15.75pt" o:ole="">
            <v:imagedata r:id="rId61" o:title=""/>
          </v:shape>
          <o:OLEObject Type="Embed" ProgID="Equation.DSMT4" ShapeID="_x0000_i1042" DrawAspect="Content" ObjectID="_1539520719" r:id="rId62"/>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4" o:title=""/>
          </v:shape>
          <o:OLEObject Type="Embed" ProgID="Equation.DSMT4" ShapeID="_x0000_i1043" DrawAspect="Content" ObjectID="_1539520720" r:id="rId63"/>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w:t>
      </w:r>
      <w:r w:rsidRPr="00C53808">
        <w:rPr>
          <w:rFonts w:ascii="Times New Roman" w:hAnsi="Times New Roman" w:cs="Times New Roman"/>
          <w:sz w:val="24"/>
          <w:szCs w:val="24"/>
        </w:rPr>
        <w:object w:dxaOrig="1300" w:dyaOrig="620">
          <v:shape id="_x0000_i1044" type="#_x0000_t75" style="width:63.75pt;height:30.75pt" o:ole="">
            <v:imagedata r:id="rId25" o:title=""/>
          </v:shape>
          <o:OLEObject Type="Embed" ProgID="Equation.DSMT4" ShapeID="_x0000_i1044" DrawAspect="Content" ObjectID="_1539520721" r:id="rId64"/>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75pt;height:18pt" o:ole="">
            <v:imagedata r:id="rId27" o:title=""/>
          </v:shape>
          <o:OLEObject Type="Embed" ProgID="Equation.DSMT4" ShapeID="_x0000_i1045" DrawAspect="Content" ObjectID="_1539520722" r:id="rId65"/>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25pt;height:18pt" o:ole="">
            <v:imagedata r:id="rId29" o:title=""/>
          </v:shape>
          <o:OLEObject Type="Embed" ProgID="Equation.DSMT4" ShapeID="_x0000_i1046" DrawAspect="Content" ObjectID="_1539520723" r:id="rId66"/>
        </w:object>
      </w:r>
      <w:r w:rsidR="007929A6">
        <w:fldChar w:fldCharType="begin"/>
      </w:r>
      <w:r w:rsidR="007929A6">
        <w:fldChar w:fldCharType="separate"/>
      </w: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7929A6">
        <w:rPr>
          <w:rFonts w:ascii="Times New Roman" w:hAnsi="Times New Roman" w:cs="Times New Roman"/>
          <w:noProof/>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25pt;height:18pt" o:ole="">
            <v:imagedata r:id="rId32" o:title=""/>
          </v:shape>
          <o:OLEObject Type="Embed" ProgID="Equation.DSMT4" ShapeID="_x0000_i1047" DrawAspect="Content" ObjectID="_1539520724" r:id="rId67"/>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4" w:name="_Toc284663427"/>
      <w:bookmarkStart w:id="225" w:name="_Toc284662800"/>
      <w:bookmarkStart w:id="226" w:name="_Toc405513922"/>
      <w:r w:rsidRPr="00C53808">
        <w:rPr>
          <w:rFonts w:ascii="Times New Roman" w:hAnsi="Times New Roman" w:cs="Times New Roman"/>
          <w:sz w:val="24"/>
          <w:szCs w:val="24"/>
        </w:rPr>
        <w:t>Статистика и теория вероятностей</w:t>
      </w:r>
      <w:bookmarkEnd w:id="224"/>
      <w:bookmarkEnd w:id="225"/>
      <w:bookmarkEnd w:id="22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C53808" w:rsidRDefault="003C7448" w:rsidP="003C7448">
      <w:pPr>
        <w:rPr>
          <w:rFonts w:ascii="Times New Roman" w:hAnsi="Times New Roman" w:cs="Times New Roman"/>
          <w:sz w:val="24"/>
          <w:szCs w:val="24"/>
        </w:rPr>
      </w:pPr>
      <w:bookmarkStart w:id="227" w:name="_Toc284663428"/>
      <w:bookmarkStart w:id="228" w:name="_Toc284662801"/>
      <w:bookmarkStart w:id="229" w:name="_Toc405513923"/>
      <w:r w:rsidRPr="00C53808">
        <w:rPr>
          <w:rFonts w:ascii="Times New Roman" w:hAnsi="Times New Roman" w:cs="Times New Roman"/>
          <w:sz w:val="24"/>
          <w:szCs w:val="24"/>
        </w:rPr>
        <w:t>Геометрия</w:t>
      </w:r>
      <w:bookmarkEnd w:id="227"/>
      <w:bookmarkEnd w:id="228"/>
      <w:bookmarkEnd w:id="22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30" w:name="_Toc284663429"/>
      <w:bookmarkStart w:id="231" w:name="_Toc284662802"/>
      <w:bookmarkStart w:id="232" w:name="_Toc405513924"/>
      <w:r w:rsidRPr="00C53808">
        <w:rPr>
          <w:rFonts w:ascii="Times New Roman" w:hAnsi="Times New Roman" w:cs="Times New Roman"/>
          <w:sz w:val="24"/>
          <w:szCs w:val="24"/>
        </w:rPr>
        <w:t>История математики</w:t>
      </w:r>
      <w:bookmarkEnd w:id="230"/>
      <w:bookmarkEnd w:id="231"/>
      <w:bookmarkEnd w:id="23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bookmarkStart w:id="233" w:name="_Toc284663430"/>
      <w:bookmarkStart w:id="234" w:name="_Toc284662803"/>
      <w:bookmarkStart w:id="235" w:name="_Toc405513925"/>
      <w:r w:rsidRPr="00C53808">
        <w:rPr>
          <w:rFonts w:ascii="Times New Roman" w:hAnsi="Times New Roman" w:cs="Times New Roman"/>
          <w:sz w:val="24"/>
          <w:szCs w:val="24"/>
        </w:rPr>
        <w:t>Содержание курса математики в 7-9 классах (углублённый уровень)</w:t>
      </w:r>
      <w:bookmarkEnd w:id="233"/>
      <w:bookmarkEnd w:id="234"/>
      <w:bookmarkEnd w:id="235"/>
    </w:p>
    <w:p w:rsidR="003C7448" w:rsidRPr="00C53808" w:rsidRDefault="003C7448" w:rsidP="003C7448">
      <w:pPr>
        <w:rPr>
          <w:rFonts w:ascii="Times New Roman" w:hAnsi="Times New Roman" w:cs="Times New Roman"/>
          <w:sz w:val="24"/>
          <w:szCs w:val="24"/>
        </w:rPr>
      </w:pPr>
      <w:bookmarkStart w:id="236" w:name="_Toc284663431"/>
      <w:bookmarkStart w:id="237" w:name="_Toc284662804"/>
      <w:bookmarkStart w:id="238" w:name="_Toc405513926"/>
      <w:r w:rsidRPr="00C53808">
        <w:rPr>
          <w:rFonts w:ascii="Times New Roman" w:hAnsi="Times New Roman" w:cs="Times New Roman"/>
          <w:sz w:val="24"/>
          <w:szCs w:val="24"/>
        </w:rPr>
        <w:t>Алгебра</w:t>
      </w:r>
      <w:bookmarkEnd w:id="236"/>
      <w:bookmarkEnd w:id="237"/>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9"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40" w:name="_Toc403076054"/>
      <w:r w:rsidRPr="00C53808">
        <w:rPr>
          <w:rFonts w:ascii="Times New Roman" w:hAnsi="Times New Roman" w:cs="Times New Roman"/>
          <w:sz w:val="24"/>
          <w:szCs w:val="24"/>
        </w:rPr>
        <w:t xml:space="preserve">Уравнения </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25pt;height:24.75pt" o:ole="">
            <v:imagedata r:id="rId19" o:title=""/>
          </v:shape>
          <o:OLEObject Type="Embed" ProgID="Equation.DSMT4" ShapeID="_x0000_i1048" DrawAspect="Content" ObjectID="_1539520725" r:id="rId68"/>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25pt;height:24.75pt" o:ole="">
            <v:imagedata r:id="rId21" o:title=""/>
          </v:shape>
          <o:OLEObject Type="Embed" ProgID="Equation.DSMT4" ShapeID="_x0000_i1049" DrawAspect="Content" ObjectID="_1539520726" r:id="rId69"/>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75pt;height:24.75pt" o:ole="">
            <v:imagedata r:id="rId73" o:title=""/>
          </v:shape>
          <o:OLEObject Type="Embed" ProgID="Equation.DSMT4" ShapeID="_x0000_i1050" DrawAspect="Content" ObjectID="_1539520727" r:id="rId74"/>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25pt;height:24.75pt" o:ole="">
            <v:imagedata r:id="rId75" o:title=""/>
          </v:shape>
          <o:OLEObject Type="Embed" ProgID="Equation.DSMT4" ShapeID="_x0000_i1051" DrawAspect="Content" ObjectID="_1539520728" r:id="rId76"/>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25pt;height:24.75pt" o:ole="">
            <v:imagedata r:id="rId77" o:title=""/>
          </v:shape>
          <o:OLEObject Type="Embed" ProgID="Equation.DSMT4" ShapeID="_x0000_i1052" DrawAspect="Content" ObjectID="_1539520729" r:id="rId78"/>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25pt;height:24.75pt" o:ole="">
            <v:imagedata r:id="rId79" o:title=""/>
          </v:shape>
          <o:OLEObject Type="Embed" ProgID="Equation.DSMT4" ShapeID="_x0000_i1053" DrawAspect="Content" ObjectID="_1539520730" r:id="rId80"/>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1" w:name="_Toc403076055"/>
      <w:r w:rsidRPr="00C53808">
        <w:rPr>
          <w:rFonts w:ascii="Times New Roman" w:hAnsi="Times New Roman" w:cs="Times New Roman"/>
          <w:sz w:val="24"/>
          <w:szCs w:val="24"/>
        </w:rPr>
        <w:t>Функции</w:t>
      </w:r>
      <w:bookmarkEnd w:id="24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75pt;height:30.75pt" o:ole="">
            <v:imagedata r:id="rId58" o:title=""/>
          </v:shape>
          <o:OLEObject Type="Embed" ProgID="Equation.DSMT4" ShapeID="_x0000_i1054" DrawAspect="Content" ObjectID="_1539520731" r:id="rId82"/>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75pt;height:18pt" o:ole="">
            <v:imagedata r:id="rId83" o:title=""/>
          </v:shape>
          <o:OLEObject Type="Embed" ProgID="Equation.DSMT4" ShapeID="_x0000_i1055" DrawAspect="Content" ObjectID="_1539520732" r:id="rId84"/>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75pt;height:18pt" o:ole="">
            <v:imagedata r:id="rId85" o:title=""/>
          </v:shape>
          <o:OLEObject Type="Embed" ProgID="Equation.DSMT4" ShapeID="_x0000_i1056" DrawAspect="Content" ObjectID="_1539520733" r:id="rId86"/>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75pt;height:18pt" o:ole="">
            <v:imagedata r:id="rId87" o:title=""/>
          </v:shape>
          <o:OLEObject Type="Embed" ProgID="Equation.DSMT4" ShapeID="_x0000_i1057" DrawAspect="Content" ObjectID="_1539520734" r:id="rId88"/>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2" w:name="_Toc403076056"/>
      <w:r w:rsidRPr="00C53808">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2"/>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3"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4" w:name="_Toc284663432"/>
      <w:bookmarkStart w:id="245" w:name="_Toc284662805"/>
      <w:bookmarkStart w:id="246" w:name="_Toc405513927"/>
      <w:r w:rsidRPr="00C53808">
        <w:rPr>
          <w:rFonts w:ascii="Times New Roman" w:hAnsi="Times New Roman" w:cs="Times New Roman"/>
          <w:sz w:val="24"/>
          <w:szCs w:val="24"/>
        </w:rPr>
        <w:t>Статистика и теория вероятностей</w:t>
      </w:r>
      <w:bookmarkEnd w:id="243"/>
      <w:bookmarkEnd w:id="244"/>
      <w:bookmarkEnd w:id="245"/>
      <w:bookmarkEnd w:id="24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7" w:name="_Toc284663433"/>
      <w:bookmarkStart w:id="248" w:name="_Toc284662806"/>
      <w:bookmarkStart w:id="249" w:name="_Toc405513928"/>
      <w:bookmarkStart w:id="250" w:name="_Toc403076059"/>
      <w:r w:rsidRPr="00C53808">
        <w:rPr>
          <w:rFonts w:ascii="Times New Roman" w:hAnsi="Times New Roman" w:cs="Times New Roman"/>
          <w:sz w:val="24"/>
          <w:szCs w:val="24"/>
        </w:rPr>
        <w:t>Геометрия</w:t>
      </w:r>
      <w:bookmarkEnd w:id="247"/>
      <w:bookmarkEnd w:id="248"/>
      <w:bookmarkEnd w:id="249"/>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1" w:name="_Toc403076060"/>
      <w:r w:rsidRPr="00C53808">
        <w:rPr>
          <w:rFonts w:ascii="Times New Roman" w:hAnsi="Times New Roman" w:cs="Times New Roman"/>
          <w:sz w:val="24"/>
          <w:szCs w:val="24"/>
        </w:rPr>
        <w:t>Отношения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2" w:name="_Toc403076061"/>
      <w:r w:rsidRPr="00C53808">
        <w:rPr>
          <w:rFonts w:ascii="Times New Roman" w:hAnsi="Times New Roman" w:cs="Times New Roman"/>
          <w:sz w:val="24"/>
          <w:szCs w:val="24"/>
        </w:rPr>
        <w:t>Измерения и вычисления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3"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4" w:name="_Toc403076063"/>
    </w:p>
    <w:bookmarkEnd w:id="254"/>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5" w:name="_Toc403076064"/>
      <w:r w:rsidRPr="00C53808">
        <w:rPr>
          <w:rFonts w:ascii="Times New Roman" w:hAnsi="Times New Roman" w:cs="Times New Roman"/>
          <w:sz w:val="24"/>
          <w:szCs w:val="24"/>
        </w:rPr>
        <w:t>Векторы и координаты на плоскости</w:t>
      </w:r>
      <w:bookmarkEnd w:id="25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6" w:name="_Toc284663434"/>
      <w:bookmarkStart w:id="257" w:name="_Toc284662807"/>
      <w:bookmarkStart w:id="258" w:name="_Toc405513929"/>
      <w:bookmarkStart w:id="259" w:name="_Toc403076065"/>
      <w:r w:rsidRPr="00C53808">
        <w:rPr>
          <w:rFonts w:ascii="Times New Roman" w:hAnsi="Times New Roman" w:cs="Times New Roman"/>
          <w:sz w:val="24"/>
          <w:szCs w:val="24"/>
        </w:rPr>
        <w:t>История математики</w:t>
      </w:r>
      <w:bookmarkEnd w:id="256"/>
      <w:bookmarkEnd w:id="257"/>
      <w:bookmarkEnd w:id="258"/>
      <w:bookmarkEnd w:id="25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60" w:name="_Toc414553245"/>
      <w:bookmarkStart w:id="261" w:name="_Toc410654034"/>
      <w:bookmarkStart w:id="262" w:name="_Toc409691709"/>
      <w:bookmarkEnd w:id="211"/>
      <w:r w:rsidRPr="00A27C2B">
        <w:rPr>
          <w:rFonts w:ascii="Times New Roman" w:hAnsi="Times New Roman" w:cs="Times New Roman"/>
          <w:b/>
          <w:sz w:val="24"/>
          <w:szCs w:val="24"/>
        </w:rPr>
        <w:t>2.2.2.9. Информатика</w:t>
      </w:r>
      <w:bookmarkEnd w:id="260"/>
      <w:bookmarkEnd w:id="261"/>
      <w:bookmarkEnd w:id="26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3" w:name="_Toc414553246"/>
      <w:bookmarkStart w:id="264" w:name="_Toc410654035"/>
      <w:bookmarkStart w:id="265" w:name="_Toc409691710"/>
      <w:r w:rsidRPr="00C53808">
        <w:rPr>
          <w:rFonts w:ascii="Times New Roman" w:hAnsi="Times New Roman" w:cs="Times New Roman"/>
          <w:b/>
          <w:sz w:val="24"/>
          <w:szCs w:val="24"/>
        </w:rPr>
        <w:t>2.2.2.10. Физика</w:t>
      </w:r>
      <w:bookmarkEnd w:id="263"/>
      <w:bookmarkEnd w:id="264"/>
      <w:bookmarkEnd w:id="26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свойств изображения в линзах.</w:t>
      </w:r>
    </w:p>
    <w:p w:rsidR="003C7448" w:rsidRPr="00C53808" w:rsidRDefault="003C7448" w:rsidP="003C7448">
      <w:pPr>
        <w:rPr>
          <w:rFonts w:ascii="Times New Roman" w:hAnsi="Times New Roman" w:cs="Times New Roman"/>
          <w:b/>
          <w:sz w:val="24"/>
          <w:szCs w:val="24"/>
        </w:rPr>
      </w:pPr>
      <w:bookmarkStart w:id="266" w:name="_Toc414553247"/>
      <w:bookmarkStart w:id="267" w:name="_Toc410654036"/>
      <w:bookmarkStart w:id="268" w:name="_Toc409691711"/>
      <w:r w:rsidRPr="00C53808">
        <w:rPr>
          <w:rFonts w:ascii="Times New Roman" w:hAnsi="Times New Roman" w:cs="Times New Roman"/>
          <w:b/>
          <w:sz w:val="24"/>
          <w:szCs w:val="24"/>
        </w:rPr>
        <w:t>2.2.2.11. Биология</w:t>
      </w:r>
      <w:bookmarkEnd w:id="266"/>
      <w:bookmarkEnd w:id="267"/>
      <w:bookmarkEnd w:id="26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9" w:name="page3"/>
      <w:bookmarkEnd w:id="269"/>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0" w:name="page11"/>
      <w:bookmarkEnd w:id="270"/>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1" w:name="page15"/>
      <w:bookmarkEnd w:id="271"/>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3" w:name="page19"/>
      <w:bookmarkEnd w:id="273"/>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4" w:name="page23"/>
      <w:bookmarkEnd w:id="274"/>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5" w:name="page25"/>
      <w:bookmarkEnd w:id="275"/>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6" w:name="page27"/>
      <w:bookmarkEnd w:id="276"/>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3C7448" w:rsidP="003C7448">
      <w:pPr>
        <w:rPr>
          <w:rFonts w:ascii="Times New Roman" w:hAnsi="Times New Roman" w:cs="Times New Roman"/>
          <w:b/>
          <w:sz w:val="24"/>
          <w:szCs w:val="24"/>
        </w:rPr>
      </w:pPr>
      <w:bookmarkStart w:id="277" w:name="_Toc414553248"/>
      <w:bookmarkStart w:id="278" w:name="_Toc410654037"/>
      <w:bookmarkStart w:id="279" w:name="_Toc409691712"/>
      <w:r w:rsidRPr="00C53808">
        <w:rPr>
          <w:rFonts w:ascii="Times New Roman" w:hAnsi="Times New Roman" w:cs="Times New Roman"/>
          <w:b/>
          <w:sz w:val="24"/>
          <w:szCs w:val="24"/>
        </w:rPr>
        <w:t>2.2.2.12. Химия</w:t>
      </w:r>
      <w:bookmarkEnd w:id="277"/>
      <w:bookmarkEnd w:id="278"/>
      <w:bookmarkEnd w:id="27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80" w:name="_Toc414553249"/>
      <w:bookmarkStart w:id="281" w:name="_Toc410654038"/>
      <w:bookmarkStart w:id="282" w:name="_Toc409691713"/>
      <w:r w:rsidRPr="00C53808">
        <w:rPr>
          <w:rFonts w:ascii="Times New Roman" w:hAnsi="Times New Roman" w:cs="Times New Roman"/>
          <w:b/>
          <w:sz w:val="24"/>
          <w:szCs w:val="24"/>
        </w:rPr>
        <w:t>2.2.2.13. Изобразительное искусство</w:t>
      </w:r>
      <w:bookmarkEnd w:id="280"/>
      <w:bookmarkEnd w:id="281"/>
      <w:bookmarkEnd w:id="28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3C7448" w:rsidP="003C7448">
      <w:pPr>
        <w:rPr>
          <w:rFonts w:ascii="Times New Roman" w:hAnsi="Times New Roman" w:cs="Times New Roman"/>
          <w:b/>
          <w:sz w:val="24"/>
          <w:szCs w:val="24"/>
        </w:rPr>
      </w:pPr>
      <w:bookmarkStart w:id="283" w:name="_Toc409691714"/>
      <w:bookmarkStart w:id="284" w:name="_Toc414553250"/>
      <w:bookmarkStart w:id="285" w:name="_Toc410654039"/>
      <w:r w:rsidRPr="00C53808">
        <w:rPr>
          <w:rFonts w:ascii="Times New Roman" w:hAnsi="Times New Roman" w:cs="Times New Roman"/>
          <w:b/>
          <w:sz w:val="24"/>
          <w:szCs w:val="24"/>
        </w:rPr>
        <w:t>2.2.2.14. Музыка</w:t>
      </w:r>
      <w:bookmarkEnd w:id="283"/>
      <w:bookmarkEnd w:id="284"/>
      <w:bookmarkEnd w:id="28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Русская музыка от эпохи средневековья до рубежа XIX-ХХ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музыка от эпохи средневековья до рубежа XIХ-XХ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музыки в жизни человека</w:t>
      </w:r>
    </w:p>
    <w:p w:rsidR="003C7448" w:rsidRPr="00C53808" w:rsidRDefault="003C7448" w:rsidP="003C7448">
      <w:pPr>
        <w:rPr>
          <w:rFonts w:ascii="Times New Roman" w:hAnsi="Times New Roman" w:cs="Times New Roman"/>
          <w:sz w:val="24"/>
          <w:szCs w:val="24"/>
        </w:rPr>
      </w:pPr>
      <w:r w:rsidRPr="00C53808">
        <w:rPr>
          <w:sz w:val="24"/>
          <w:szCs w:val="24"/>
        </w:rPr>
        <w:t>Музыкальное искусство как во</w:t>
      </w:r>
      <w:r w:rsidRPr="00C53808">
        <w:rPr>
          <w:rFonts w:ascii="Times New Roman" w:hAnsi="Times New Roman" w:cs="Times New Roman"/>
          <w:sz w:val="24"/>
          <w:szCs w:val="24"/>
        </w:rPr>
        <w:t>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 Айвз. «Космический пейзаж».</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C7448">
      <w:pPr>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 Бизе. Опера «Кармен» (фрагменты: Увертюра, Хабанера из I д., Сегедилья,Сцена гадания).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Вила Лобос. «Бразильская бахиана» № 5 (ария для сопрано и виолончелей).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 Дварионас. «Деревянная лошадка».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Калинников. Симфония № 1 (соль минор, I часть).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C7448">
      <w:pPr>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Мийо. «Бразилейра».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Ян Сибелиус. Музыка к пьесе А. Ярнефельта «Куолема» («Грустный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Скрябин. Этюд № 12 (ре диез минор). Прелюдия № 4 (ми бемоль минор).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Хачатурян. Балет «Чиполлино» (фрагменты).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6" w:name="_Toc409691715"/>
    </w:p>
    <w:p w:rsidR="003C7448" w:rsidRPr="00C53808" w:rsidRDefault="003C7448" w:rsidP="003C7448">
      <w:pPr>
        <w:rPr>
          <w:rFonts w:ascii="Times New Roman" w:hAnsi="Times New Roman" w:cs="Times New Roman"/>
          <w:b/>
          <w:sz w:val="24"/>
          <w:szCs w:val="24"/>
        </w:rPr>
      </w:pPr>
      <w:bookmarkStart w:id="287" w:name="_Toc414553251"/>
      <w:bookmarkStart w:id="288" w:name="_Toc410654040"/>
      <w:r w:rsidRPr="00C53808">
        <w:rPr>
          <w:rFonts w:ascii="Times New Roman" w:hAnsi="Times New Roman" w:cs="Times New Roman"/>
          <w:b/>
          <w:sz w:val="24"/>
          <w:szCs w:val="24"/>
        </w:rPr>
        <w:t>2.2.2.15. Технология</w:t>
      </w:r>
      <w:bookmarkEnd w:id="286"/>
      <w:bookmarkEnd w:id="287"/>
      <w:bookmarkEnd w:id="28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4"/>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Система профильного обучения: права, обязанности и возможности.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3C7448" w:rsidP="003C7448">
      <w:pPr>
        <w:rPr>
          <w:rFonts w:ascii="Times New Roman" w:hAnsi="Times New Roman" w:cs="Times New Roman"/>
          <w:b/>
          <w:sz w:val="24"/>
          <w:szCs w:val="24"/>
        </w:rPr>
      </w:pPr>
      <w:bookmarkStart w:id="289" w:name="_Toc414553252"/>
      <w:bookmarkStart w:id="290" w:name="_Toc410654041"/>
      <w:bookmarkStart w:id="291" w:name="_Toc409691716"/>
      <w:r w:rsidRPr="00C53808">
        <w:rPr>
          <w:rFonts w:ascii="Times New Roman" w:hAnsi="Times New Roman" w:cs="Times New Roman"/>
          <w:b/>
          <w:sz w:val="24"/>
          <w:szCs w:val="24"/>
        </w:rPr>
        <w:t>2.2.2.16. Физическая культура</w:t>
      </w:r>
      <w:bookmarkEnd w:id="289"/>
      <w:bookmarkEnd w:id="290"/>
      <w:bookmarkEnd w:id="29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5"/>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Прикладно-ориентированная физкультурная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92" w:name="_Toc414553253"/>
      <w:bookmarkStart w:id="293" w:name="_Toc410654042"/>
      <w:bookmarkStart w:id="294" w:name="_Toc409691717"/>
      <w:r w:rsidRPr="00C53808">
        <w:rPr>
          <w:rFonts w:ascii="Times New Roman" w:hAnsi="Times New Roman" w:cs="Times New Roman"/>
          <w:b/>
          <w:sz w:val="24"/>
          <w:szCs w:val="24"/>
        </w:rPr>
        <w:t>2.2.2.17. Основы безопасности жизнедеятельности</w:t>
      </w:r>
      <w:bookmarkEnd w:id="292"/>
      <w:bookmarkEnd w:id="293"/>
      <w:bookmarkEnd w:id="294"/>
      <w:r w:rsidRPr="00C53808">
        <w:rPr>
          <w:rFonts w:ascii="Times New Roman" w:hAnsi="Times New Roman" w:cs="Times New Roman"/>
          <w:b/>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A2AB7" w:rsidRPr="00327865" w:rsidRDefault="00CA2AB7" w:rsidP="00CA2AB7">
      <w:pPr>
        <w:pStyle w:val="Default"/>
        <w:ind w:firstLine="426"/>
        <w:jc w:val="center"/>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5" w:name="_Toc414553255"/>
      <w:bookmarkStart w:id="296" w:name="_Toc284663445"/>
      <w:bookmarkStart w:id="297" w:name="_Toc284662818"/>
      <w:bookmarkStart w:id="298" w:name="_Toc410654044"/>
      <w:bookmarkStart w:id="299"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5"/>
      <w:bookmarkEnd w:id="296"/>
      <w:bookmarkEnd w:id="297"/>
      <w:bookmarkEnd w:id="298"/>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6"/>
      <w:bookmarkStart w:id="301" w:name="_Toc410654045"/>
      <w:r w:rsidRPr="00327865">
        <w:rPr>
          <w:rFonts w:ascii="Times New Roman" w:hAnsi="Times New Roman" w:cs="Times New Roman"/>
          <w:color w:val="auto"/>
          <w:sz w:val="24"/>
          <w:szCs w:val="24"/>
        </w:rPr>
        <w:t>социализации обучающихся</w:t>
      </w:r>
      <w:bookmarkEnd w:id="299"/>
      <w:bookmarkEnd w:id="300"/>
      <w:bookmarkEnd w:id="30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89"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2" w:name="_Toc414553257"/>
      <w:r w:rsidRPr="00327865">
        <w:rPr>
          <w:rFonts w:ascii="Times New Roman" w:hAnsi="Times New Roman" w:cs="Times New Roman"/>
          <w:b w:val="0"/>
          <w:color w:val="auto"/>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2"/>
    </w:p>
    <w:p w:rsidR="00CA2AB7" w:rsidRPr="00327865" w:rsidRDefault="00CA2AB7" w:rsidP="00CA2AB7">
      <w:pPr>
        <w:pStyle w:val="3"/>
        <w:spacing w:line="240" w:lineRule="auto"/>
        <w:jc w:val="center"/>
        <w:rPr>
          <w:rFonts w:ascii="Times New Roman" w:hAnsi="Times New Roman" w:cs="Times New Roman"/>
          <w:color w:val="auto"/>
        </w:rPr>
      </w:pPr>
      <w:bookmarkStart w:id="303" w:name="_Toc410654046"/>
      <w:bookmarkStart w:id="304" w:name="_Toc409691720"/>
      <w:bookmarkStart w:id="305"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3"/>
      <w:bookmarkEnd w:id="304"/>
      <w:r w:rsidRPr="00327865">
        <w:rPr>
          <w:rFonts w:ascii="Times New Roman" w:hAnsi="Times New Roman" w:cs="Times New Roman"/>
          <w:color w:val="auto"/>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05"/>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27865">
        <w:rPr>
          <w:rFonts w:ascii="Times New Roman" w:hAnsi="Times New Roman" w:cs="Times New Roman"/>
          <w:i/>
          <w:sz w:val="24"/>
          <w:szCs w:val="24"/>
        </w:rPr>
        <w:t>уклада школьной жизни</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обеспечивающего создание социальной среды развития обучающихся;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основанного на системе базовых национальных ценностей российского общества;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6" w:name="_Toc410654047"/>
      <w:bookmarkStart w:id="307" w:name="_Toc414553259"/>
      <w:bookmarkStart w:id="308" w:name="_Toc409691721"/>
      <w:r w:rsidRPr="00327865">
        <w:rPr>
          <w:rFonts w:ascii="Times New Roman" w:hAnsi="Times New Roman" w:cs="Times New Roman"/>
          <w:color w:val="auto"/>
          <w:sz w:val="24"/>
          <w:szCs w:val="24"/>
        </w:rPr>
        <w:t>2.3.3. Содержание, виды деятельности и формы занятий с обучающимися</w:t>
      </w:r>
      <w:bookmarkEnd w:id="306"/>
      <w:r w:rsidRPr="00327865">
        <w:rPr>
          <w:rFonts w:ascii="Times New Roman" w:hAnsi="Times New Roman" w:cs="Times New Roman"/>
          <w:color w:val="auto"/>
          <w:sz w:val="24"/>
          <w:szCs w:val="24"/>
        </w:rPr>
        <w:t xml:space="preserve"> </w:t>
      </w:r>
      <w:bookmarkStart w:id="309"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9"/>
      <w:r w:rsidRPr="00327865">
        <w:rPr>
          <w:rFonts w:ascii="Times New Roman" w:hAnsi="Times New Roman" w:cs="Times New Roman"/>
          <w:color w:val="auto"/>
          <w:sz w:val="24"/>
          <w:szCs w:val="24"/>
        </w:rPr>
        <w:t xml:space="preserve"> </w:t>
      </w:r>
      <w:bookmarkStart w:id="310" w:name="_Toc410654049"/>
      <w:r w:rsidRPr="00327865">
        <w:rPr>
          <w:rFonts w:ascii="Times New Roman" w:hAnsi="Times New Roman" w:cs="Times New Roman"/>
          <w:color w:val="auto"/>
          <w:sz w:val="24"/>
          <w:szCs w:val="24"/>
        </w:rPr>
        <w:t>социализации обучающихся)</w:t>
      </w:r>
      <w:bookmarkEnd w:id="307"/>
      <w:bookmarkEnd w:id="308"/>
      <w:bookmarkEnd w:id="310"/>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11" w:name="_Toc414553260"/>
      <w:bookmarkStart w:id="312" w:name="_Toc410654050"/>
      <w:bookmarkStart w:id="313" w:name="_Toc409691722"/>
      <w:r w:rsidRPr="00327865">
        <w:rPr>
          <w:rFonts w:ascii="Times New Roman" w:hAnsi="Times New Roman" w:cs="Times New Roman"/>
          <w:color w:val="auto"/>
          <w:sz w:val="24"/>
          <w:szCs w:val="24"/>
        </w:rPr>
        <w:t>2.3.4. Формы индивидуальной и групповой организации</w:t>
      </w:r>
      <w:bookmarkEnd w:id="311"/>
      <w:bookmarkEnd w:id="312"/>
      <w:r w:rsidRPr="00327865">
        <w:rPr>
          <w:rFonts w:ascii="Times New Roman" w:hAnsi="Times New Roman" w:cs="Times New Roman"/>
          <w:color w:val="auto"/>
          <w:sz w:val="24"/>
          <w:szCs w:val="24"/>
        </w:rPr>
        <w:t xml:space="preserve"> </w:t>
      </w:r>
      <w:bookmarkStart w:id="314" w:name="_Toc414553261"/>
      <w:bookmarkStart w:id="315" w:name="_Toc410703053"/>
      <w:bookmarkStart w:id="316" w:name="_Toc410654051"/>
      <w:r w:rsidRPr="00327865">
        <w:rPr>
          <w:rFonts w:ascii="Times New Roman" w:hAnsi="Times New Roman" w:cs="Times New Roman"/>
          <w:color w:val="auto"/>
          <w:sz w:val="24"/>
          <w:szCs w:val="24"/>
        </w:rPr>
        <w:t>профессиональной ориентации обучающихся</w:t>
      </w:r>
      <w:bookmarkEnd w:id="313"/>
      <w:bookmarkEnd w:id="314"/>
      <w:bookmarkEnd w:id="315"/>
      <w:bookmarkEnd w:id="316"/>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17" w:name="_Toc414553262"/>
      <w:bookmarkStart w:id="318" w:name="_Toc409691723"/>
      <w:bookmarkStart w:id="319" w:name="_Toc410654052"/>
      <w:r w:rsidRPr="00327865">
        <w:rPr>
          <w:rFonts w:ascii="Times New Roman" w:hAnsi="Times New Roman" w:cs="Times New Roman"/>
          <w:color w:val="auto"/>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17"/>
    </w:p>
    <w:bookmarkEnd w:id="318"/>
    <w:bookmarkEnd w:id="319"/>
    <w:p w:rsidR="00CA2AB7" w:rsidRPr="00327865" w:rsidRDefault="00CA2AB7" w:rsidP="00CA2AB7">
      <w:pPr>
        <w:pStyle w:val="3"/>
        <w:spacing w:before="0" w:line="240" w:lineRule="auto"/>
        <w:ind w:firstLine="709"/>
        <w:jc w:val="center"/>
        <w:rPr>
          <w:rFonts w:ascii="Times New Roman" w:hAnsi="Times New Roman" w:cs="Times New Roman"/>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0" w:name="_Toc414553263"/>
      <w:bookmarkStart w:id="321" w:name="_Toc410654056"/>
      <w:bookmarkStart w:id="322"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0"/>
      <w:bookmarkEnd w:id="321"/>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3" w:name="_Toc410654057"/>
      <w:bookmarkStart w:id="324" w:name="_Toc414553264"/>
      <w:r w:rsidRPr="00327865">
        <w:rPr>
          <w:rFonts w:ascii="Times New Roman" w:hAnsi="Times New Roman" w:cs="Times New Roman"/>
          <w:color w:val="auto"/>
          <w:sz w:val="24"/>
          <w:szCs w:val="24"/>
        </w:rPr>
        <w:t>социализации обучающихся</w:t>
      </w:r>
      <w:bookmarkEnd w:id="322"/>
      <w:bookmarkEnd w:id="323"/>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4"/>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5" w:name="_Toc414553265"/>
      <w:bookmarkStart w:id="326" w:name="_Toc284663454"/>
      <w:bookmarkStart w:id="327" w:name="_Toc410654058"/>
      <w:bookmarkStart w:id="328"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25"/>
      <w:bookmarkEnd w:id="326"/>
      <w:bookmarkEnd w:id="327"/>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9" w:name="_Toc414553266"/>
      <w:bookmarkStart w:id="330" w:name="_Toc410703058"/>
      <w:bookmarkStart w:id="331"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8"/>
      <w:bookmarkEnd w:id="329"/>
      <w:bookmarkEnd w:id="330"/>
      <w:bookmarkEnd w:id="33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обеспечения рациональной организации учебно-воспитательного процесса и образовательной среды</w:t>
      </w:r>
      <w:r w:rsidRPr="00327865">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Pr="00327865">
        <w:rPr>
          <w:rFonts w:ascii="Times New Roman" w:hAnsi="Times New Roman" w:cs="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2" w:name="_Toc414553267"/>
      <w:bookmarkStart w:id="333" w:name="_Toc284663456"/>
      <w:bookmarkStart w:id="334" w:name="_Toc284662829"/>
      <w:bookmarkStart w:id="335" w:name="_Toc410654060"/>
      <w:bookmarkStart w:id="336"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2"/>
      <w:bookmarkEnd w:id="333"/>
      <w:bookmarkEnd w:id="334"/>
      <w:bookmarkEnd w:id="335"/>
      <w:r w:rsidRPr="00327865">
        <w:rPr>
          <w:rFonts w:ascii="Times New Roman" w:hAnsi="Times New Roman" w:cs="Times New Roman"/>
          <w:color w:val="auto"/>
          <w:sz w:val="24"/>
          <w:szCs w:val="24"/>
        </w:rPr>
        <w:t xml:space="preserve"> </w:t>
      </w:r>
      <w:bookmarkStart w:id="337" w:name="_Toc414553268"/>
      <w:bookmarkStart w:id="338" w:name="_Toc410703060"/>
      <w:bookmarkStart w:id="339"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6"/>
      <w:bookmarkEnd w:id="337"/>
      <w:bookmarkEnd w:id="338"/>
      <w:bookmarkEnd w:id="339"/>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0" w:name="_Toc410654062"/>
      <w:bookmarkStart w:id="341" w:name="_Toc409691727"/>
      <w:bookmarkStart w:id="342"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3" w:name="_Toc410654063"/>
      <w:bookmarkEnd w:id="340"/>
      <w:r w:rsidRPr="00327865">
        <w:rPr>
          <w:rFonts w:ascii="Times New Roman" w:hAnsi="Times New Roman" w:cs="Times New Roman"/>
          <w:color w:val="auto"/>
          <w:sz w:val="24"/>
          <w:szCs w:val="24"/>
        </w:rPr>
        <w:t xml:space="preserve"> жизненной позиции обучающихся</w:t>
      </w:r>
      <w:bookmarkEnd w:id="341"/>
      <w:bookmarkEnd w:id="342"/>
      <w:bookmarkEnd w:id="34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4" w:name="_Toc410654064"/>
      <w:bookmarkStart w:id="345" w:name="_Toc414553270"/>
      <w:bookmarkStart w:id="346"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4"/>
      <w:r w:rsidRPr="000C5A41">
        <w:rPr>
          <w:rFonts w:ascii="Times New Roman" w:hAnsi="Times New Roman" w:cs="Times New Roman"/>
          <w:color w:val="auto"/>
          <w:sz w:val="24"/>
          <w:szCs w:val="24"/>
        </w:rPr>
        <w:t xml:space="preserve"> </w:t>
      </w:r>
      <w:bookmarkStart w:id="347" w:name="_Toc410654065"/>
      <w:r w:rsidRPr="000C5A41">
        <w:rPr>
          <w:rFonts w:ascii="Times New Roman" w:hAnsi="Times New Roman" w:cs="Times New Roman"/>
          <w:color w:val="auto"/>
          <w:sz w:val="24"/>
          <w:szCs w:val="24"/>
        </w:rPr>
        <w:t>организации в части духовно-нравственного развития, воспитания и</w:t>
      </w:r>
      <w:bookmarkEnd w:id="347"/>
      <w:r w:rsidRPr="000C5A41">
        <w:rPr>
          <w:rFonts w:ascii="Times New Roman" w:hAnsi="Times New Roman" w:cs="Times New Roman"/>
          <w:color w:val="auto"/>
          <w:sz w:val="24"/>
          <w:szCs w:val="24"/>
        </w:rPr>
        <w:t xml:space="preserve">  </w:t>
      </w:r>
      <w:bookmarkStart w:id="348" w:name="_Toc410654066"/>
      <w:r w:rsidRPr="000C5A41">
        <w:rPr>
          <w:rFonts w:ascii="Times New Roman" w:hAnsi="Times New Roman" w:cs="Times New Roman"/>
          <w:color w:val="auto"/>
          <w:sz w:val="24"/>
          <w:szCs w:val="24"/>
        </w:rPr>
        <w:t>социализации обучающихся</w:t>
      </w:r>
      <w:bookmarkEnd w:id="345"/>
      <w:bookmarkEnd w:id="346"/>
      <w:bookmarkEnd w:id="348"/>
    </w:p>
    <w:p w:rsidR="00CA2AB7" w:rsidRPr="00327865"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Первый критерий</w:t>
      </w:r>
      <w:r w:rsidRPr="000C5A41">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r w:rsidRPr="00327865">
        <w:rPr>
          <w:rFonts w:ascii="Times New Roman" w:hAnsi="Times New Roman" w:cs="Times New Roman"/>
          <w:sz w:val="24"/>
          <w:szCs w:val="24"/>
        </w:rPr>
        <w:t xml:space="preserve">: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критерий</w:t>
      </w:r>
      <w:r w:rsidRPr="00327865">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9" w:name="_Toc410654067"/>
      <w:bookmarkStart w:id="350" w:name="_Toc414553271"/>
      <w:bookmarkStart w:id="351"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9"/>
      <w:r w:rsidRPr="000C5A41">
        <w:rPr>
          <w:rFonts w:ascii="Times New Roman" w:hAnsi="Times New Roman" w:cs="Times New Roman"/>
          <w:color w:val="auto"/>
          <w:sz w:val="24"/>
          <w:szCs w:val="24"/>
        </w:rPr>
        <w:t xml:space="preserve"> </w:t>
      </w:r>
      <w:bookmarkStart w:id="352" w:name="_Toc410654068"/>
      <w:r w:rsidRPr="000C5A41">
        <w:rPr>
          <w:rFonts w:ascii="Times New Roman" w:hAnsi="Times New Roman" w:cs="Times New Roman"/>
          <w:color w:val="auto"/>
          <w:sz w:val="24"/>
          <w:szCs w:val="24"/>
        </w:rPr>
        <w:t>развития, воспитания и социализации обучающихся</w:t>
      </w:r>
      <w:bookmarkEnd w:id="350"/>
      <w:bookmarkEnd w:id="351"/>
      <w:bookmarkEnd w:id="35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3" w:name="_Toc410654069"/>
      <w:bookmarkStart w:id="354" w:name="_Toc414553272"/>
      <w:bookmarkStart w:id="355"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3"/>
      <w:r w:rsidRPr="00327865">
        <w:rPr>
          <w:rFonts w:ascii="Times New Roman" w:hAnsi="Times New Roman" w:cs="Times New Roman"/>
          <w:color w:val="auto"/>
          <w:sz w:val="24"/>
          <w:szCs w:val="24"/>
        </w:rPr>
        <w:t xml:space="preserve"> </w:t>
      </w:r>
      <w:bookmarkStart w:id="356"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4"/>
      <w:bookmarkEnd w:id="356"/>
      <w:r w:rsidRPr="00327865">
        <w:rPr>
          <w:rFonts w:ascii="Times New Roman" w:hAnsi="Times New Roman" w:cs="Times New Roman"/>
          <w:color w:val="auto"/>
          <w:sz w:val="24"/>
          <w:szCs w:val="24"/>
        </w:rPr>
        <w:t xml:space="preserve"> </w:t>
      </w:r>
      <w:bookmarkStart w:id="357" w:name="_Toc414553273"/>
      <w:bookmarkStart w:id="358" w:name="_Toc284663462"/>
      <w:bookmarkStart w:id="359" w:name="_Toc284662835"/>
      <w:bookmarkStart w:id="360"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7"/>
      <w:bookmarkEnd w:id="358"/>
      <w:bookmarkEnd w:id="359"/>
      <w:bookmarkEnd w:id="360"/>
      <w:r w:rsidRPr="00327865">
        <w:rPr>
          <w:rFonts w:ascii="Times New Roman" w:hAnsi="Times New Roman" w:cs="Times New Roman"/>
          <w:color w:val="auto"/>
          <w:sz w:val="24"/>
          <w:szCs w:val="24"/>
        </w:rPr>
        <w:t xml:space="preserve"> </w:t>
      </w:r>
      <w:bookmarkStart w:id="361" w:name="_Toc414553274"/>
      <w:bookmarkStart w:id="362" w:name="_Toc410654072"/>
      <w:r w:rsidRPr="00327865">
        <w:rPr>
          <w:rFonts w:ascii="Times New Roman" w:hAnsi="Times New Roman" w:cs="Times New Roman"/>
          <w:color w:val="auto"/>
          <w:sz w:val="24"/>
          <w:szCs w:val="24"/>
        </w:rPr>
        <w:t xml:space="preserve"> жизни обучающихся</w:t>
      </w:r>
      <w:bookmarkEnd w:id="355"/>
      <w:bookmarkEnd w:id="361"/>
      <w:bookmarkEnd w:id="36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3"/>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5"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5"/>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327865" w:rsidRDefault="00327865" w:rsidP="00327865">
      <w:pPr>
        <w:pStyle w:val="3"/>
        <w:spacing w:line="240" w:lineRule="auto"/>
        <w:rPr>
          <w:rFonts w:ascii="Times New Roman" w:hAnsi="Times New Roman" w:cs="Times New Roman"/>
          <w:color w:val="auto"/>
          <w:sz w:val="24"/>
          <w:szCs w:val="24"/>
        </w:rPr>
      </w:pPr>
      <w:bookmarkStart w:id="366"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66"/>
    </w:p>
    <w:p w:rsidR="00327865" w:rsidRDefault="00327865" w:rsidP="00327865">
      <w:pPr>
        <w:pStyle w:val="Default"/>
        <w:ind w:firstLine="709"/>
        <w:jc w:val="both"/>
        <w:rPr>
          <w:color w:val="auto"/>
        </w:rPr>
      </w:pPr>
      <w:r>
        <w:rPr>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327865" w:rsidRDefault="00327865" w:rsidP="00327865">
      <w:pPr>
        <w:pStyle w:val="Default"/>
        <w:ind w:firstLine="709"/>
        <w:jc w:val="both"/>
        <w:rPr>
          <w:color w:val="auto"/>
        </w:rPr>
      </w:pPr>
      <w:r>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7" w:name="_Toc414553280"/>
      <w:r w:rsidRPr="00327865">
        <w:rPr>
          <w:rFonts w:ascii="Times New Roman" w:hAnsi="Times New Roman" w:cs="Times New Roman"/>
          <w:color w:val="auto"/>
          <w:sz w:val="24"/>
          <w:szCs w:val="24"/>
        </w:rPr>
        <w:t>2.4.5. Планируемые результаты коррекционной работы</w:t>
      </w:r>
      <w:bookmarkEnd w:id="367"/>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8" w:name="_Toc414553281"/>
    </w:p>
    <w:p w:rsidR="000C5A41" w:rsidRDefault="000C5A41" w:rsidP="000C5A41">
      <w:pPr>
        <w:pStyle w:val="Default"/>
        <w:ind w:firstLine="709"/>
        <w:jc w:val="both"/>
        <w:rPr>
          <w:color w:val="auto"/>
        </w:rPr>
      </w:pPr>
    </w:p>
    <w:p w:rsidR="00FB6D47" w:rsidRPr="000C5A41" w:rsidRDefault="00FB6D47" w:rsidP="000C5A41">
      <w:pPr>
        <w:pStyle w:val="Default"/>
        <w:ind w:firstLine="709"/>
        <w:jc w:val="both"/>
        <w:rPr>
          <w:color w:val="auto"/>
          <w:sz w:val="28"/>
          <w:szCs w:val="28"/>
        </w:rPr>
      </w:pPr>
      <w:r w:rsidRPr="000C5A41">
        <w:rPr>
          <w:b/>
          <w:color w:val="auto"/>
          <w:sz w:val="28"/>
          <w:szCs w:val="28"/>
        </w:rPr>
        <w:t>3. Организационный раздел примерной основной образовательной программы основного общего образования</w:t>
      </w:r>
      <w:bookmarkEnd w:id="368"/>
    </w:p>
    <w:p w:rsidR="0064679E" w:rsidRDefault="00FB6D47" w:rsidP="0064679E">
      <w:pPr>
        <w:pStyle w:val="2"/>
        <w:spacing w:line="240" w:lineRule="auto"/>
        <w:ind w:left="567"/>
        <w:rPr>
          <w:sz w:val="24"/>
          <w:szCs w:val="24"/>
        </w:rPr>
      </w:pPr>
      <w:bookmarkStart w:id="369" w:name="_Toc406059069"/>
      <w:bookmarkStart w:id="370" w:name="_Toc409691733"/>
      <w:bookmarkStart w:id="371" w:name="_Toc410654074"/>
      <w:bookmarkStart w:id="372" w:name="_Toc414553282"/>
      <w:r>
        <w:rPr>
          <w:sz w:val="24"/>
          <w:szCs w:val="24"/>
        </w:rPr>
        <w:t>3.1. Учебный план</w:t>
      </w:r>
      <w:bookmarkEnd w:id="369"/>
      <w:r>
        <w:rPr>
          <w:sz w:val="24"/>
          <w:szCs w:val="24"/>
        </w:rPr>
        <w:t xml:space="preserve"> </w:t>
      </w:r>
      <w:bookmarkEnd w:id="370"/>
      <w:bookmarkEnd w:id="371"/>
      <w:bookmarkEnd w:id="372"/>
      <w:r w:rsidR="0064679E">
        <w:rPr>
          <w:sz w:val="24"/>
          <w:szCs w:val="24"/>
        </w:rPr>
        <w:t>МАОУ «Ачирская СОШ»</w:t>
      </w:r>
    </w:p>
    <w:p w:rsidR="00C02D8E" w:rsidRPr="0064679E" w:rsidRDefault="00C02D8E" w:rsidP="0064679E">
      <w:pPr>
        <w:pStyle w:val="2"/>
        <w:spacing w:line="240" w:lineRule="auto"/>
        <w:ind w:left="567"/>
        <w:rPr>
          <w:b w:val="0"/>
          <w:sz w:val="24"/>
          <w:szCs w:val="24"/>
        </w:rPr>
      </w:pPr>
      <w:r w:rsidRPr="0064679E">
        <w:rPr>
          <w:b w:val="0"/>
          <w:sz w:val="24"/>
          <w:szCs w:val="24"/>
        </w:rPr>
        <w:t xml:space="preserve">Учебный план МАОУ «Ачирская СОШ»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C02D8E" w:rsidRPr="00C02D8E" w:rsidRDefault="00C02D8E" w:rsidP="0064679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Основная образовательная программа основного общего образования может включать как один, так и несколько учебных планов.</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русский язык и литература (русский язык,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родной язык и родная литература (родной язык, родная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иностранные языки (иностранный язык, второй иностранный язык);</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математика и информатика (математика, алгебра, геометрия, информатика);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основы духовно-нравственной культуры народов России;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естественнонаучные предметы (физика, биология, химия);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искусство (изобразительное искусство, музыка);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технология (технология);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02D8E" w:rsidRPr="00C02D8E" w:rsidRDefault="00C02D8E" w:rsidP="00C02D8E">
      <w:pPr>
        <w:pStyle w:val="ConsPlusNormal"/>
        <w:ind w:firstLine="540"/>
        <w:jc w:val="both"/>
        <w:rPr>
          <w:rFonts w:ascii="Times New Roman" w:hAnsi="Times New Roman" w:cs="Times New Roman"/>
          <w:sz w:val="22"/>
          <w:szCs w:val="22"/>
        </w:rPr>
      </w:pPr>
      <w:r w:rsidRPr="00C02D8E">
        <w:rPr>
          <w:rFonts w:ascii="Times New Roman" w:hAnsi="Times New Roman" w:cs="Times New Roman"/>
          <w:sz w:val="24"/>
          <w:szCs w:val="24"/>
        </w:rPr>
        <w:t>Количество</w:t>
      </w:r>
      <w:r w:rsidRPr="00C02D8E">
        <w:rPr>
          <w:rFonts w:ascii="Times New Roman" w:hAnsi="Times New Roman" w:cs="Times New Roman"/>
          <w:sz w:val="22"/>
          <w:szCs w:val="22"/>
        </w:rPr>
        <w:t xml:space="preserve"> учебных занятий за 5 лет не может составлять менее 5267 часов и более 6020 часов.</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6467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w:t>
      </w:r>
    </w:p>
    <w:p w:rsidR="0064679E" w:rsidRDefault="0064679E" w:rsidP="0064679E">
      <w:pPr>
        <w:spacing w:after="0" w:line="240" w:lineRule="auto"/>
        <w:jc w:val="both"/>
        <w:rPr>
          <w:rFonts w:ascii="Times New Roman" w:hAnsi="Times New Roman"/>
          <w:sz w:val="24"/>
          <w:szCs w:val="24"/>
        </w:rPr>
      </w:pPr>
    </w:p>
    <w:p w:rsidR="0064679E" w:rsidRDefault="0064679E" w:rsidP="0064679E">
      <w:pPr>
        <w:spacing w:after="0" w:line="240" w:lineRule="auto"/>
        <w:ind w:firstLine="709"/>
        <w:jc w:val="both"/>
        <w:rPr>
          <w:rFonts w:ascii="Times New Roman" w:hAnsi="Times New Roman"/>
          <w:sz w:val="24"/>
          <w:szCs w:val="24"/>
        </w:rPr>
      </w:pPr>
    </w:p>
    <w:p w:rsidR="0064679E" w:rsidRPr="0064679E" w:rsidRDefault="0064679E" w:rsidP="0064679E">
      <w:pPr>
        <w:spacing w:line="240" w:lineRule="auto"/>
        <w:jc w:val="right"/>
        <w:rPr>
          <w:rFonts w:ascii="Times New Roman" w:hAnsi="Times New Roman" w:cs="Times New Roman"/>
          <w:sz w:val="24"/>
          <w:szCs w:val="24"/>
        </w:rPr>
      </w:pPr>
      <w:r w:rsidRPr="0064679E">
        <w:rPr>
          <w:rFonts w:ascii="Times New Roman" w:hAnsi="Times New Roman" w:cs="Times New Roman"/>
          <w:sz w:val="24"/>
          <w:szCs w:val="24"/>
        </w:rPr>
        <w:t>Приложение 3</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к приказу директора МАОУ «Ачирская </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средняя общеобразовательная школа»</w:t>
      </w:r>
    </w:p>
    <w:p w:rsidR="0064679E" w:rsidRPr="0064679E" w:rsidRDefault="0064679E" w:rsidP="0064679E">
      <w:pPr>
        <w:spacing w:line="240" w:lineRule="auto"/>
        <w:jc w:val="both"/>
        <w:rPr>
          <w:rFonts w:ascii="Times New Roman" w:hAnsi="Times New Roman" w:cs="Times New Roman"/>
          <w:sz w:val="24"/>
          <w:szCs w:val="24"/>
        </w:rPr>
      </w:pPr>
      <w:r w:rsidRPr="0064679E">
        <w:rPr>
          <w:rFonts w:ascii="Times New Roman" w:hAnsi="Times New Roman" w:cs="Times New Roman"/>
          <w:sz w:val="24"/>
          <w:szCs w:val="24"/>
        </w:rPr>
        <w:t xml:space="preserve">                                                                                       от 27.05.2016г. № 196/1</w:t>
      </w:r>
    </w:p>
    <w:p w:rsidR="0064679E" w:rsidRPr="0064679E" w:rsidRDefault="0064679E" w:rsidP="0064679E">
      <w:pPr>
        <w:spacing w:line="240" w:lineRule="auto"/>
        <w:rPr>
          <w:rFonts w:ascii="Times New Roman" w:hAnsi="Times New Roman" w:cs="Times New Roman"/>
          <w:sz w:val="24"/>
          <w:szCs w:val="24"/>
        </w:rPr>
      </w:pPr>
    </w:p>
    <w:p w:rsidR="0064679E" w:rsidRPr="0064679E" w:rsidRDefault="0064679E" w:rsidP="0064679E">
      <w:pPr>
        <w:spacing w:line="240" w:lineRule="auto"/>
        <w:jc w:val="center"/>
        <w:rPr>
          <w:rFonts w:ascii="Times New Roman" w:hAnsi="Times New Roman" w:cs="Times New Roman"/>
          <w:b/>
          <w:sz w:val="24"/>
          <w:szCs w:val="24"/>
        </w:rPr>
      </w:pPr>
      <w:r w:rsidRPr="0064679E">
        <w:rPr>
          <w:rFonts w:ascii="Times New Roman" w:hAnsi="Times New Roman" w:cs="Times New Roman"/>
          <w:b/>
          <w:sz w:val="24"/>
          <w:szCs w:val="24"/>
        </w:rPr>
        <w:t>Учебный план  5-6классов МАОУ «Ачирская СОШ» на 2016-2017учебный год</w:t>
      </w:r>
    </w:p>
    <w:p w:rsidR="0064679E" w:rsidRPr="0064679E" w:rsidRDefault="0064679E" w:rsidP="0064679E">
      <w:pPr>
        <w:spacing w:line="240" w:lineRule="auto"/>
        <w:jc w:val="center"/>
        <w:rPr>
          <w:rFonts w:ascii="Times New Roman" w:hAnsi="Times New Roman" w:cs="Times New Roman"/>
          <w:i/>
          <w:sz w:val="24"/>
          <w:szCs w:val="24"/>
          <w:lang w:val="tt-RU"/>
        </w:rPr>
      </w:pPr>
      <w:r w:rsidRPr="0064679E">
        <w:rPr>
          <w:rFonts w:ascii="Times New Roman" w:hAnsi="Times New Roman" w:cs="Times New Roman"/>
          <w:i/>
          <w:sz w:val="24"/>
          <w:szCs w:val="24"/>
          <w:lang w:val="tt-RU"/>
        </w:rPr>
        <w:t xml:space="preserve"> (согласно ФГОС)</w:t>
      </w:r>
    </w:p>
    <w:p w:rsidR="0064679E" w:rsidRPr="00167919" w:rsidRDefault="0064679E" w:rsidP="0064679E">
      <w:pPr>
        <w:jc w:val="center"/>
        <w:rPr>
          <w:i/>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701"/>
        <w:gridCol w:w="1701"/>
      </w:tblGrid>
      <w:tr w:rsidR="0064679E" w:rsidRPr="0064679E" w:rsidTr="00045E83">
        <w:trPr>
          <w:trHeight w:val="664"/>
        </w:trPr>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Учебные предметы</w:t>
            </w:r>
          </w:p>
        </w:tc>
        <w:tc>
          <w:tcPr>
            <w:tcW w:w="3402" w:type="dxa"/>
            <w:gridSpan w:val="2"/>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 xml:space="preserve">Количество часов в неделю </w:t>
            </w:r>
          </w:p>
        </w:tc>
      </w:tr>
      <w:tr w:rsidR="0064679E" w:rsidRPr="0064679E" w:rsidTr="00045E83">
        <w:trPr>
          <w:trHeight w:val="664"/>
        </w:trPr>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5класс</w:t>
            </w:r>
          </w:p>
        </w:tc>
        <w:tc>
          <w:tcPr>
            <w:tcW w:w="1701" w:type="dxa"/>
            <w:tcBorders>
              <w:top w:val="single" w:sz="4" w:space="0" w:color="auto"/>
              <w:left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6класс</w:t>
            </w:r>
          </w:p>
        </w:tc>
      </w:tr>
      <w:tr w:rsidR="0064679E" w:rsidRPr="0064679E" w:rsidTr="00045E83">
        <w:trPr>
          <w:trHeight w:val="136"/>
        </w:trPr>
        <w:tc>
          <w:tcPr>
            <w:tcW w:w="326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ind w:left="-108"/>
              <w:jc w:val="center"/>
              <w:rPr>
                <w:rFonts w:ascii="Times New Roman" w:hAnsi="Times New Roman" w:cs="Times New Roman"/>
                <w:i/>
                <w:sz w:val="24"/>
                <w:szCs w:val="24"/>
              </w:rPr>
            </w:pPr>
            <w:r w:rsidRPr="0064679E">
              <w:rPr>
                <w:rFonts w:ascii="Times New Roman" w:hAnsi="Times New Roman" w:cs="Times New Roman"/>
                <w:b/>
                <w:i/>
                <w:sz w:val="24"/>
                <w:szCs w:val="24"/>
              </w:rPr>
              <w:t>Обязательная  часть</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w:t>
            </w:r>
          </w:p>
        </w:tc>
      </w:tr>
      <w:tr w:rsidR="0064679E" w:rsidRPr="0064679E" w:rsidTr="00045E83">
        <w:tc>
          <w:tcPr>
            <w:tcW w:w="3261" w:type="dxa"/>
            <w:vMerge/>
            <w:tcBorders>
              <w:left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val="restart"/>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Второй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5</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2</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Биология</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Технология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29</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31</w:t>
            </w:r>
          </w:p>
        </w:tc>
      </w:tr>
      <w:tr w:rsidR="0064679E" w:rsidRPr="0064679E" w:rsidTr="00045E83">
        <w:tc>
          <w:tcPr>
            <w:tcW w:w="9356" w:type="dxa"/>
            <w:gridSpan w:val="4"/>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b/>
                <w:i/>
                <w:sz w:val="24"/>
                <w:szCs w:val="24"/>
              </w:rPr>
            </w:pPr>
            <w:r w:rsidRPr="0064679E">
              <w:rPr>
                <w:rFonts w:ascii="Times New Roman" w:hAnsi="Times New Roman" w:cs="Times New Roman"/>
                <w:b/>
                <w:i/>
                <w:sz w:val="24"/>
                <w:szCs w:val="24"/>
              </w:rPr>
              <w:t xml:space="preserve">                         Часть, формируемая участниками образовательных отношений</w:t>
            </w: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w:t>
            </w:r>
          </w:p>
        </w:tc>
      </w:tr>
      <w:tr w:rsidR="0064679E" w:rsidRPr="0064679E" w:rsidTr="00045E83">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(татарский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31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33</w:t>
            </w:r>
          </w:p>
        </w:tc>
      </w:tr>
    </w:tbl>
    <w:p w:rsidR="0064679E" w:rsidRDefault="0064679E" w:rsidP="0064679E">
      <w:pPr>
        <w:rPr>
          <w:rFonts w:ascii="Times New Roman" w:hAnsi="Times New Roman" w:cs="Times New Roman"/>
          <w:sz w:val="24"/>
          <w:szCs w:val="24"/>
        </w:rPr>
      </w:pPr>
    </w:p>
    <w:p w:rsidR="0064679E" w:rsidRDefault="0064679E" w:rsidP="0064679E">
      <w:pPr>
        <w:rPr>
          <w:rFonts w:ascii="Times New Roman" w:hAnsi="Times New Roman" w:cs="Times New Roman"/>
          <w:sz w:val="24"/>
          <w:szCs w:val="24"/>
        </w:rPr>
      </w:pP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w:t>
      </w:r>
      <w:r w:rsidRPr="0064679E">
        <w:rPr>
          <w:rFonts w:ascii="Times New Roman" w:hAnsi="Times New Roman" w:cs="Times New Roman"/>
          <w:b/>
          <w:sz w:val="24"/>
          <w:szCs w:val="24"/>
        </w:rPr>
        <w:t>к  учебному плану МАОУ «Ачирская СОШ»</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для обучающихся 5-6классов  на 2016-2017учебный год</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lang w:val="en-US"/>
        </w:rPr>
        <w:t>II</w:t>
      </w:r>
      <w:r w:rsidRPr="0064679E">
        <w:rPr>
          <w:rFonts w:ascii="Times New Roman" w:hAnsi="Times New Roman" w:cs="Times New Roman"/>
          <w:b/>
          <w:sz w:val="24"/>
          <w:szCs w:val="24"/>
        </w:rPr>
        <w:t>. Особенности формирования учебного плана для 5-6классов (согласно ФГОС)</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lang w:val="tt-RU"/>
        </w:rPr>
        <w:t xml:space="preserve">          У</w:t>
      </w:r>
      <w:r w:rsidRPr="0064679E">
        <w:rPr>
          <w:rFonts w:ascii="Times New Roman" w:hAnsi="Times New Roman" w:cs="Times New Roman"/>
          <w:sz w:val="24"/>
          <w:szCs w:val="24"/>
        </w:rPr>
        <w:t xml:space="preserve">чебный план для </w:t>
      </w:r>
      <w:r w:rsidRPr="0064679E">
        <w:rPr>
          <w:rFonts w:ascii="Times New Roman" w:hAnsi="Times New Roman" w:cs="Times New Roman"/>
          <w:b/>
          <w:i/>
          <w:sz w:val="24"/>
          <w:szCs w:val="24"/>
        </w:rPr>
        <w:t xml:space="preserve"> 5-6 классов </w:t>
      </w:r>
      <w:r w:rsidRPr="0064679E">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Продолжительность учебного года  </w:t>
      </w:r>
      <w:r w:rsidRPr="0064679E">
        <w:rPr>
          <w:rFonts w:ascii="Times New Roman" w:hAnsi="Times New Roman" w:cs="Times New Roman"/>
          <w:sz w:val="24"/>
          <w:szCs w:val="24"/>
          <w:lang w:val="tt-RU"/>
        </w:rPr>
        <w:t xml:space="preserve">в </w:t>
      </w:r>
      <w:r w:rsidRPr="0064679E">
        <w:rPr>
          <w:rFonts w:ascii="Times New Roman" w:hAnsi="Times New Roman" w:cs="Times New Roman"/>
          <w:sz w:val="24"/>
          <w:szCs w:val="24"/>
        </w:rPr>
        <w:t>5-6класс</w:t>
      </w:r>
      <w:r w:rsidRPr="0064679E">
        <w:rPr>
          <w:rFonts w:ascii="Times New Roman" w:hAnsi="Times New Roman" w:cs="Times New Roman"/>
          <w:sz w:val="24"/>
          <w:szCs w:val="24"/>
          <w:lang w:val="tt-RU"/>
        </w:rPr>
        <w:t>ах</w:t>
      </w:r>
      <w:r w:rsidRPr="0064679E">
        <w:rPr>
          <w:rFonts w:ascii="Times New Roman" w:hAnsi="Times New Roman" w:cs="Times New Roman"/>
          <w:sz w:val="24"/>
          <w:szCs w:val="24"/>
        </w:rPr>
        <w:t xml:space="preserve"> – </w:t>
      </w:r>
      <w:r w:rsidRPr="0064679E">
        <w:rPr>
          <w:rFonts w:ascii="Times New Roman" w:hAnsi="Times New Roman" w:cs="Times New Roman"/>
          <w:sz w:val="24"/>
          <w:szCs w:val="24"/>
          <w:lang w:val="tt-RU"/>
        </w:rPr>
        <w:t>34учебные недели. Объем аудиторной нагрузки составляет 30часов  в неделю в 6классе, 31час в 6классе</w:t>
      </w:r>
      <w:r w:rsidRPr="0064679E">
        <w:rPr>
          <w:rFonts w:ascii="Times New Roman" w:hAnsi="Times New Roman" w:cs="Times New Roman"/>
          <w:sz w:val="24"/>
          <w:szCs w:val="24"/>
        </w:rPr>
        <w:t>. Школа  работает в режиме  5-дневной  учебной недели  с учетом законодательства Российской Федерации. Продолжительность урока составляет 40минут.</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МАОУ «Ачирская СОШ» выбрала вариант №3 Примерной основной образовательной программы основного общего образования от 08.04.2015г. №1/15.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«Русский язык и литература»</w:t>
      </w:r>
      <w:r w:rsidRPr="0064679E">
        <w:rPr>
          <w:rFonts w:ascii="Times New Roman" w:hAnsi="Times New Roman" w:cs="Times New Roman"/>
          <w:sz w:val="24"/>
          <w:szCs w:val="24"/>
        </w:rPr>
        <w:t xml:space="preserve"> включает учебные предметы «Русский язык и литература». Изучение предметной области "Русский язык и литература"  должно обеспечивать:</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4679E" w:rsidRPr="0064679E" w:rsidRDefault="0064679E" w:rsidP="0064679E">
      <w:pPr>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w:t>
      </w:r>
    </w:p>
    <w:p w:rsidR="00A27C2B" w:rsidRDefault="0064679E"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00A27C2B">
        <w:rPr>
          <w:rFonts w:ascii="Times New Roman" w:hAnsi="Times New Roman" w:cs="Times New Roman"/>
          <w:sz w:val="24"/>
          <w:szCs w:val="24"/>
        </w:rPr>
        <w:t>.</w:t>
      </w:r>
      <w:r w:rsidR="00A27C2B" w:rsidRPr="00A27C2B">
        <w:rPr>
          <w:rFonts w:ascii="Times New Roman" w:hAnsi="Times New Roman" w:cs="Times New Roman"/>
          <w:sz w:val="24"/>
          <w:szCs w:val="24"/>
        </w:rPr>
        <w:t xml:space="preserve"> </w:t>
      </w:r>
    </w:p>
    <w:p w:rsidR="00A27C2B" w:rsidRP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27C2B" w:rsidRPr="0064679E"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27C2B"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79E">
        <w:rPr>
          <w:rFonts w:ascii="Times New Roman" w:hAnsi="Times New Roman" w:cs="Times New Roman"/>
          <w:sz w:val="24"/>
          <w:szCs w:val="24"/>
        </w:rPr>
        <w:t>Изучение предметной области "</w:t>
      </w:r>
      <w:r w:rsidRPr="0064679E">
        <w:rPr>
          <w:rFonts w:ascii="Times New Roman" w:hAnsi="Times New Roman" w:cs="Times New Roman"/>
          <w:b/>
          <w:sz w:val="24"/>
          <w:szCs w:val="24"/>
        </w:rPr>
        <w:t>Родной язык и родная литература"</w:t>
      </w:r>
      <w:r w:rsidRPr="0064679E">
        <w:rPr>
          <w:rFonts w:ascii="Times New Roman" w:hAnsi="Times New Roman" w:cs="Times New Roman"/>
          <w:sz w:val="24"/>
          <w:szCs w:val="24"/>
        </w:rPr>
        <w:t xml:space="preserve">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Pr>
          <w:rFonts w:ascii="Times New Roman" w:hAnsi="Times New Roman" w:cs="Times New Roman"/>
          <w:sz w:val="24"/>
          <w:szCs w:val="24"/>
        </w:rPr>
        <w:t>;</w:t>
      </w:r>
    </w:p>
    <w:p w:rsid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A27C2B">
        <w:rPr>
          <w:rFonts w:ascii="Times New Roman" w:hAnsi="Times New Roman" w:cs="Times New Roman"/>
          <w:sz w:val="24"/>
          <w:szCs w:val="24"/>
        </w:rPr>
        <w:t xml:space="preserve"> </w:t>
      </w:r>
      <w:r w:rsidRPr="0064679E">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Pr>
          <w:rFonts w:ascii="Times New Roman" w:hAnsi="Times New Roman" w:cs="Times New Roman"/>
          <w:sz w:val="24"/>
          <w:szCs w:val="24"/>
        </w:rPr>
        <w:t>;</w:t>
      </w:r>
    </w:p>
    <w:p w:rsidR="00A27C2B" w:rsidRPr="0064679E" w:rsidRDefault="00A27C2B" w:rsidP="00A27C2B">
      <w:pPr>
        <w:pStyle w:val="ConsPlusNormal"/>
        <w:jc w:val="both"/>
        <w:rPr>
          <w:rFonts w:ascii="Times New Roman" w:hAnsi="Times New Roman" w:cs="Times New Roman"/>
          <w:sz w:val="24"/>
          <w:szCs w:val="24"/>
        </w:rPr>
        <w:sectPr w:rsidR="00A27C2B" w:rsidRPr="0064679E" w:rsidSect="00750794">
          <w:footerReference w:type="default" r:id="rId93"/>
          <w:pgSz w:w="11906" w:h="16838"/>
          <w:pgMar w:top="851" w:right="851" w:bottom="567" w:left="1418" w:header="709" w:footer="709" w:gutter="0"/>
          <w:pgNumType w:start="1"/>
          <w:cols w:space="720"/>
        </w:sectPr>
      </w:pP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Предметная область «</w:t>
      </w:r>
      <w:r w:rsidRPr="0064679E">
        <w:rPr>
          <w:rFonts w:ascii="Times New Roman" w:hAnsi="Times New Roman" w:cs="Times New Roman"/>
          <w:b/>
          <w:sz w:val="24"/>
          <w:szCs w:val="24"/>
        </w:rPr>
        <w:t>Иностранный язык»</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«иностранный</w:t>
      </w:r>
      <w:r w:rsidRPr="0064679E">
        <w:rPr>
          <w:rFonts w:ascii="Times New Roman" w:hAnsi="Times New Roman" w:cs="Times New Roman"/>
          <w:sz w:val="24"/>
          <w:szCs w:val="24"/>
        </w:rPr>
        <w:t xml:space="preserve"> </w:t>
      </w:r>
      <w:r w:rsidRPr="0064679E">
        <w:rPr>
          <w:rFonts w:ascii="Times New Roman" w:hAnsi="Times New Roman" w:cs="Times New Roman"/>
          <w:b/>
          <w:i/>
          <w:sz w:val="24"/>
          <w:szCs w:val="24"/>
        </w:rPr>
        <w:t>язык, второй иностранный язык».</w:t>
      </w:r>
      <w:r w:rsidRPr="0064679E">
        <w:rPr>
          <w:rFonts w:ascii="Times New Roman" w:hAnsi="Times New Roman" w:cs="Times New Roman"/>
          <w:sz w:val="24"/>
          <w:szCs w:val="24"/>
        </w:rPr>
        <w:t xml:space="preserve"> В качестве второго иностранного языка выбран английский язык.</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данной предметной области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Предметная область </w:t>
      </w:r>
      <w:r w:rsidRPr="0064679E">
        <w:rPr>
          <w:rFonts w:ascii="Times New Roman" w:hAnsi="Times New Roman" w:cs="Times New Roman"/>
          <w:b/>
          <w:sz w:val="24"/>
          <w:szCs w:val="24"/>
        </w:rPr>
        <w:t>«Общественно-научные предметы»</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история, обществознание, география</w:t>
      </w:r>
      <w:r w:rsidRPr="0064679E">
        <w:rPr>
          <w:rFonts w:ascii="Times New Roman" w:hAnsi="Times New Roman" w:cs="Times New Roman"/>
          <w:sz w:val="24"/>
          <w:szCs w:val="24"/>
        </w:rPr>
        <w:t xml:space="preserve">.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4679E">
          <w:rPr>
            <w:rFonts w:ascii="Times New Roman" w:hAnsi="Times New Roman" w:cs="Times New Roman"/>
            <w:sz w:val="24"/>
            <w:szCs w:val="24"/>
          </w:rPr>
          <w:t>Конституции</w:t>
        </w:r>
      </w:hyperlink>
      <w:r w:rsidRPr="0064679E">
        <w:rPr>
          <w:rFonts w:ascii="Times New Roman" w:hAnsi="Times New Roman" w:cs="Times New Roman"/>
          <w:sz w:val="24"/>
          <w:szCs w:val="24"/>
        </w:rPr>
        <w:t xml:space="preserve"> Российской Федерации;                                                                   -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Изучение  предметной области </w:t>
      </w:r>
      <w:r w:rsidRPr="0064679E">
        <w:rPr>
          <w:rFonts w:ascii="Times New Roman" w:hAnsi="Times New Roman" w:cs="Times New Roman"/>
          <w:b/>
          <w:sz w:val="24"/>
          <w:szCs w:val="24"/>
        </w:rPr>
        <w:t xml:space="preserve">   «Математика и информатика»  </w:t>
      </w:r>
      <w:r w:rsidRPr="0064679E">
        <w:rPr>
          <w:rFonts w:ascii="Times New Roman" w:hAnsi="Times New Roman" w:cs="Times New Roman"/>
          <w:sz w:val="24"/>
          <w:szCs w:val="24"/>
        </w:rPr>
        <w:t xml:space="preserve">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Предметная область «</w:t>
      </w:r>
      <w:r w:rsidRPr="0064679E">
        <w:rPr>
          <w:rFonts w:ascii="Times New Roman" w:hAnsi="Times New Roman" w:cs="Times New Roman"/>
          <w:b/>
          <w:sz w:val="24"/>
          <w:szCs w:val="24"/>
        </w:rPr>
        <w:t>Естественнонаучные предметы»</w:t>
      </w:r>
      <w:r w:rsidRPr="0064679E">
        <w:rPr>
          <w:rFonts w:ascii="Times New Roman" w:hAnsi="Times New Roman" w:cs="Times New Roman"/>
          <w:sz w:val="24"/>
          <w:szCs w:val="24"/>
        </w:rPr>
        <w:t xml:space="preserve"> включает учебный предмет </w:t>
      </w:r>
      <w:r w:rsidRPr="0064679E">
        <w:rPr>
          <w:rFonts w:ascii="Times New Roman" w:hAnsi="Times New Roman" w:cs="Times New Roman"/>
          <w:b/>
          <w:i/>
          <w:sz w:val="24"/>
          <w:szCs w:val="24"/>
        </w:rPr>
        <w:t>«биология».</w:t>
      </w:r>
      <w:r w:rsidRPr="0064679E">
        <w:rPr>
          <w:rFonts w:ascii="Times New Roman" w:hAnsi="Times New Roman" w:cs="Times New Roman"/>
          <w:sz w:val="24"/>
          <w:szCs w:val="24"/>
        </w:rPr>
        <w:t xml:space="preserve"> Изучение предметной области "Естественнонаучные предметы"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целостной научной картины мира;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научным подходом к решению различных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-воспитание ответственного и бережного отношения к окружающей среде;</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значимости концепции устойчивого развития;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«Искусство»</w:t>
      </w:r>
      <w:r w:rsidRPr="0064679E">
        <w:rPr>
          <w:rFonts w:ascii="Times New Roman" w:hAnsi="Times New Roman" w:cs="Times New Roman"/>
          <w:sz w:val="24"/>
          <w:szCs w:val="24"/>
        </w:rPr>
        <w:t xml:space="preserve"> включает учебные предметы; музыка и изобразительное искусство. Изучение предметной области "Искусство"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"Технология"</w:t>
      </w:r>
      <w:r w:rsidRPr="0064679E">
        <w:rPr>
          <w:rFonts w:ascii="Times New Roman" w:hAnsi="Times New Roman" w:cs="Times New Roman"/>
          <w:sz w:val="24"/>
          <w:szCs w:val="24"/>
        </w:rPr>
        <w:t xml:space="preserve">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"Физическая культура и основы безопасности жизнедеятельности" </w:t>
      </w:r>
      <w:r w:rsidRPr="0064679E">
        <w:rPr>
          <w:rFonts w:ascii="Times New Roman" w:hAnsi="Times New Roman" w:cs="Times New Roman"/>
          <w:sz w:val="24"/>
          <w:szCs w:val="24"/>
        </w:rPr>
        <w:t>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Преподавание предмета «Физическая культура»</w:t>
      </w:r>
      <w:r w:rsidRPr="0064679E">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64679E">
        <w:rPr>
          <w:rFonts w:ascii="Times New Roman" w:hAnsi="Times New Roman" w:cs="Times New Roman"/>
          <w:sz w:val="24"/>
          <w:szCs w:val="24"/>
          <w:lang w:val="en-US"/>
        </w:rPr>
        <w:t>I</w:t>
      </w:r>
      <w:r w:rsidRPr="0064679E">
        <w:rPr>
          <w:rFonts w:ascii="Times New Roman" w:hAnsi="Times New Roman" w:cs="Times New Roman"/>
          <w:sz w:val="24"/>
          <w:szCs w:val="24"/>
        </w:rPr>
        <w:t>-</w:t>
      </w:r>
      <w:r w:rsidRPr="0064679E">
        <w:rPr>
          <w:rFonts w:ascii="Times New Roman" w:hAnsi="Times New Roman" w:cs="Times New Roman"/>
          <w:sz w:val="24"/>
          <w:szCs w:val="24"/>
          <w:lang w:val="en-US"/>
        </w:rPr>
        <w:t>XI</w:t>
      </w:r>
      <w:r w:rsidRPr="0064679E">
        <w:rPr>
          <w:rFonts w:ascii="Times New Roman" w:hAnsi="Times New Roman" w:cs="Times New Roman"/>
          <w:sz w:val="24"/>
          <w:szCs w:val="24"/>
          <w:lang w:val="tt-RU"/>
        </w:rPr>
        <w:t>классов</w:t>
      </w:r>
      <w:r w:rsidRPr="0064679E">
        <w:rPr>
          <w:rFonts w:ascii="Times New Roman" w:hAnsi="Times New Roman" w:cs="Times New Roman"/>
          <w:sz w:val="24"/>
          <w:szCs w:val="24"/>
        </w:rPr>
        <w:t>»</w:t>
      </w:r>
      <w:r w:rsidRPr="0064679E">
        <w:rPr>
          <w:rFonts w:ascii="Times New Roman" w:hAnsi="Times New Roman" w:cs="Times New Roman"/>
          <w:sz w:val="24"/>
          <w:szCs w:val="24"/>
          <w:lang w:val="tt-RU"/>
        </w:rPr>
        <w:t xml:space="preserve"> </w:t>
      </w:r>
      <w:r w:rsidRPr="0064679E">
        <w:rPr>
          <w:rFonts w:ascii="Times New Roman" w:hAnsi="Times New Roman" w:cs="Times New Roman"/>
          <w:sz w:val="24"/>
          <w:szCs w:val="24"/>
        </w:rPr>
        <w:t>под редакцией В.И.Ляха</w:t>
      </w:r>
      <w:r w:rsidRPr="0064679E">
        <w:rPr>
          <w:rFonts w:ascii="Times New Roman" w:hAnsi="Times New Roman" w:cs="Times New Roman"/>
          <w:sz w:val="24"/>
          <w:szCs w:val="24"/>
          <w:lang w:val="tt-RU"/>
        </w:rPr>
        <w:t>, которая  предполагает 3часа в неделю.</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«Основы духовно-нравственной культуры народов России</w:t>
      </w:r>
      <w:r w:rsidRPr="0064679E">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рабочие программы учебных предметов: история, татарская литература.</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Часть  учебного плана, формируемая участниками образовательных отношений</w:t>
      </w:r>
      <w:r w:rsidRPr="0064679E">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(протокол №5 от 25.05.2016г), педагогического коллектива образовательной организации.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5-6классах в часть учебного плана, формируемую участниками образовательных отношений,  включены  татарский язык и литература  в количестве 2часов.</w:t>
      </w:r>
      <w:r w:rsidRPr="0064679E">
        <w:rPr>
          <w:rFonts w:ascii="Times New Roman" w:hAnsi="Times New Roman" w:cs="Times New Roman"/>
          <w:color w:val="C0504D"/>
          <w:sz w:val="24"/>
          <w:szCs w:val="24"/>
        </w:rPr>
        <w:t xml:space="preserve"> </w:t>
      </w:r>
      <w:r w:rsidRPr="0064679E">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(2ч 35минут в 5классе, 2ч45минут в 6классе).</w:t>
      </w:r>
    </w:p>
    <w:p w:rsidR="0064679E" w:rsidRPr="0064679E" w:rsidRDefault="0064679E" w:rsidP="0064679E">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935"/>
        <w:gridCol w:w="2441"/>
        <w:gridCol w:w="2145"/>
        <w:gridCol w:w="1425"/>
      </w:tblGrid>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Продолжительность</w:t>
            </w:r>
          </w:p>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Резерв времени</w:t>
            </w:r>
          </w:p>
        </w:tc>
      </w:tr>
      <w:tr w:rsidR="0064679E" w:rsidRPr="0064679E" w:rsidTr="00045E83">
        <w:trPr>
          <w:trHeight w:val="302"/>
        </w:trPr>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2ч.35мин</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2ч45мин</w:t>
            </w:r>
          </w:p>
        </w:tc>
      </w:tr>
    </w:tbl>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Предусмотрены </w:t>
      </w:r>
      <w:r w:rsidRPr="0064679E">
        <w:rPr>
          <w:rFonts w:ascii="Times New Roman" w:hAnsi="Times New Roman" w:cs="Times New Roman"/>
          <w:b/>
          <w:sz w:val="24"/>
          <w:szCs w:val="24"/>
        </w:rPr>
        <w:t>формы промежуточной аттестации</w:t>
      </w:r>
      <w:r w:rsidRPr="0064679E">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81"/>
        <w:gridCol w:w="974"/>
        <w:gridCol w:w="4498"/>
      </w:tblGrid>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Форма аттестации</w:t>
            </w:r>
          </w:p>
        </w:tc>
      </w:tr>
      <w:tr w:rsidR="0064679E" w:rsidRPr="0064679E" w:rsidTr="00045E83">
        <w:trPr>
          <w:trHeight w:val="39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Комплексная контрольная работа</w:t>
            </w:r>
          </w:p>
        </w:tc>
      </w:tr>
      <w:tr w:rsidR="0064679E" w:rsidRPr="0064679E" w:rsidTr="00045E83">
        <w:trPr>
          <w:trHeight w:val="30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с анализом текста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диктант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Немецкий язык, второй иностранный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Контрольная работа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 xml:space="preserve">Тест </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проект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зачет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Защита проектов</w:t>
            </w:r>
          </w:p>
        </w:tc>
      </w:tr>
    </w:tbl>
    <w:p w:rsidR="0064679E" w:rsidRPr="0064679E" w:rsidRDefault="0064679E" w:rsidP="0064679E">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A27C2B" w:rsidRDefault="00A27C2B" w:rsidP="0064679E">
      <w:pPr>
        <w:pStyle w:val="3"/>
        <w:rPr>
          <w:rFonts w:ascii="Times New Roman" w:hAnsi="Times New Roman" w:cs="Times New Roman"/>
          <w:color w:val="auto"/>
          <w:sz w:val="24"/>
          <w:szCs w:val="24"/>
        </w:rPr>
      </w:pPr>
      <w:bookmarkStart w:id="373" w:name="_Toc414553283"/>
    </w:p>
    <w:p w:rsidR="00FB6D47" w:rsidRDefault="00FB6D47" w:rsidP="0064679E">
      <w:pPr>
        <w:pStyle w:val="3"/>
        <w:rPr>
          <w:rFonts w:ascii="Times New Roman" w:hAnsi="Times New Roman" w:cs="Times New Roman"/>
          <w:color w:val="auto"/>
          <w:sz w:val="24"/>
          <w:szCs w:val="24"/>
        </w:rPr>
      </w:pPr>
      <w:r w:rsidRPr="007E3AE9">
        <w:rPr>
          <w:rFonts w:ascii="Times New Roman" w:hAnsi="Times New Roman" w:cs="Times New Roman"/>
          <w:color w:val="auto"/>
          <w:sz w:val="24"/>
          <w:szCs w:val="24"/>
        </w:rPr>
        <w:t>3.1.1. Календарный учебный график</w:t>
      </w:r>
      <w:bookmarkEnd w:id="373"/>
      <w:r w:rsidRPr="007E3AE9">
        <w:rPr>
          <w:rFonts w:ascii="Times New Roman" w:hAnsi="Times New Roman" w:cs="Times New Roman"/>
          <w:color w:val="auto"/>
          <w:sz w:val="24"/>
          <w:szCs w:val="24"/>
        </w:rPr>
        <w:t xml:space="preserve"> </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FB6D47" w:rsidRDefault="00FB6D47" w:rsidP="00FB6D47">
      <w:pPr>
        <w:pStyle w:val="af0"/>
        <w:jc w:val="both"/>
        <w:rPr>
          <w:sz w:val="24"/>
          <w:szCs w:val="24"/>
        </w:rPr>
      </w:pPr>
      <w:r w:rsidRPr="007E3AE9">
        <w:rPr>
          <w:sz w:val="24"/>
          <w:szCs w:val="24"/>
        </w:rPr>
        <w:t>Календарный учебный график соста</w:t>
      </w:r>
      <w:r w:rsidR="007E3AE9" w:rsidRPr="007E3AE9">
        <w:rPr>
          <w:sz w:val="24"/>
          <w:szCs w:val="24"/>
        </w:rPr>
        <w:t>в</w:t>
      </w:r>
      <w:r w:rsidRPr="007E3AE9">
        <w:rPr>
          <w:sz w:val="24"/>
          <w:szCs w:val="24"/>
        </w:rPr>
        <w:t>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w:t>
      </w:r>
      <w:r w:rsidR="007E3AE9">
        <w:rPr>
          <w:sz w:val="24"/>
          <w:szCs w:val="24"/>
        </w:rPr>
        <w:t>ая, биместровая, модульная. Для нашей школы выбрана четвертная система</w:t>
      </w:r>
    </w:p>
    <w:p w:rsidR="00FB6D47" w:rsidRDefault="00FB6D47" w:rsidP="00FB6D4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firstRow="1" w:lastRow="0" w:firstColumn="1" w:lastColumn="0" w:noHBand="0" w:noVBand="1"/>
      </w:tblPr>
      <w:tblGrid>
        <w:gridCol w:w="4605"/>
        <w:gridCol w:w="4809"/>
      </w:tblGrid>
      <w:tr w:rsidR="00FB6D47" w:rsidTr="00FB6D47">
        <w:trPr>
          <w:trHeight w:val="1934"/>
          <w:tblCellSpacing w:w="15" w:type="dxa"/>
        </w:trPr>
        <w:tc>
          <w:tcPr>
            <w:tcW w:w="0" w:type="auto"/>
            <w:vAlign w:val="center"/>
            <w:hideMark/>
          </w:tcPr>
          <w:p w:rsidR="00FB6D47" w:rsidRDefault="00FB6D47">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FB6D47" w:rsidRDefault="00FB6D47">
            <w:pPr>
              <w:pStyle w:val="ae"/>
              <w:spacing w:line="276" w:lineRule="auto"/>
              <w:rPr>
                <w:rFonts w:ascii="Times New Roman" w:hAnsi="Times New Roman"/>
              </w:rPr>
            </w:pPr>
            <w:r>
              <w:rPr>
                <w:rFonts w:ascii="Times New Roman" w:hAnsi="Times New Roman"/>
              </w:rPr>
              <w:t>_____________ С.Д.Бастрон</w:t>
            </w:r>
          </w:p>
          <w:p w:rsidR="00FB6D47" w:rsidRDefault="00FB6D47">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FB6D47" w:rsidRDefault="00FB6D47">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FB6D47" w:rsidRDefault="00FB6D47">
            <w:pPr>
              <w:pStyle w:val="ae"/>
              <w:spacing w:line="276" w:lineRule="auto"/>
              <w:jc w:val="right"/>
              <w:rPr>
                <w:rFonts w:ascii="Times New Roman" w:hAnsi="Times New Roman"/>
              </w:rPr>
            </w:pPr>
          </w:p>
        </w:tc>
      </w:tr>
    </w:tbl>
    <w:p w:rsidR="00FB6D47" w:rsidRDefault="00FB6D47" w:rsidP="00FB6D47">
      <w:pPr>
        <w:pStyle w:val="ae"/>
        <w:jc w:val="center"/>
      </w:pPr>
      <w:r>
        <w:t> </w:t>
      </w:r>
    </w:p>
    <w:p w:rsidR="00FB6D47" w:rsidRPr="007E3AE9" w:rsidRDefault="00FB6D47" w:rsidP="00FB6D47">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FB6D47" w:rsidRDefault="00FB6D47" w:rsidP="00FB6D47">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FB6D47" w:rsidRDefault="00FB6D47" w:rsidP="00FB6D47">
      <w:pPr>
        <w:pStyle w:val="ae"/>
        <w:rPr>
          <w:rFonts w:ascii="Times New Roman" w:hAnsi="Times New Roman"/>
        </w:rPr>
      </w:pPr>
      <w:r>
        <w:rPr>
          <w:rFonts w:ascii="Times New Roman" w:hAnsi="Times New Roman"/>
        </w:rPr>
        <w:t>1.      Учебный год в МАОУ «Ачирская СОШ»</w:t>
      </w:r>
      <w:r w:rsidR="007E3AE9">
        <w:rPr>
          <w:rFonts w:ascii="Times New Roman" w:hAnsi="Times New Roman"/>
        </w:rPr>
        <w:t xml:space="preserve"> начинается 1 сентября</w:t>
      </w:r>
      <w:r>
        <w:rPr>
          <w:rFonts w:ascii="Times New Roman" w:hAnsi="Times New Roman"/>
        </w:rPr>
        <w:t>.</w:t>
      </w:r>
    </w:p>
    <w:p w:rsidR="00FB6D47" w:rsidRDefault="00FB6D47" w:rsidP="00FB6D47">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800"/>
        <w:gridCol w:w="2490"/>
        <w:gridCol w:w="3195"/>
      </w:tblGrid>
      <w:tr w:rsidR="00FB6D47" w:rsidRPr="007E3AE9" w:rsidTr="00FB6D4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Старшее звено</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9,11 классы </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33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недели</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 менее 35 учебных </w:t>
            </w:r>
          </w:p>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недель</w:t>
            </w:r>
          </w:p>
        </w:tc>
      </w:tr>
    </w:tbl>
    <w:p w:rsidR="00FB6D47" w:rsidRPr="007E3AE9" w:rsidRDefault="00FB6D47" w:rsidP="00FB6D47">
      <w:pPr>
        <w:pStyle w:val="ae"/>
        <w:rPr>
          <w:rFonts w:ascii="Times New Roman" w:hAnsi="Times New Roman"/>
        </w:rPr>
      </w:pPr>
      <w:r w:rsidRPr="007E3AE9">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0"/>
        <w:gridCol w:w="2239"/>
        <w:gridCol w:w="2386"/>
        <w:gridCol w:w="2489"/>
      </w:tblGrid>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4 четверть</w:t>
            </w:r>
          </w:p>
        </w:tc>
      </w:tr>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8 учебных недель</w:t>
            </w:r>
          </w:p>
        </w:tc>
      </w:tr>
      <w:tr w:rsidR="00FB6D47" w:rsidTr="00FB6D47">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415"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p>
          <w:p w:rsidR="00FB6D47" w:rsidRDefault="00FB6D47">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u w:val="single"/>
              </w:rPr>
            </w:pP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40дней</w:t>
            </w:r>
          </w:p>
        </w:tc>
      </w:tr>
    </w:tbl>
    <w:p w:rsidR="00FB6D47" w:rsidRDefault="00FB6D47" w:rsidP="00FB6D47">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1"/>
        <w:gridCol w:w="2237"/>
        <w:gridCol w:w="2382"/>
        <w:gridCol w:w="2484"/>
      </w:tblGrid>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Style w:val="af3"/>
                <w:rFonts w:ascii="Times New Roman" w:eastAsia="Calibri" w:hAnsi="Times New Roman"/>
              </w:rPr>
              <w:t>летние каникулы</w:t>
            </w:r>
          </w:p>
        </w:tc>
      </w:tr>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92календарных дня</w:t>
            </w:r>
          </w:p>
        </w:tc>
      </w:tr>
      <w:tr w:rsidR="00FB6D47" w:rsidTr="007E3AE9">
        <w:trPr>
          <w:tblCellSpacing w:w="0" w:type="dxa"/>
        </w:trPr>
        <w:tc>
          <w:tcPr>
            <w:tcW w:w="9384" w:type="dxa"/>
            <w:gridSpan w:val="4"/>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Дополнительные каникулы для</w:t>
            </w:r>
            <w:r w:rsidR="007E3AE9">
              <w:rPr>
                <w:rFonts w:ascii="Times New Roman" w:hAnsi="Times New Roman"/>
              </w:rPr>
              <w:t xml:space="preserve"> обучающихся первых классов: 3неделя февраля</w:t>
            </w:r>
            <w:r>
              <w:rPr>
                <w:rFonts w:ascii="Times New Roman" w:hAnsi="Times New Roman"/>
              </w:rPr>
              <w:t xml:space="preserve"> (7 календарных дней)</w:t>
            </w:r>
          </w:p>
        </w:tc>
      </w:tr>
    </w:tbl>
    <w:p w:rsidR="00FB6D47" w:rsidRDefault="00FB6D47" w:rsidP="00FB6D47">
      <w:pPr>
        <w:pStyle w:val="style2"/>
        <w:rPr>
          <w:color w:val="444444"/>
          <w:sz w:val="24"/>
          <w:szCs w:val="24"/>
        </w:rPr>
      </w:pPr>
    </w:p>
    <w:p w:rsidR="00FB6D47" w:rsidRDefault="00FB6D47" w:rsidP="00FB6D47">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FB6D47" w:rsidRDefault="00FB6D47" w:rsidP="00FB6D47">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FB6D47" w:rsidRDefault="00FB6D47" w:rsidP="00FB6D47">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FB6D47" w:rsidRDefault="00FB6D47" w:rsidP="00FB6D47">
      <w:pPr>
        <w:rPr>
          <w:rFonts w:ascii="Times New Roman" w:hAnsi="Times New Roman" w:cs="Times New Roman"/>
          <w:sz w:val="24"/>
          <w:szCs w:val="24"/>
        </w:rPr>
      </w:pPr>
      <w:r>
        <w:rPr>
          <w:rFonts w:ascii="Times New Roman" w:hAnsi="Times New Roman" w:cs="Times New Roman"/>
          <w:sz w:val="24"/>
          <w:szCs w:val="24"/>
        </w:rPr>
        <w:t>2занятие: 16ч 25мин-17ч 00мин</w:t>
      </w: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государственной итоговой аттестации</w:t>
      </w:r>
    </w:p>
    <w:tbl>
      <w:tblPr>
        <w:tblStyle w:val="af2"/>
        <w:tblW w:w="0" w:type="auto"/>
        <w:tblLook w:val="04A0" w:firstRow="1" w:lastRow="0" w:firstColumn="1" w:lastColumn="0" w:noHBand="0" w:noVBand="1"/>
      </w:tblPr>
      <w:tblGrid>
        <w:gridCol w:w="4784"/>
        <w:gridCol w:w="4786"/>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-20июня 2016года</w:t>
            </w:r>
          </w:p>
        </w:tc>
      </w:tr>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 25июня 2016года</w:t>
            </w:r>
          </w:p>
        </w:tc>
      </w:tr>
    </w:tbl>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firstRow="1" w:lastRow="0" w:firstColumn="1" w:lastColumn="0" w:noHBand="0" w:noVBand="1"/>
      </w:tblPr>
      <w:tblGrid>
        <w:gridCol w:w="4785"/>
        <w:gridCol w:w="4785"/>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7E3AE9">
            <w:pPr>
              <w:rPr>
                <w:rFonts w:ascii="Times New Roman" w:hAnsi="Times New Roman"/>
                <w:sz w:val="24"/>
                <w:szCs w:val="24"/>
              </w:rPr>
            </w:pPr>
            <w:r>
              <w:rPr>
                <w:rFonts w:ascii="Times New Roman" w:hAnsi="Times New Roman"/>
                <w:sz w:val="24"/>
                <w:szCs w:val="24"/>
              </w:rPr>
              <w:t xml:space="preserve">Апрель-май </w:t>
            </w:r>
          </w:p>
        </w:tc>
      </w:tr>
    </w:tbl>
    <w:p w:rsidR="00FB6D47" w:rsidRDefault="00FB6D47" w:rsidP="00FB6D47">
      <w:pPr>
        <w:rPr>
          <w:rFonts w:ascii="Times New Roman" w:hAnsi="Times New Roman" w:cs="Times New Roman"/>
        </w:rPr>
      </w:pPr>
    </w:p>
    <w:p w:rsidR="00FB6D47" w:rsidRPr="007E3AE9" w:rsidRDefault="00FB6D47" w:rsidP="007E3AE9">
      <w:pPr>
        <w:pStyle w:val="3"/>
        <w:rPr>
          <w:rStyle w:val="Zag11"/>
          <w:rFonts w:eastAsia="@Arial Unicode MS"/>
          <w:color w:val="auto"/>
        </w:rPr>
      </w:pPr>
      <w:bookmarkStart w:id="374" w:name="_Toc414553284"/>
      <w:r w:rsidRPr="007E3AE9">
        <w:rPr>
          <w:rStyle w:val="Zag11"/>
          <w:rFonts w:eastAsia="@Arial Unicode MS"/>
          <w:color w:val="auto"/>
          <w:sz w:val="24"/>
          <w:szCs w:val="24"/>
        </w:rPr>
        <w:t>3.1.2. План внеурочной деятельности</w:t>
      </w:r>
      <w:bookmarkEnd w:id="374"/>
    </w:p>
    <w:p w:rsidR="00FB6D47" w:rsidRDefault="00FB6D47" w:rsidP="00FB6D47">
      <w:pPr>
        <w:spacing w:after="0" w:line="240" w:lineRule="auto"/>
        <w:ind w:firstLine="709"/>
        <w:jc w:val="both"/>
        <w:rPr>
          <w:rFonts w:ascii="Times New Roman" w:eastAsia="Calibri" w:hAnsi="Times New Roman"/>
        </w:rPr>
      </w:pPr>
      <w:r w:rsidRPr="007E3AE9">
        <w:rPr>
          <w:rFonts w:ascii="Times New Roman" w:hAnsi="Times New Roman"/>
          <w:sz w:val="24"/>
          <w:szCs w:val="24"/>
        </w:rPr>
        <w:t>План внеурочной деятельности представляет</w:t>
      </w:r>
      <w:r>
        <w:rPr>
          <w:rFonts w:ascii="Times New Roman" w:hAnsi="Times New Roman"/>
          <w:sz w:val="24"/>
          <w:szCs w:val="24"/>
        </w:rPr>
        <w:t xml:space="preserve"> собой описание целостной системы функционирования образовательной организации в сфере внеурочной деятельности и может включать в себя:</w:t>
      </w:r>
    </w:p>
    <w:p w:rsidR="00FB6D47" w:rsidRDefault="00FB6D47" w:rsidP="00FB6D47">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организационное обеспечение учебной деятельности еженедельно – до 1 часа,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FB6D47" w:rsidRDefault="00FB6D47" w:rsidP="00FB6D47">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B6D47" w:rsidRDefault="00FB6D47" w:rsidP="00FB6D47">
      <w:pPr>
        <w:pStyle w:val="a8"/>
        <w:ind w:left="709"/>
        <w:jc w:val="both"/>
        <w:rPr>
          <w:rFonts w:ascii="Times New Roman" w:hAnsi="Times New Roman"/>
        </w:rPr>
      </w:pPr>
    </w:p>
    <w:p w:rsidR="00FB6D47" w:rsidRDefault="00FB6D47" w:rsidP="00FB6D47">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045E83" w:rsidRDefault="00FB6D47" w:rsidP="00045E83">
      <w:pPr>
        <w:ind w:firstLine="480"/>
        <w:jc w:val="center"/>
        <w:rPr>
          <w:b/>
        </w:rPr>
      </w:pPr>
      <w:r>
        <w:rPr>
          <w:rFonts w:ascii="Times New Roman" w:hAnsi="Times New Roman" w:cs="Times New Roman"/>
        </w:rPr>
        <w:t xml:space="preserve">        </w:t>
      </w:r>
    </w:p>
    <w:p w:rsidR="00045E83" w:rsidRPr="00045E83" w:rsidRDefault="00045E83" w:rsidP="00045E83">
      <w:pPr>
        <w:jc w:val="both"/>
        <w:rPr>
          <w:rFonts w:ascii="Times New Roman" w:hAnsi="Times New Roman" w:cs="Times New Roman"/>
          <w:sz w:val="24"/>
          <w:szCs w:val="24"/>
        </w:rPr>
      </w:pPr>
      <w:r>
        <w:t xml:space="preserve">         </w:t>
      </w:r>
      <w:r w:rsidRPr="00045E83">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соответствии с требованиями ФГОС ООО организуется по основным направлениям развития личности: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-духовно-нравственное;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-социальное;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-общеинтеллектуальное;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-общекультурное;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-физкультурноспортивное и оздоровительное.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045E83" w:rsidRPr="00045E83" w:rsidRDefault="00045E83" w:rsidP="00045E83">
      <w:pPr>
        <w:ind w:firstLine="480"/>
        <w:jc w:val="center"/>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2694"/>
        <w:gridCol w:w="2978"/>
      </w:tblGrid>
      <w:tr w:rsidR="00045E83" w:rsidRPr="00045E83" w:rsidTr="00045E83">
        <w:tc>
          <w:tcPr>
            <w:tcW w:w="3686" w:type="dxa"/>
            <w:vMerge w:val="restart"/>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rPr>
            </w:pPr>
            <w:r w:rsidRPr="00045E83">
              <w:rPr>
                <w:rFonts w:ascii="Times New Roman" w:hAnsi="Times New Roman" w:cs="Times New Roman"/>
                <w:sz w:val="24"/>
                <w:szCs w:val="24"/>
              </w:rPr>
              <w:t>Направления</w:t>
            </w:r>
          </w:p>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 xml:space="preserve"> (формы работы - кружки, секции, студии, экскурсии и т.д</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Количество часов в неделю</w:t>
            </w:r>
          </w:p>
        </w:tc>
      </w:tr>
      <w:tr w:rsidR="00045E83" w:rsidRPr="00045E83" w:rsidTr="00045E83">
        <w:tc>
          <w:tcPr>
            <w:tcW w:w="3686" w:type="dxa"/>
            <w:vMerge/>
            <w:tcBorders>
              <w:top w:val="single" w:sz="4" w:space="0" w:color="auto"/>
              <w:left w:val="single" w:sz="4" w:space="0" w:color="auto"/>
              <w:bottom w:val="single" w:sz="4" w:space="0" w:color="auto"/>
              <w:right w:val="single" w:sz="4" w:space="0" w:color="auto"/>
            </w:tcBorders>
            <w:vAlign w:val="center"/>
            <w:hideMark/>
          </w:tcPr>
          <w:p w:rsidR="00045E83" w:rsidRPr="00045E83" w:rsidRDefault="00045E83"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5класс</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6класс</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Физкультурнопортивное и оздоровительное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Секция “Общая физическая подготовка”-2ч.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руки (школа) -1ч</w:t>
            </w:r>
          </w:p>
        </w:tc>
        <w:tc>
          <w:tcPr>
            <w:tcW w:w="2977" w:type="dxa"/>
            <w:tcBorders>
              <w:top w:val="single" w:sz="4" w:space="0" w:color="auto"/>
              <w:left w:val="single" w:sz="4" w:space="0" w:color="auto"/>
              <w:bottom w:val="single" w:sz="4" w:space="0" w:color="auto"/>
              <w:right w:val="single" w:sz="4" w:space="0" w:color="auto"/>
            </w:tcBorders>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ручки” (сельская библиотека)-1ч.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“Основы компьютерной графики”-1ч.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Кружок”Учись учиться”-1ч.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“Основы компьютерной графики”-1ч.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“Юный лесовод”-1ч.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Духовно-нравственное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 Час общения-1ч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“Культура общения”-1ч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Социальное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Общественно-полезная практика (тимуровская работа)-1ч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b/>
                <w:sz w:val="24"/>
                <w:szCs w:val="24"/>
              </w:rPr>
            </w:pPr>
            <w:r w:rsidRPr="00045E83">
              <w:rPr>
                <w:rFonts w:ascii="Times New Roman" w:hAnsi="Times New Roman" w:cs="Times New Roman"/>
                <w:b/>
                <w:sz w:val="24"/>
                <w:szCs w:val="24"/>
              </w:rPr>
              <w:t xml:space="preserve">                                                                                                     Итого:</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r>
    </w:tbl>
    <w:p w:rsidR="00045E83" w:rsidRPr="00045E83" w:rsidRDefault="00045E83" w:rsidP="00045E83">
      <w:pPr>
        <w:rPr>
          <w:rFonts w:ascii="Times New Roman" w:hAnsi="Times New Roman" w:cs="Times New Roman"/>
          <w:b/>
          <w:sz w:val="24"/>
          <w:szCs w:val="24"/>
        </w:rPr>
      </w:pP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организаций дополнительного образования сельского Дома культуры, сельской библиотеки, ДЮСШ.</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 качестве тематики внеурочных занятий определены следующие модули: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-групповые (командные) занятия техническим творчеством в кружке «Основы компьютерной графики»;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 в кружках «Культура общения», час общения;</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-расширение программного материала в кружке «Учись учиться», «Юный лесовод»;</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-краеведческая работа, реализация этнокультурного компонента в кружках «Музей», «Татарское устное народное творчество», «Вокальный кружок»; «Умелые руки»;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-спортивно-оздоровительные мероприятия, обеспечивающие увеличение двигательной активности в секциях «Общая физическая подготовка»;</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-выполнение индивидуальных и групповых социальных проектов и общественно-полезных практик в рамках кружка «Юный лесовод», библиотечный, «Умелые ручки» (сельская библиотека); тимуровской работы (волонтерской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25мая 2016года №4) будет  реализована   модель  плана внеурочной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-модель плана с преобладанием воспитательных мероприятий;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Организация жизни ученических коллективов  происходит:</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w:t>
      </w:r>
    </w:p>
    <w:p w:rsidR="00FB6D47" w:rsidRPr="00045E83" w:rsidRDefault="00045E83" w:rsidP="00FB6D47">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части учебного плана, формируемой участниками образовательных отношений, согласовано на заседании Управляющего совета школы (Протокол от 25.05.2016г. №4).</w:t>
      </w:r>
    </w:p>
    <w:p w:rsidR="000627E2" w:rsidRDefault="000627E2" w:rsidP="000627E2">
      <w:pPr>
        <w:rPr>
          <w:rFonts w:ascii="Times New Roman" w:hAnsi="Times New Roman" w:cs="Times New Roman"/>
          <w:b/>
          <w:sz w:val="28"/>
          <w:szCs w:val="28"/>
        </w:rPr>
      </w:pPr>
      <w:bookmarkStart w:id="375" w:name="_Toc406059071"/>
      <w:bookmarkStart w:id="376" w:name="_Toc409691735"/>
      <w:bookmarkStart w:id="377" w:name="_Toc410654075"/>
      <w:bookmarkStart w:id="378" w:name="_Toc414553285"/>
      <w:r>
        <w:rPr>
          <w:rFonts w:ascii="Times New Roman" w:hAnsi="Times New Roman" w:cs="Times New Roman"/>
          <w:b/>
          <w:sz w:val="28"/>
          <w:szCs w:val="28"/>
        </w:rPr>
        <w:t xml:space="preserve">3.2.Система условий </w:t>
      </w:r>
      <w:bookmarkEnd w:id="375"/>
      <w:r>
        <w:rPr>
          <w:rFonts w:ascii="Times New Roman" w:hAnsi="Times New Roman" w:cs="Times New Roman"/>
          <w:b/>
          <w:sz w:val="28"/>
          <w:szCs w:val="28"/>
        </w:rPr>
        <w:t>реализации основной образовательной программы</w:t>
      </w:r>
      <w:bookmarkEnd w:id="376"/>
      <w:bookmarkEnd w:id="377"/>
      <w:bookmarkEnd w:id="378"/>
    </w:p>
    <w:p w:rsidR="000627E2" w:rsidRDefault="000627E2" w:rsidP="000627E2">
      <w:pPr>
        <w:rPr>
          <w:rFonts w:ascii="Times New Roman" w:hAnsi="Times New Roman" w:cs="Times New Roman"/>
          <w:b/>
          <w:sz w:val="24"/>
          <w:szCs w:val="24"/>
        </w:rPr>
      </w:pPr>
      <w:bookmarkStart w:id="379"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9"/>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627E2" w:rsidRDefault="000627E2" w:rsidP="000627E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0627E2" w:rsidRDefault="000627E2" w:rsidP="000627E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0627E2" w:rsidRDefault="000627E2" w:rsidP="000627E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0627E2" w:rsidRDefault="000627E2" w:rsidP="000627E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627E2" w:rsidRDefault="000627E2" w:rsidP="000627E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627E2" w:rsidRDefault="000627E2" w:rsidP="000627E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27E2" w:rsidRDefault="000627E2" w:rsidP="000627E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0627E2" w:rsidRPr="00045E83" w:rsidRDefault="000627E2" w:rsidP="000627E2">
      <w:pPr>
        <w:jc w:val="both"/>
        <w:rPr>
          <w:rFonts w:ascii="Times New Roman" w:hAnsi="Times New Roman" w:cs="Times New Roman"/>
          <w:b/>
          <w:sz w:val="24"/>
          <w:szCs w:val="24"/>
        </w:rPr>
      </w:pPr>
      <w:r w:rsidRPr="00045E83">
        <w:rPr>
          <w:rFonts w:ascii="Times New Roman" w:hAnsi="Times New Roman" w:cs="Times New Roman"/>
          <w:b/>
          <w:sz w:val="24"/>
          <w:szCs w:val="24"/>
        </w:rPr>
        <w:t>Кадровое обеспечение реализации основной образовательной</w:t>
      </w:r>
      <w:r w:rsidR="00045E83">
        <w:rPr>
          <w:rFonts w:ascii="Times New Roman" w:hAnsi="Times New Roman" w:cs="Times New Roman"/>
          <w:b/>
          <w:sz w:val="24"/>
          <w:szCs w:val="24"/>
        </w:rPr>
        <w:t xml:space="preserve"> программы</w:t>
      </w:r>
      <w:r w:rsidRPr="00045E83">
        <w:rPr>
          <w:rFonts w:ascii="Times New Roman" w:hAnsi="Times New Roman" w:cs="Times New Roman"/>
          <w:b/>
          <w:sz w:val="24"/>
          <w:szCs w:val="24"/>
        </w:rPr>
        <w:t xml:space="preserve">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700"/>
        <w:gridCol w:w="1700"/>
        <w:gridCol w:w="2833"/>
        <w:gridCol w:w="2124"/>
      </w:tblGrid>
      <w:tr w:rsidR="000627E2" w:rsidTr="000627E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Уровень квалификации работников образовательной организации</w:t>
            </w:r>
          </w:p>
        </w:tc>
      </w:tr>
      <w:tr w:rsidR="000627E2" w:rsidTr="000627E2">
        <w:tc>
          <w:tcPr>
            <w:tcW w:w="959"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Фактический</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15лет.</w:t>
            </w:r>
          </w:p>
          <w:p w:rsidR="000627E2" w:rsidRDefault="000627E2">
            <w:pPr>
              <w:jc w:val="both"/>
              <w:rPr>
                <w:rFonts w:ascii="Times New Roman" w:hAnsi="Times New Roman" w:cs="Times New Roman"/>
              </w:rPr>
            </w:pPr>
            <w:r>
              <w:rPr>
                <w:rFonts w:ascii="Times New Roman" w:hAnsi="Times New Roman" w:cs="Times New Roman"/>
              </w:rPr>
              <w:t>Директор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10 лет</w:t>
            </w:r>
          </w:p>
          <w:p w:rsidR="000627E2" w:rsidRDefault="000627E2">
            <w:pPr>
              <w:jc w:val="both"/>
              <w:rPr>
                <w:rFonts w:ascii="Times New Roman" w:hAnsi="Times New Roman" w:cs="Times New Roman"/>
              </w:rPr>
            </w:pPr>
            <w:r>
              <w:rPr>
                <w:rFonts w:ascii="Times New Roman" w:hAnsi="Times New Roman" w:cs="Times New Roman"/>
              </w:rPr>
              <w:t>заместитель директора по УВР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Все педагоги школы имеют специальное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Высшее образование имеют 6/54%.</w:t>
            </w:r>
          </w:p>
          <w:p w:rsidR="000627E2" w:rsidRDefault="000627E2">
            <w:pPr>
              <w:jc w:val="both"/>
              <w:rPr>
                <w:rFonts w:ascii="Times New Roman" w:hAnsi="Times New Roman" w:cs="Times New Roman"/>
              </w:rPr>
            </w:pPr>
            <w:r>
              <w:rPr>
                <w:rFonts w:ascii="Times New Roman" w:hAnsi="Times New Roman" w:cs="Times New Roman"/>
              </w:rPr>
              <w:t>Среднее профессиональное 5/46%.</w:t>
            </w:r>
          </w:p>
          <w:p w:rsidR="000627E2" w:rsidRDefault="000627E2">
            <w:pPr>
              <w:jc w:val="both"/>
              <w:rPr>
                <w:rFonts w:ascii="Times New Roman" w:hAnsi="Times New Roman" w:cs="Times New Roman"/>
              </w:rPr>
            </w:pPr>
            <w:r>
              <w:rPr>
                <w:rFonts w:ascii="Times New Roman" w:hAnsi="Times New Roman" w:cs="Times New Roman"/>
              </w:rPr>
              <w:t>Высшая категория 1/9%,</w:t>
            </w:r>
          </w:p>
          <w:p w:rsidR="000627E2" w:rsidRDefault="000627E2">
            <w:pPr>
              <w:jc w:val="both"/>
              <w:rPr>
                <w:rFonts w:ascii="Times New Roman" w:hAnsi="Times New Roman" w:cs="Times New Roman"/>
              </w:rPr>
            </w:pPr>
            <w:r>
              <w:rPr>
                <w:rFonts w:ascii="Times New Roman" w:hAnsi="Times New Roman" w:cs="Times New Roman"/>
              </w:rPr>
              <w:t xml:space="preserve">первая 6/54%, </w:t>
            </w:r>
          </w:p>
          <w:p w:rsidR="000627E2" w:rsidRDefault="000627E2">
            <w:pPr>
              <w:jc w:val="both"/>
              <w:rPr>
                <w:rFonts w:ascii="Times New Roman" w:hAnsi="Times New Roman" w:cs="Times New Roman"/>
                <w:lang w:eastAsia="en-US"/>
              </w:rPr>
            </w:pPr>
            <w:r>
              <w:rPr>
                <w:rFonts w:ascii="Times New Roman" w:hAnsi="Times New Roman" w:cs="Times New Roman"/>
              </w:rPr>
              <w:t>не имеют-1/9%</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lang w:eastAsia="en-US"/>
              </w:rPr>
            </w:pPr>
            <w:r>
              <w:rPr>
                <w:rFonts w:ascii="Times New Roman" w:hAnsi="Times New Roman" w:cs="Times New Roman"/>
              </w:rPr>
              <w:t>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педагог дополнительного образования.</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профессиональное образование или среднее профессиональное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преподаватель-организатор основ безопасности жизнедеятельности.</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627E2" w:rsidRDefault="00045E83">
            <w:pPr>
              <w:jc w:val="both"/>
              <w:rPr>
                <w:rFonts w:ascii="Times New Roman" w:hAnsi="Times New Roman" w:cs="Times New Roman"/>
                <w:lang w:eastAsia="en-US"/>
              </w:rPr>
            </w:pPr>
            <w:r>
              <w:rPr>
                <w:rFonts w:ascii="Times New Roman" w:hAnsi="Times New Roman" w:cs="Times New Roman"/>
              </w:rPr>
              <w:t>4</w:t>
            </w:r>
            <w:r w:rsidR="000627E2">
              <w:rPr>
                <w:rFonts w:ascii="Times New Roman" w:hAnsi="Times New Roman" w:cs="Times New Roman"/>
              </w:rPr>
              <w:t>курс -высшее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бухгалтер.</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выполняет работу по ведению бухгалтерского учёта имущества, обязательств и хозяйственных операций.</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и среднее профессиональное (экономическое) образование </w:t>
            </w:r>
          </w:p>
        </w:tc>
      </w:tr>
    </w:tbl>
    <w:p w:rsidR="000627E2" w:rsidRPr="00045E83" w:rsidRDefault="000627E2" w:rsidP="000627E2">
      <w:pPr>
        <w:jc w:val="both"/>
        <w:rPr>
          <w:rFonts w:ascii="Times New Roman" w:hAnsi="Times New Roman" w:cs="Times New Roman"/>
          <w:b/>
          <w:lang w:eastAsia="en-US"/>
        </w:rPr>
      </w:pPr>
      <w:r w:rsidRPr="00045E83">
        <w:rPr>
          <w:rFonts w:ascii="Times New Roman" w:hAnsi="Times New Roman" w:cs="Times New Roman"/>
          <w:b/>
        </w:rPr>
        <w:t>Профессиональное развитие и повышение квалификации педагогических работников</w:t>
      </w:r>
    </w:p>
    <w:p w:rsidR="000627E2" w:rsidRDefault="000627E2" w:rsidP="00045E83">
      <w:pPr>
        <w:jc w:val="both"/>
        <w:rPr>
          <w:rFonts w:ascii="Times New Roman" w:hAnsi="Times New Roman" w:cs="Times New Roman"/>
        </w:rPr>
        <w:sectPr w:rsidR="000627E2" w:rsidSect="00C1049A">
          <w:pgSz w:w="11906" w:h="16838"/>
          <w:pgMar w:top="1134" w:right="851" w:bottom="1134" w:left="1701" w:header="709" w:footer="709" w:gutter="0"/>
          <w:pgNumType w:start="1"/>
          <w:cols w:space="720"/>
        </w:sectPr>
      </w:pPr>
      <w:r>
        <w:rPr>
          <w:rFonts w:ascii="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0627E2" w:rsidRDefault="000627E2" w:rsidP="000627E2">
      <w:pPr>
        <w:jc w:val="both"/>
        <w:rPr>
          <w:rFonts w:ascii="Times New Roman" w:hAnsi="Times New Roman" w:cs="Times New Roman"/>
        </w:rPr>
      </w:pPr>
    </w:p>
    <w:tbl>
      <w:tblPr>
        <w:tblW w:w="16743" w:type="dxa"/>
        <w:jc w:val="center"/>
        <w:tblLook w:val="04A0" w:firstRow="1" w:lastRow="0" w:firstColumn="1" w:lastColumn="0" w:noHBand="0" w:noVBand="1"/>
      </w:tblPr>
      <w:tblGrid>
        <w:gridCol w:w="569"/>
        <w:gridCol w:w="3454"/>
        <w:gridCol w:w="4486"/>
        <w:gridCol w:w="2934"/>
        <w:gridCol w:w="2401"/>
        <w:gridCol w:w="1354"/>
        <w:gridCol w:w="1545"/>
      </w:tblGrid>
      <w:tr w:rsidR="00750794" w:rsidTr="00750794">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750794">
            <w:pPr>
              <w:tabs>
                <w:tab w:val="left" w:pos="5772"/>
              </w:tabs>
              <w:ind w:left="3556" w:right="-660" w:hanging="3556"/>
              <w:jc w:val="both"/>
              <w:rPr>
                <w:rFonts w:ascii="Times New Roman" w:hAnsi="Times New Roman" w:cs="Times New Roman"/>
              </w:rPr>
            </w:pPr>
            <w:r>
              <w:rPr>
                <w:rFonts w:ascii="Times New Roman" w:hAnsi="Times New Roman" w:cs="Times New Roman"/>
              </w:rPr>
              <w:t>№ п/п</w:t>
            </w:r>
          </w:p>
        </w:tc>
        <w:tc>
          <w:tcPr>
            <w:tcW w:w="34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045E83">
            <w:pPr>
              <w:ind w:right="-2273"/>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3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5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750794" w:rsidTr="00750794">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"Менеджер  образования  2014г."</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750794" w:rsidTr="00750794">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p>
        </w:tc>
        <w:tc>
          <w:tcPr>
            <w:tcW w:w="2401"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«Менеджмент в образовании: управление образовательным учреждением в условиях изменений системы образования РФ» 2014</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условиях перехода на ФГОС 2 поколения 2012г."; "Педагогические технологии построения взаимодействия обучающихся в учебном и внеучебном процессе" 2015</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русского языка, литературы, ИЗО,МХК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w:t>
            </w:r>
            <w:r w:rsidR="00045E83">
              <w:rPr>
                <w:rFonts w:ascii="Times New Roman" w:hAnsi="Times New Roman" w:cs="Times New Roman"/>
              </w:rPr>
              <w:t xml:space="preserve"> условиях перехода на ФГОС" 2016</w:t>
            </w:r>
            <w:r>
              <w:rPr>
                <w:rFonts w:ascii="Times New Roman" w:hAnsi="Times New Roman" w:cs="Times New Roman"/>
              </w:rPr>
              <w:t>; "Новые подходы в пр</w:t>
            </w:r>
            <w:r w:rsidR="00045E83">
              <w:rPr>
                <w:rFonts w:ascii="Times New Roman" w:hAnsi="Times New Roman" w:cs="Times New Roman"/>
              </w:rPr>
              <w:t>еподавании искусства ,МХК"2016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34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w:t>
            </w:r>
            <w:r w:rsidR="00750794">
              <w:rPr>
                <w:rFonts w:ascii="Times New Roman" w:hAnsi="Times New Roman" w:cs="Times New Roman"/>
              </w:rPr>
              <w:t>ры,музыки,ИЗО,технологии</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татарского языка и литературы в школе в условиях перехода на ФГОС" 2015; ; "Новые подходы в преподавании ИЗО (музыки,МХК)"2013</w:t>
            </w:r>
          </w:p>
        </w:tc>
        <w:tc>
          <w:tcPr>
            <w:tcW w:w="13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Высшая, 2013</w:t>
            </w:r>
          </w:p>
        </w:tc>
        <w:tc>
          <w:tcPr>
            <w:tcW w:w="1545"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5</w:t>
            </w:r>
          </w:p>
        </w:tc>
        <w:tc>
          <w:tcPr>
            <w:tcW w:w="34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w:t>
            </w:r>
            <w:r w:rsidR="00045E83">
              <w:rPr>
                <w:rFonts w:ascii="Times New Roman" w:hAnsi="Times New Roman" w:cs="Times New Roman"/>
              </w:rPr>
              <w:t xml:space="preserve"> общеобразовательной школе" 2016</w:t>
            </w:r>
            <w:r>
              <w:rPr>
                <w:rFonts w:ascii="Times New Roman" w:hAnsi="Times New Roman" w:cs="Times New Roman"/>
              </w:rPr>
              <w:t>;</w:t>
            </w:r>
          </w:p>
        </w:tc>
        <w:tc>
          <w:tcPr>
            <w:tcW w:w="135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sidR="00045E83">
              <w:rPr>
                <w:rFonts w:ascii="Times New Roman" w:hAnsi="Times New Roman" w:cs="Times New Roman"/>
              </w:rPr>
              <w:t>к итоговой аттестации"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7</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w:t>
            </w:r>
            <w:r w:rsidR="00045E83">
              <w:rPr>
                <w:rFonts w:ascii="Times New Roman" w:hAnsi="Times New Roman" w:cs="Times New Roman"/>
              </w:rPr>
              <w:t>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10</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Маметов Денис Нургалиевич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учитель физкультуры,математики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Высшее педагогическое</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"Обновление содержания как средство повышения качества </w:t>
            </w:r>
            <w:r w:rsidR="00045E83">
              <w:rPr>
                <w:rFonts w:ascii="Times New Roman" w:hAnsi="Times New Roman" w:cs="Times New Roman"/>
              </w:rPr>
              <w:t>физкультурного образования" 2016  «Интеграция предметов естественно-математического цикла", 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Муталипова Сафура 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Айдуллина 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им. Д.И. 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3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noWrap/>
            <w:vAlign w:val="bottom"/>
            <w:hideMark/>
          </w:tcPr>
          <w:p w:rsidR="00750794" w:rsidRDefault="00750794">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rsidSect="00750794">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r w:rsidR="00045E83">
        <w:rPr>
          <w:rFonts w:ascii="Times New Roman" w:hAnsi="Times New Roman" w:cs="Times New Roman"/>
        </w:rPr>
        <w:t xml:space="preserve"> </w:t>
      </w: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firstRow="1" w:lastRow="0" w:firstColumn="1" w:lastColumn="0" w:noHBand="0" w:noVBand="1"/>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pPr>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pPr>
              <w:jc w:val="both"/>
              <w:rPr>
                <w:rFonts w:ascii="Times New Roman" w:hAnsi="Times New Roman" w:cs="Times New Roman"/>
              </w:rPr>
            </w:pPr>
            <w:r>
              <w:rPr>
                <w:rFonts w:ascii="Times New Roman" w:hAnsi="Times New Roman" w:cs="Times New Roman"/>
              </w:rPr>
              <w:t>учащихся (предметные</w:t>
            </w:r>
          </w:p>
          <w:p w:rsidR="000627E2" w:rsidRDefault="000627E2">
            <w:pPr>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полученные по результатам участия в конференциях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детей группы риска. Индикатором по данному критерию может быть</w:t>
            </w:r>
          </w:p>
          <w:p w:rsidR="000627E2" w:rsidRDefault="000627E2">
            <w:pPr>
              <w:jc w:val="both"/>
              <w:rPr>
                <w:rFonts w:ascii="Times New Roman" w:hAnsi="Times New Roman" w:cs="Times New Roman"/>
              </w:rPr>
            </w:pPr>
            <w:r>
              <w:rPr>
                <w:rFonts w:ascii="Times New Roman" w:hAnsi="Times New Roman" w:cs="Times New Roman"/>
              </w:rPr>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участие в мероприятиях, 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занятых 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учащихся, оформленные в цифровом 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 использование учащимися общественно 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домашней самостоятельной работы (в% от класса), выбор уровней для 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учиться (определять границу знания-незнания, делать запрос на недостающую информацию 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Совершенствование корпоративной методической службы (МС) на разных ступенях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F778AC" w:rsidRDefault="000627E2" w:rsidP="000627E2">
      <w:pPr>
        <w:jc w:val="both"/>
        <w:rPr>
          <w:rFonts w:ascii="Times New Roman" w:hAnsi="Times New Roman" w:cs="Times New Roman"/>
          <w:b/>
          <w:sz w:val="24"/>
          <w:szCs w:val="24"/>
        </w:rPr>
      </w:pPr>
      <w:r w:rsidRPr="00F778AC">
        <w:rPr>
          <w:rFonts w:ascii="Times New Roman" w:hAnsi="Times New Roman" w:cs="Times New Roman"/>
          <w:b/>
          <w:sz w:val="24"/>
          <w:szCs w:val="24"/>
        </w:rPr>
        <w:t>Модель   аналитической  таблицы для оценки базовых компетентностей педаго</w:t>
      </w:r>
      <w:r w:rsidR="00F778AC" w:rsidRPr="00F778AC">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не стремится избежать эмоционально-напряжённых 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демонстрация успехов обучающихся родителям, 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личностно ориентированных методов 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учёт особенностей учебных коллективов в педагогическом 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материальной базе, на которой должны 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Разрешение педагогических проблем составляет суть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нетипичных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практического применения 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rsidR="007541B4">
        <w:rPr>
          <w:noProof/>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-2141220</wp:posOffset>
                </wp:positionV>
                <wp:extent cx="342900" cy="5143500"/>
                <wp:effectExtent l="0" t="0" r="19050" b="19050"/>
                <wp:wrapNone/>
                <wp:docPr id="23" name="Правая фигурная скоб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BA5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26" type="#_x0000_t88" style="position:absolute;margin-left:207pt;margin-top:-168.6pt;width:27pt;height:405pt;rotation:9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mc:Fallback>
        </mc:AlternateConten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7541B4" w:rsidP="000627E2">
      <w:pPr>
        <w:jc w:val="both"/>
        <w:rPr>
          <w:rFonts w:ascii="Times New Roman" w:hAnsi="Times New Roman" w:cs="Times New Roman"/>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23495</wp:posOffset>
                </wp:positionV>
                <wp:extent cx="5143500" cy="1696085"/>
                <wp:effectExtent l="0" t="0" r="19050" b="18415"/>
                <wp:wrapNone/>
                <wp:docPr id="1"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5" name="Text Box 17"/>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045E83" w:rsidRDefault="00045E83" w:rsidP="000627E2">
                              <w:r>
                                <w:t>Консультирование</w:t>
                              </w:r>
                            </w:p>
                          </w:txbxContent>
                        </wps:txbx>
                        <wps:bodyPr rot="0" vert="horz" wrap="square" lIns="91440" tIns="45720" rIns="91440" bIns="45720" anchor="t" anchorCtr="0" upright="1">
                          <a:noAutofit/>
                        </wps:bodyPr>
                      </wps:wsp>
                      <wps:wsp>
                        <wps:cNvPr id="16" name="Text Box 1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045E83" w:rsidRDefault="00045E83" w:rsidP="000627E2">
                              <w:r>
                                <w:t>Развивающая работа</w:t>
                              </w:r>
                            </w:p>
                          </w:txbxContent>
                        </wps:txbx>
                        <wps:bodyPr rot="0" vert="horz" wrap="square" lIns="91440" tIns="45720" rIns="91440" bIns="45720" anchor="t" anchorCtr="0" upright="1">
                          <a:noAutofit/>
                        </wps:bodyPr>
                      </wps:wsp>
                      <wps:wsp>
                        <wps:cNvPr id="17" name="Text Box 19"/>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045E83" w:rsidRDefault="00045E83" w:rsidP="000627E2">
                              <w:r>
                                <w:t>Профилактика</w:t>
                              </w:r>
                            </w:p>
                          </w:txbxContent>
                        </wps:txbx>
                        <wps:bodyPr rot="0" vert="horz" wrap="square" lIns="91440" tIns="45720" rIns="91440" bIns="45720" anchor="t" anchorCtr="0" upright="1">
                          <a:noAutofit/>
                        </wps:bodyPr>
                      </wps:wsp>
                      <wps:wsp>
                        <wps:cNvPr id="2" name="Text Box 2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045E83" w:rsidRDefault="00045E83" w:rsidP="000627E2">
                              <w:r>
                                <w:t xml:space="preserve">Просвещение </w:t>
                              </w:r>
                            </w:p>
                          </w:txbxContent>
                        </wps:txbx>
                        <wps:bodyPr rot="0" vert="horz" wrap="square" lIns="91440" tIns="45720" rIns="91440" bIns="45720" anchor="t" anchorCtr="0" upright="1">
                          <a:noAutofit/>
                        </wps:bodyPr>
                      </wps:wsp>
                      <wps:wsp>
                        <wps:cNvPr id="3" name="Text Box 21"/>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045E83" w:rsidRDefault="00045E83" w:rsidP="000627E2">
                              <w:r>
                                <w:t xml:space="preserve">Экспертиза </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045E83" w:rsidRDefault="00045E83" w:rsidP="000627E2">
                              <w:r>
                                <w:t>Диагностика</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045E83" w:rsidRDefault="00045E83" w:rsidP="000627E2">
                              <w:r>
                                <w:t>Коррекционная работа</w:t>
                              </w:r>
                            </w:p>
                          </w:txbxContent>
                        </wps:txbx>
                        <wps:bodyPr rot="0" vert="horz" wrap="square" lIns="91440" tIns="45720" rIns="91440" bIns="45720" anchor="t" anchorCtr="0" upright="1">
                          <a:noAutofit/>
                        </wps:bodyPr>
                      </wps:wsp>
                      <wps:wsp>
                        <wps:cNvPr id="22" name="AutoShape 24"/>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H8Djf17BAAAJR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45E83" w:rsidRDefault="00045E83" w:rsidP="000627E2">
                        <w:r>
                          <w:t>Консультирование</w:t>
                        </w:r>
                      </w:p>
                    </w:txbxContent>
                  </v:textbox>
                </v:shape>
                <v:shape id="Text Box 18"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45E83" w:rsidRDefault="00045E83" w:rsidP="000627E2">
                        <w:r>
                          <w:t>Развивающая работа</w:t>
                        </w:r>
                      </w:p>
                    </w:txbxContent>
                  </v:textbox>
                </v:shape>
                <v:shape id="Text Box 19"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45E83" w:rsidRDefault="00045E83" w:rsidP="000627E2">
                        <w:r>
                          <w:t>Профилактика</w:t>
                        </w:r>
                      </w:p>
                    </w:txbxContent>
                  </v:textbox>
                </v:shape>
                <v:shape id="Text Box 20"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45E83" w:rsidRDefault="00045E83" w:rsidP="000627E2">
                        <w:r>
                          <w:t xml:space="preserve">Просвещение </w:t>
                        </w:r>
                      </w:p>
                    </w:txbxContent>
                  </v:textbox>
                </v:shape>
                <v:shape id="Text Box 21"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45E83" w:rsidRDefault="00045E83" w:rsidP="000627E2">
                        <w:r>
                          <w:t xml:space="preserve">Экспертиза </w:t>
                        </w:r>
                      </w:p>
                    </w:txbxContent>
                  </v:textbox>
                </v:shape>
                <v:shape id="Text Box 22"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45E83" w:rsidRDefault="00045E83" w:rsidP="000627E2">
                        <w:r>
                          <w:t>Диагностика</w:t>
                        </w:r>
                      </w:p>
                    </w:txbxContent>
                  </v:textbox>
                </v:shape>
                <v:shape id="Text Box 23"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45E83" w:rsidRDefault="00045E83" w:rsidP="000627E2">
                        <w:r>
                          <w:t>Коррекционная работа</w:t>
                        </w:r>
                      </w:p>
                    </w:txbxContent>
                  </v:textbox>
                </v:shape>
                <v:shape id="AutoShape 24"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mc:Fallback>
        </mc:AlternateConten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80" w:name="_Toc410654080"/>
      <w:r>
        <w:rPr>
          <w:rFonts w:ascii="Times New Roman" w:hAnsi="Times New Roman" w:cs="Times New Roman"/>
          <w:b/>
          <w:sz w:val="24"/>
          <w:szCs w:val="24"/>
        </w:rPr>
        <w:t>программы основного общего образования</w:t>
      </w:r>
      <w:bookmarkEnd w:id="380"/>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p>
    <w:p w:rsidR="000627E2" w:rsidRDefault="000627E2" w:rsidP="000627E2">
      <w:pPr>
        <w:jc w:val="both"/>
        <w:rPr>
          <w:rFonts w:ascii="Times New Roman" w:hAnsi="Times New Roman" w:cs="Times New Roman"/>
          <w:b/>
          <w:sz w:val="24"/>
          <w:szCs w:val="24"/>
        </w:rPr>
      </w:pPr>
      <w:bookmarkStart w:id="381" w:name="_Toc410654081"/>
      <w:bookmarkStart w:id="382" w:name="_Toc409691739"/>
      <w:bookmarkStart w:id="383" w:name="_Toc414553289"/>
      <w:r>
        <w:rPr>
          <w:rFonts w:ascii="Times New Roman" w:hAnsi="Times New Roman" w:cs="Times New Roman"/>
          <w:b/>
          <w:sz w:val="24"/>
          <w:szCs w:val="24"/>
        </w:rPr>
        <w:t>3.2.4.Материально-технические условия реализации основной</w:t>
      </w:r>
      <w:bookmarkEnd w:id="381"/>
      <w:r>
        <w:rPr>
          <w:rFonts w:ascii="Times New Roman" w:hAnsi="Times New Roman" w:cs="Times New Roman"/>
          <w:b/>
          <w:sz w:val="24"/>
          <w:szCs w:val="24"/>
        </w:rPr>
        <w:t xml:space="preserve"> </w:t>
      </w:r>
      <w:bookmarkStart w:id="384" w:name="_Toc410654082"/>
      <w:r>
        <w:rPr>
          <w:rFonts w:ascii="Times New Roman" w:hAnsi="Times New Roman" w:cs="Times New Roman"/>
          <w:b/>
          <w:sz w:val="24"/>
          <w:szCs w:val="24"/>
        </w:rPr>
        <w:t>образовательной программы</w:t>
      </w:r>
      <w:bookmarkEnd w:id="382"/>
      <w:bookmarkEnd w:id="383"/>
      <w:bookmarkEnd w:id="384"/>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изучения световых, звуковых, механических и тепловых явлений, оборудование для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библиотеки, медиатекой, средствами сканирования и распознавания текстов и выходом в сеть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включающие датчики наклона, движения, освещенности, температуры и т.п. и необходимое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физического развития, участия в физкультурных мероприятиях, тренировках,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firstRow="1" w:lastRow="0" w:firstColumn="1" w:lastColumn="0" w:noHBand="0" w:noVBand="1"/>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 кабинеты оснащены 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85" w:name="_Toc410654083"/>
      <w:bookmarkStart w:id="386" w:name="_Toc409691740"/>
      <w:bookmarkStart w:id="387" w:name="_Toc414553290"/>
      <w:r>
        <w:rPr>
          <w:rFonts w:ascii="Times New Roman" w:hAnsi="Times New Roman" w:cs="Times New Roman"/>
          <w:b/>
          <w:sz w:val="24"/>
          <w:szCs w:val="24"/>
        </w:rPr>
        <w:t>3.2.5. Информационно-методические условия реализации основной</w:t>
      </w:r>
      <w:bookmarkEnd w:id="385"/>
      <w:r>
        <w:rPr>
          <w:rFonts w:ascii="Times New Roman" w:hAnsi="Times New Roman" w:cs="Times New Roman"/>
          <w:b/>
          <w:sz w:val="24"/>
          <w:szCs w:val="24"/>
        </w:rPr>
        <w:t xml:space="preserve"> </w:t>
      </w:r>
      <w:bookmarkStart w:id="388" w:name="_Toc410654084"/>
      <w:r>
        <w:rPr>
          <w:rFonts w:ascii="Times New Roman" w:hAnsi="Times New Roman" w:cs="Times New Roman"/>
          <w:b/>
          <w:sz w:val="24"/>
          <w:szCs w:val="24"/>
        </w:rPr>
        <w:t>образовательной программы основного общего образования</w:t>
      </w:r>
      <w:bookmarkEnd w:id="386"/>
      <w:bookmarkEnd w:id="387"/>
      <w:bookmarkEnd w:id="388"/>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во внеурочной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CB547C" w:rsidRPr="00CB547C" w:rsidRDefault="00CB547C" w:rsidP="000627E2">
      <w:pPr>
        <w:jc w:val="both"/>
        <w:rPr>
          <w:rFonts w:ascii="Times New Roman" w:hAnsi="Times New Roman" w:cs="Times New Roman"/>
          <w:b/>
          <w:sz w:val="24"/>
          <w:szCs w:val="24"/>
        </w:rPr>
      </w:pPr>
      <w:r w:rsidRPr="00CB547C">
        <w:rPr>
          <w:rFonts w:ascii="Times New Roman" w:hAnsi="Times New Roman" w:cs="Times New Roman"/>
          <w:b/>
          <w:sz w:val="24"/>
          <w:szCs w:val="24"/>
        </w:rPr>
        <w:t>3.2.6.Механизмы достижения</w:t>
      </w:r>
      <w:r>
        <w:rPr>
          <w:rFonts w:ascii="Times New Roman" w:hAnsi="Times New Roman" w:cs="Times New Roman"/>
          <w:b/>
          <w:sz w:val="24"/>
          <w:szCs w:val="24"/>
        </w:rPr>
        <w:t xml:space="preserve"> целевых ориентиров в системе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соответствуют требованиям ФГОС ООО;</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механизмы достижения целевых ориентиров в системе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сетевой график (дорожную карту) по формированию необходимой системы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систему оценки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сетевого графика (дорожной карты) создания необходимой системы условий;</w:t>
      </w:r>
    </w:p>
    <w:p w:rsidR="00AC2C02" w:rsidRDefault="00AC2C02" w:rsidP="00AC2C02">
      <w:pPr>
        <w:pStyle w:val="ConsPlusNormal"/>
        <w:ind w:firstLine="540"/>
        <w:jc w:val="both"/>
        <w:rPr>
          <w:rFonts w:ascii="Times New Roman" w:hAnsi="Times New Roman"/>
          <w:sz w:val="24"/>
          <w:szCs w:val="24"/>
        </w:rPr>
      </w:pPr>
      <w:r w:rsidRPr="00AC2C0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Default="00AC2C02" w:rsidP="00AC2C02">
      <w:pPr>
        <w:pStyle w:val="ConsPlusNormal"/>
        <w:ind w:firstLine="540"/>
        <w:jc w:val="both"/>
        <w:rPr>
          <w:rFonts w:ascii="Times New Roman" w:hAnsi="Times New Roman"/>
          <w:sz w:val="24"/>
          <w:szCs w:val="24"/>
        </w:rPr>
      </w:pPr>
    </w:p>
    <w:p w:rsidR="00AC2C02" w:rsidRDefault="00AC2C02" w:rsidP="00AC2C02">
      <w:pPr>
        <w:pStyle w:val="ConsPlusNormal"/>
        <w:ind w:firstLine="540"/>
        <w:jc w:val="both"/>
        <w:rPr>
          <w:rFonts w:ascii="Times New Roman" w:hAnsi="Times New Roman"/>
          <w:sz w:val="24"/>
          <w:szCs w:val="24"/>
        </w:rPr>
      </w:pPr>
    </w:p>
    <w:p w:rsidR="000627E2" w:rsidRPr="00CB547C" w:rsidRDefault="000627E2" w:rsidP="000627E2">
      <w:pPr>
        <w:jc w:val="both"/>
        <w:rPr>
          <w:rFonts w:ascii="Times New Roman" w:hAnsi="Times New Roman" w:cs="Times New Roman"/>
          <w:sz w:val="24"/>
          <w:szCs w:val="24"/>
        </w:rPr>
      </w:pPr>
      <w:r>
        <w:rPr>
          <w:rFonts w:ascii="Times New Roman" w:hAnsi="Times New Roman" w:cs="Times New Roman"/>
          <w:b/>
          <w:sz w:val="24"/>
          <w:szCs w:val="24"/>
        </w:rPr>
        <w:t>3.2.7.Дорожная карта  формирования  необходимой системы условий реализации ООП ООО  МАОУ «Ачирская СОШ»  на 2015 -2020 учебный год</w:t>
      </w:r>
    </w:p>
    <w:tbl>
      <w:tblPr>
        <w:tblW w:w="9929" w:type="dxa"/>
        <w:tblLook w:val="01E0" w:firstRow="1" w:lastRow="1" w:firstColumn="1" w:lastColumn="1" w:noHBand="0" w:noVBand="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Направления 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нормативных документов (расписание уроков, 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консультаций с родителями будущих пчтиклассников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Ведение классного журнала в 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Контроль за состоянием системы условий</w:t>
      </w:r>
    </w:p>
    <w:tbl>
      <w:tblPr>
        <w:tblW w:w="9780" w:type="dxa"/>
        <w:tblCellSpacing w:w="0" w:type="dxa"/>
        <w:tblInd w:w="-269" w:type="dxa"/>
        <w:shd w:val="clear" w:color="auto" w:fill="FFFFFF"/>
        <w:tblLayout w:type="fixed"/>
        <w:tblCellMar>
          <w:left w:w="0" w:type="dxa"/>
          <w:right w:w="0" w:type="dxa"/>
        </w:tblCellMar>
        <w:tblLook w:val="04A0" w:firstRow="1" w:lastRow="0" w:firstColumn="1" w:lastColumn="0" w:noHBand="0" w:noVBand="1"/>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модели организации образовательного 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взаимодействия ОУ 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договоров взаимодействия ОУ и учреждений доп. 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1.Количество учебных кабинетов, соответствующих 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Количество оснащённых уч. 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Качество информирования 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График 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AC2C02" w:rsidP="000627E2">
      <w:pPr>
        <w:jc w:val="both"/>
        <w:rPr>
          <w:rFonts w:ascii="Times New Roman" w:hAnsi="Times New Roman" w:cs="Times New Roman"/>
          <w:sz w:val="24"/>
          <w:szCs w:val="24"/>
        </w:rPr>
      </w:pPr>
      <w:r>
        <w:rPr>
          <w:rFonts w:ascii="Times New Roman" w:hAnsi="Times New Roman" w:cs="Times New Roman"/>
          <w:b/>
          <w:sz w:val="24"/>
          <w:szCs w:val="24"/>
        </w:rPr>
        <w:t>3.2.8.</w:t>
      </w:r>
      <w:r w:rsidRPr="00AC2C02">
        <w:rPr>
          <w:rFonts w:ascii="Times New Roman" w:hAnsi="Times New Roman" w:cs="Times New Roman"/>
          <w:b/>
          <w:sz w:val="24"/>
          <w:szCs w:val="24"/>
        </w:rPr>
        <w:t>Система оценки условий</w:t>
      </w:r>
      <w:r>
        <w:rPr>
          <w:rFonts w:ascii="Times New Roman" w:hAnsi="Times New Roman" w:cs="Times New Roman"/>
          <w:sz w:val="24"/>
          <w:szCs w:val="24"/>
        </w:rPr>
        <w:t>.</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CB547C" w:rsidRDefault="00AC2C02" w:rsidP="00AC2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B547C">
        <w:rPr>
          <w:rFonts w:ascii="Times New Roman" w:hAnsi="Times New Roman" w:cs="Times New Roman"/>
          <w:sz w:val="24"/>
          <w:szCs w:val="24"/>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социальных ценностей обучающихся, основ их гражданской идентичности и социально-</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профессиональных ориентаций;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у обучающихся у обучающихся экологической грамотности, навыков здорового и безопасного для человека и окружающей его среды образа жизни;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w:t>
      </w:r>
      <w:r w:rsidRPr="00CB547C">
        <w:rPr>
          <w:rFonts w:ascii="Times New Roman" w:hAnsi="Times New Roman" w:cs="Times New Roman"/>
        </w:rPr>
        <w:t xml:space="preserve"> </w:t>
      </w:r>
      <w:r w:rsidRPr="00CB547C">
        <w:rPr>
          <w:rFonts w:ascii="Times New Roman" w:hAnsi="Times New Roman" w:cs="Times New Roman"/>
          <w:sz w:val="24"/>
          <w:szCs w:val="24"/>
        </w:rPr>
        <w:t>обучающихся и их родителей (законных представителей) с учетом особенностей развития субъекта Российской Федерации;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Default="00AC2C02" w:rsidP="000627E2">
      <w:pPr>
        <w:jc w:val="both"/>
        <w:rPr>
          <w:rFonts w:ascii="Times New Roman" w:hAnsi="Times New Roman" w:cs="Times New Roman"/>
          <w:sz w:val="24"/>
          <w:szCs w:val="24"/>
        </w:rPr>
      </w:pPr>
    </w:p>
    <w:p w:rsidR="00AC2C02" w:rsidRDefault="00AC2C0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9351E9" w:rsidRDefault="009351E9" w:rsidP="009351E9">
      <w:pPr>
        <w:rPr>
          <w:color w:val="FF0000"/>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750794">
      <w:pgSz w:w="11906" w:h="16838"/>
      <w:pgMar w:top="1134" w:right="850" w:bottom="1134" w:left="1701" w:header="708" w:footer="708" w:gutter="0"/>
      <w:pgNumType w:start="3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BA" w:rsidRDefault="00B62BBA" w:rsidP="00EA76B6">
      <w:pPr>
        <w:spacing w:after="0" w:line="240" w:lineRule="auto"/>
      </w:pPr>
      <w:r>
        <w:separator/>
      </w:r>
    </w:p>
  </w:endnote>
  <w:endnote w:type="continuationSeparator" w:id="0">
    <w:p w:rsidR="00B62BBA" w:rsidRDefault="00B62BBA" w:rsidP="00EA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83" w:rsidRDefault="007929A6">
    <w:pPr>
      <w:pStyle w:val="af6"/>
      <w:jc w:val="right"/>
    </w:pPr>
    <w:r>
      <w:fldChar w:fldCharType="begin"/>
    </w:r>
    <w:r>
      <w:instrText>PAGE   \* MERGEFORMAT</w:instrText>
    </w:r>
    <w:r>
      <w:fldChar w:fldCharType="separate"/>
    </w:r>
    <w:r w:rsidR="00E73DE8">
      <w:rPr>
        <w:noProof/>
      </w:rPr>
      <w:t>1</w:t>
    </w:r>
    <w:r>
      <w:rPr>
        <w:noProof/>
      </w:rPr>
      <w:fldChar w:fldCharType="end"/>
    </w:r>
  </w:p>
  <w:p w:rsidR="00045E83" w:rsidRDefault="00045E8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BA" w:rsidRDefault="00B62BBA" w:rsidP="00EA76B6">
      <w:pPr>
        <w:spacing w:after="0" w:line="240" w:lineRule="auto"/>
      </w:pPr>
      <w:r>
        <w:separator/>
      </w:r>
    </w:p>
  </w:footnote>
  <w:footnote w:type="continuationSeparator" w:id="0">
    <w:p w:rsidR="00B62BBA" w:rsidRDefault="00B62BBA" w:rsidP="00EA76B6">
      <w:pPr>
        <w:spacing w:after="0" w:line="240" w:lineRule="auto"/>
      </w:pPr>
      <w:r>
        <w:continuationSeparator/>
      </w:r>
    </w:p>
  </w:footnote>
  <w:footnote w:id="1">
    <w:p w:rsidR="00045E83" w:rsidRPr="00CA185A" w:rsidRDefault="00045E83" w:rsidP="00EA76B6"/>
  </w:footnote>
  <w:footnote w:id="2">
    <w:p w:rsidR="00045E83" w:rsidRPr="00CA185A" w:rsidRDefault="00045E83" w:rsidP="00EA76B6"/>
    <w:p w:rsidR="00045E83" w:rsidRPr="00CA185A" w:rsidRDefault="00045E83" w:rsidP="00EA76B6"/>
  </w:footnote>
  <w:footnote w:id="3">
    <w:p w:rsidR="00045E83" w:rsidRPr="00CA185A" w:rsidRDefault="00045E83" w:rsidP="00EA76B6"/>
  </w:footnote>
  <w:footnote w:id="4">
    <w:p w:rsidR="00045E83" w:rsidRPr="00760900" w:rsidRDefault="00045E83" w:rsidP="003C7448"/>
  </w:footnote>
  <w:footnote w:id="5">
    <w:p w:rsidR="00045E83" w:rsidRPr="00760900" w:rsidRDefault="00045E83" w:rsidP="003C7448">
      <w:r w:rsidRPr="00760900">
        <w:footnoteRef/>
      </w:r>
      <w:r w:rsidRPr="00760900">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25"/>
    <w:rsid w:val="000068E2"/>
    <w:rsid w:val="00015F36"/>
    <w:rsid w:val="000230F4"/>
    <w:rsid w:val="00045E83"/>
    <w:rsid w:val="000627E2"/>
    <w:rsid w:val="00086237"/>
    <w:rsid w:val="000B419C"/>
    <w:rsid w:val="000C5A41"/>
    <w:rsid w:val="00150144"/>
    <w:rsid w:val="001C12F3"/>
    <w:rsid w:val="00230D20"/>
    <w:rsid w:val="00283097"/>
    <w:rsid w:val="002E7D27"/>
    <w:rsid w:val="00306B23"/>
    <w:rsid w:val="00327865"/>
    <w:rsid w:val="00350963"/>
    <w:rsid w:val="00370125"/>
    <w:rsid w:val="0038150A"/>
    <w:rsid w:val="003C7448"/>
    <w:rsid w:val="003F1E2C"/>
    <w:rsid w:val="0047586F"/>
    <w:rsid w:val="00490603"/>
    <w:rsid w:val="00490BAC"/>
    <w:rsid w:val="00534E53"/>
    <w:rsid w:val="005A49A4"/>
    <w:rsid w:val="005B2B80"/>
    <w:rsid w:val="0064679E"/>
    <w:rsid w:val="00650502"/>
    <w:rsid w:val="00717734"/>
    <w:rsid w:val="00734834"/>
    <w:rsid w:val="00750794"/>
    <w:rsid w:val="007541B4"/>
    <w:rsid w:val="007929A6"/>
    <w:rsid w:val="00792A49"/>
    <w:rsid w:val="007A47C2"/>
    <w:rsid w:val="007D2356"/>
    <w:rsid w:val="007E3AE9"/>
    <w:rsid w:val="0089751E"/>
    <w:rsid w:val="009351E9"/>
    <w:rsid w:val="00A2638F"/>
    <w:rsid w:val="00A27C2B"/>
    <w:rsid w:val="00A7312E"/>
    <w:rsid w:val="00AC2C02"/>
    <w:rsid w:val="00AE7904"/>
    <w:rsid w:val="00B133A0"/>
    <w:rsid w:val="00B62BBA"/>
    <w:rsid w:val="00BB34A6"/>
    <w:rsid w:val="00BF3E17"/>
    <w:rsid w:val="00C02D8E"/>
    <w:rsid w:val="00C1049A"/>
    <w:rsid w:val="00C53808"/>
    <w:rsid w:val="00C71338"/>
    <w:rsid w:val="00C90FD9"/>
    <w:rsid w:val="00CA2AB7"/>
    <w:rsid w:val="00CB4258"/>
    <w:rsid w:val="00CB547C"/>
    <w:rsid w:val="00CD2832"/>
    <w:rsid w:val="00CD6017"/>
    <w:rsid w:val="00DA716A"/>
    <w:rsid w:val="00DD14B2"/>
    <w:rsid w:val="00E71D6B"/>
    <w:rsid w:val="00E73DE8"/>
    <w:rsid w:val="00E91198"/>
    <w:rsid w:val="00EA76B6"/>
    <w:rsid w:val="00ED2D41"/>
    <w:rsid w:val="00EF78C8"/>
    <w:rsid w:val="00F1468F"/>
    <w:rsid w:val="00F778AC"/>
    <w:rsid w:val="00FA2065"/>
    <w:rsid w:val="00FB6D47"/>
    <w:rsid w:val="00FC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FEC71C-58A6-4515-B83D-8A90A0EF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75C0AC37927C027FEE90B4E5FDB44F6F737E788909837E7DF5B4BB01769F01CF321318F4F5944Bt500H" TargetMode="External"/><Relationship Id="rId18" Type="http://schemas.openxmlformats.org/officeDocument/2006/relationships/hyperlink" Target="consultantplus://offline/ref=2A75C0AC37927C027FEE90B4E5FDB44F6F737E788909837E7DF5B4BB01769F01CF321318F4F5944At504H" TargetMode="External"/><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hyperlink" Target="consultantplus://offline/ref=2A75C0AC37927C027FEE90B4E5FDB44F6F737E788909837E7DF5B4BB01769F01CF321318F4F5974Ct501H" TargetMode="External"/><Relationship Id="rId47" Type="http://schemas.openxmlformats.org/officeDocument/2006/relationships/hyperlink" Target="consultantplus://offline/ref=2A75C0AC37927C027FEE90B4E5FDB44F6F7D787D8908837E7DF5B4BB01769F01CF321318F4F5954Bt50BH" TargetMode="External"/><Relationship Id="rId50" Type="http://schemas.openxmlformats.org/officeDocument/2006/relationships/image" Target="media/image13.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oleObject" Target="embeddings/oleObject24.bin"/><Relationship Id="rId76" Type="http://schemas.openxmlformats.org/officeDocument/2006/relationships/oleObject" Target="embeddings/oleObject27.bin"/><Relationship Id="rId84" Type="http://schemas.openxmlformats.org/officeDocument/2006/relationships/oleObject" Target="embeddings/oleObject31.bin"/><Relationship Id="rId89" Type="http://schemas.openxmlformats.org/officeDocument/2006/relationships/hyperlink" Target="http://www.consultant.ru/document/cons_doc_LAW_99661/?dst=100004" TargetMode="External"/><Relationship Id="rId7" Type="http://schemas.openxmlformats.org/officeDocument/2006/relationships/image" Target="media/image1.jpeg"/><Relationship Id="rId71" Type="http://schemas.openxmlformats.org/officeDocument/2006/relationships/image" Target="media/image20.png"/><Relationship Id="rId92" Type="http://schemas.openxmlformats.org/officeDocument/2006/relationships/hyperlink" Target="consultantplus://offline/ref=2A75C0AC37927C027FEE90B4E5FDB44F6F737E788909837E7DF5B4BB01769F01CF321318F4F59749t501H" TargetMode="External"/><Relationship Id="rId2" Type="http://schemas.openxmlformats.org/officeDocument/2006/relationships/styles" Target="styles.xml"/><Relationship Id="rId16" Type="http://schemas.openxmlformats.org/officeDocument/2006/relationships/hyperlink" Target="consultantplus://offline/ref=2A75C0AC37927C027FEE90B4E5FDB44F6F7D787D8908837E7DF5B4BB01769F01CF321318F4F5954Bt504H" TargetMode="External"/><Relationship Id="rId29" Type="http://schemas.openxmlformats.org/officeDocument/2006/relationships/image" Target="media/image7.wmf"/><Relationship Id="rId11" Type="http://schemas.openxmlformats.org/officeDocument/2006/relationships/hyperlink" Target="consultantplus://offline/ref=2A75C0AC37927C027FEE90B4E5FDB44F6F737E788909837E7DF5B4BB01769F01CF321318F4F5954Ct505H" TargetMode="External"/><Relationship Id="rId24" Type="http://schemas.openxmlformats.org/officeDocument/2006/relationships/oleObject" Target="embeddings/oleObject3.bin"/><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hyperlink" Target="consultantplus://offline/ref=2A75C0AC37927C027FEE90B4E5FDB44F6F737E788909837E7DF5B4BB01769F01CF321318F4F5974Ct505H" TargetMode="External"/><Relationship Id="rId53" Type="http://schemas.openxmlformats.org/officeDocument/2006/relationships/oleObject" Target="embeddings/oleObject13.bin"/><Relationship Id="rId58" Type="http://schemas.openxmlformats.org/officeDocument/2006/relationships/image" Target="media/image16.wmf"/><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25.wmf"/><Relationship Id="rId87"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image" Target="media/image18.wmf"/><Relationship Id="rId82" Type="http://schemas.openxmlformats.org/officeDocument/2006/relationships/oleObject" Target="embeddings/oleObject30.bin"/><Relationship Id="rId90" Type="http://schemas.openxmlformats.org/officeDocument/2006/relationships/hyperlink" Target="consultantplus://offline/ref=2A75C0AC37927C027FEE90B4E5FDB44F6F737E788909837E7DF5B4BB01769F01CF321318F4F5974At50AH" TargetMode="External"/><Relationship Id="rId95"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hyperlink" Target="consultantplus://offline/ref=2A75C0AC37927C027FEE90B4E5FDB44F6C727A79865AD47C2CA0BAtB0EH"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consultantplus://offline/ref=2A75C0AC37927C027FEE90B4E5FDB44F6F737E788909837E7DF5B4BB01769F01CF321318F4F5974Ct500H" TargetMode="External"/><Relationship Id="rId48" Type="http://schemas.openxmlformats.org/officeDocument/2006/relationships/hyperlink" Target="consultantplus://offline/ref=2A75C0AC37927C027FEE90B4E5FDB44F6F737E788909837E7DF5B4BB01769F01CF321318F4F5974Ct504H" TargetMode="External"/><Relationship Id="rId56" Type="http://schemas.openxmlformats.org/officeDocument/2006/relationships/image" Target="media/image15.wmf"/><Relationship Id="rId64" Type="http://schemas.openxmlformats.org/officeDocument/2006/relationships/oleObject" Target="embeddings/oleObject20.bin"/><Relationship Id="rId69" Type="http://schemas.openxmlformats.org/officeDocument/2006/relationships/oleObject" Target="embeddings/oleObject25.bin"/><Relationship Id="rId77" Type="http://schemas.openxmlformats.org/officeDocument/2006/relationships/image" Target="media/image24.wmf"/><Relationship Id="rId8" Type="http://schemas.openxmlformats.org/officeDocument/2006/relationships/hyperlink" Target="consultantplus://offline/ref=2A75C0AC37927C027FEE90B4E5FDB44F6F737E788909837E7DF5B4BB01769F01CF321318F4F5954Et502H" TargetMode="External"/><Relationship Id="rId51" Type="http://schemas.openxmlformats.org/officeDocument/2006/relationships/oleObject" Target="embeddings/oleObject12.bin"/><Relationship Id="rId72" Type="http://schemas.openxmlformats.org/officeDocument/2006/relationships/image" Target="media/image21.png"/><Relationship Id="rId80" Type="http://schemas.openxmlformats.org/officeDocument/2006/relationships/oleObject" Target="embeddings/oleObject29.bin"/><Relationship Id="rId85" Type="http://schemas.openxmlformats.org/officeDocument/2006/relationships/image" Target="media/image28.wmf"/><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2A75C0AC37927C027FEE90B4E5FDB44F6F737E788909837E7DF5B4BB01769F01CF321318F4F5944Et50BH" TargetMode="External"/><Relationship Id="rId17" Type="http://schemas.openxmlformats.org/officeDocument/2006/relationships/hyperlink" Target="consultantplus://offline/ref=2A75C0AC37927C027FEE90B4E5FDB44F6C727A79865AD47C2CA0BAtB0EH" TargetMode="External"/><Relationship Id="rId25" Type="http://schemas.openxmlformats.org/officeDocument/2006/relationships/image" Target="media/image5.wmf"/><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hyperlink" Target="consultantplus://offline/ref=2A75C0AC37927C027FEE90B4E5FDB44F6F727475890B837E7DF5B4BB01769F01CF321318F4F5954Et503H" TargetMode="External"/><Relationship Id="rId59" Type="http://schemas.openxmlformats.org/officeDocument/2006/relationships/oleObject" Target="embeddings/oleObject17.bin"/><Relationship Id="rId67" Type="http://schemas.openxmlformats.org/officeDocument/2006/relationships/oleObject" Target="embeddings/oleObject23.bin"/><Relationship Id="rId20" Type="http://schemas.openxmlformats.org/officeDocument/2006/relationships/oleObject" Target="embeddings/oleObject1.bin"/><Relationship Id="rId41" Type="http://schemas.openxmlformats.org/officeDocument/2006/relationships/hyperlink" Target="consultantplus://offline/ref=2A75C0AC37927C027FEE90B4E5FDB44F6F737E788909837E7DF5B4BB01769F01CF321318F4F5974Ct503H" TargetMode="External"/><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image" Target="media/image19.png"/><Relationship Id="rId75" Type="http://schemas.openxmlformats.org/officeDocument/2006/relationships/image" Target="media/image23.wmf"/><Relationship Id="rId83" Type="http://schemas.openxmlformats.org/officeDocument/2006/relationships/image" Target="media/image27.wmf"/><Relationship Id="rId88" Type="http://schemas.openxmlformats.org/officeDocument/2006/relationships/oleObject" Target="embeddings/oleObject33.bin"/><Relationship Id="rId91" Type="http://schemas.openxmlformats.org/officeDocument/2006/relationships/hyperlink" Target="consultantplus://offline/ref=2A75C0AC37927C027FEE90B4E5FDB44F6F737E788909837E7DF5B4BB01769F01CF321318F4F59749t502H"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75C0AC37927C027FEE90B4E5FDB44F6F737E788909837E7DF5B4BB01769F01CF321318F4F5944At506H"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1.png"/><Relationship Id="rId49" Type="http://schemas.openxmlformats.org/officeDocument/2006/relationships/hyperlink" Target="consultantplus://offline/ref=2A75C0AC37927C027FEE90B4E5FDB44F6F737E788909837E7DF5B4BB01769F01CF321318F4F5974Bt502H" TargetMode="External"/><Relationship Id="rId57" Type="http://schemas.openxmlformats.org/officeDocument/2006/relationships/oleObject" Target="embeddings/oleObject16.bin"/><Relationship Id="rId10" Type="http://schemas.openxmlformats.org/officeDocument/2006/relationships/hyperlink" Target="consultantplus://offline/ref=2A75C0AC37927C027FEE90B4E5FDB44F6F737E788909837E7DF5B4BB01769F01CF321318F4F5954Dt500H" TargetMode="External"/><Relationship Id="rId31" Type="http://schemas.openxmlformats.org/officeDocument/2006/relationships/image" Target="media/image8.wmf"/><Relationship Id="rId44" Type="http://schemas.openxmlformats.org/officeDocument/2006/relationships/hyperlink" Target="consultantplus://offline/ref=2A75C0AC37927C027FEE90B4E5FDB44F6F737E788909837E7DF5B4BB01769F01CF321318F4F5974Ct507H" TargetMode="External"/><Relationship Id="rId52" Type="http://schemas.openxmlformats.org/officeDocument/2006/relationships/image" Target="media/image14.wmf"/><Relationship Id="rId60" Type="http://schemas.openxmlformats.org/officeDocument/2006/relationships/image" Target="media/image17.png"/><Relationship Id="rId65" Type="http://schemas.openxmlformats.org/officeDocument/2006/relationships/oleObject" Target="embeddings/oleObject21.bin"/><Relationship Id="rId73" Type="http://schemas.openxmlformats.org/officeDocument/2006/relationships/image" Target="media/image22.wmf"/><Relationship Id="rId78" Type="http://schemas.openxmlformats.org/officeDocument/2006/relationships/oleObject" Target="embeddings/oleObject28.bin"/><Relationship Id="rId81" Type="http://schemas.openxmlformats.org/officeDocument/2006/relationships/image" Target="media/image26.png"/><Relationship Id="rId86" Type="http://schemas.openxmlformats.org/officeDocument/2006/relationships/oleObject" Target="embeddings/oleObject32.bin"/><Relationship Id="rId94" Type="http://schemas.openxmlformats.org/officeDocument/2006/relationships/hyperlink" Target="consultantplus://offline/ref=2A75C0AC37927C027FEE90B4E5FDB44F6C727A79865AD47C2CA0BAtB0EH" TargetMode="External"/><Relationship Id="rId4" Type="http://schemas.openxmlformats.org/officeDocument/2006/relationships/webSettings" Target="webSettings.xml"/><Relationship Id="rId9" Type="http://schemas.openxmlformats.org/officeDocument/2006/relationships/hyperlink" Target="consultantplus://offline/ref=2A75C0AC37927C027FEE90B4E5FDB44F6F7D787D8908837E7DF5B4BB01769F01CF321318F4F5954Bt50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142</Pages>
  <Words>147973</Words>
  <Characters>843450</Characters>
  <Application>Microsoft Office Word</Application>
  <DocSecurity>0</DocSecurity>
  <Lines>7028</Lines>
  <Paragraphs>1978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Директор МАОУ "Ачирская СОШ"</cp:lastModifiedBy>
  <cp:revision>3</cp:revision>
  <dcterms:created xsi:type="dcterms:W3CDTF">2016-11-01T10:48:00Z</dcterms:created>
  <dcterms:modified xsi:type="dcterms:W3CDTF">2016-11-01T10:49:00Z</dcterms:modified>
</cp:coreProperties>
</file>