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62" w:rsidRPr="001E48CD" w:rsidRDefault="000F6E62" w:rsidP="008C3AAD">
      <w:pPr>
        <w:pStyle w:val="Default"/>
        <w:rPr>
          <w:b/>
        </w:rPr>
      </w:pPr>
      <w:r w:rsidRPr="001E48C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49.75pt">
            <v:imagedata r:id="rId7" o:title=""/>
          </v:shape>
        </w:pict>
      </w:r>
    </w:p>
    <w:p w:rsidR="000F6E62" w:rsidRDefault="000F6E62" w:rsidP="008C3AAD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Филиал муниципального автономного общеобразовательного учреждения</w:t>
      </w:r>
    </w:p>
    <w:p w:rsidR="000F6E62" w:rsidRDefault="000F6E62" w:rsidP="008C3AA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«Ачирская средняя общеобразовательная школа» - «Ишменевская начальная общеобразовательная школа»</w:t>
      </w:r>
    </w:p>
    <w:p w:rsidR="000F6E62" w:rsidRDefault="000F6E62" w:rsidP="008C3AAD">
      <w:pPr>
        <w:jc w:val="center"/>
        <w:rPr>
          <w:rFonts w:ascii="Times New Roman" w:hAnsi="Times New Roman"/>
          <w:lang w:eastAsia="ru-RU"/>
        </w:rPr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0F6E62" w:rsidRPr="00610FC7" w:rsidTr="00610FC7">
        <w:tc>
          <w:tcPr>
            <w:tcW w:w="4928" w:type="dxa"/>
          </w:tcPr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FC7">
              <w:rPr>
                <w:rFonts w:ascii="Times New Roman" w:hAnsi="Times New Roman"/>
              </w:rPr>
              <w:t>Рассмотрено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10FC7">
              <w:rPr>
                <w:rFonts w:ascii="Times New Roman" w:hAnsi="Times New Roman"/>
              </w:rPr>
              <w:t>Руководитель методического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FC7">
              <w:rPr>
                <w:rFonts w:ascii="Times New Roman" w:hAnsi="Times New Roman"/>
              </w:rPr>
              <w:t>объединения учителей начальных классов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lang w:val="en-US" w:eastAsia="ru-RU"/>
              </w:rPr>
            </w:pPr>
            <w:r w:rsidRPr="00610FC7">
              <w:rPr>
                <w:rFonts w:ascii="Times New Roman" w:hAnsi="Times New Roman"/>
              </w:rPr>
              <w:t xml:space="preserve">____________ С.Н. Муталипова 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0FC7">
              <w:rPr>
                <w:rFonts w:ascii="Times New Roman" w:hAnsi="Times New Roman"/>
              </w:rPr>
              <w:t>30.08.2018 г.</w:t>
            </w:r>
          </w:p>
        </w:tc>
        <w:tc>
          <w:tcPr>
            <w:tcW w:w="5080" w:type="dxa"/>
          </w:tcPr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FC7">
              <w:rPr>
                <w:rFonts w:ascii="Times New Roman" w:hAnsi="Times New Roman"/>
              </w:rPr>
              <w:t>Согласовано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10FC7">
              <w:rPr>
                <w:rFonts w:ascii="Times New Roman" w:hAnsi="Times New Roman"/>
              </w:rPr>
              <w:t>Заместитель директора по УВР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FC7">
              <w:rPr>
                <w:rFonts w:ascii="Times New Roman" w:hAnsi="Times New Roman"/>
              </w:rPr>
              <w:t>_____________З.Т Барсукова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0FC7">
              <w:rPr>
                <w:rFonts w:ascii="Times New Roman" w:hAnsi="Times New Roman"/>
              </w:rPr>
              <w:t>31.08.2018 г</w:t>
            </w:r>
          </w:p>
        </w:tc>
        <w:tc>
          <w:tcPr>
            <w:tcW w:w="4778" w:type="dxa"/>
          </w:tcPr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10FC7">
              <w:rPr>
                <w:rFonts w:ascii="Times New Roman" w:hAnsi="Times New Roman"/>
              </w:rPr>
              <w:t>Утверждаю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lang w:eastAsia="ru-RU"/>
              </w:rPr>
            </w:pPr>
            <w:r w:rsidRPr="00610FC7">
              <w:rPr>
                <w:rFonts w:ascii="Times New Roman" w:hAnsi="Times New Roman"/>
              </w:rPr>
              <w:t>Директор школы _________ Г.Ш. Барсукова</w:t>
            </w:r>
          </w:p>
          <w:p w:rsidR="000F6E62" w:rsidRPr="00610FC7" w:rsidRDefault="000F6E62" w:rsidP="00610FC7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10FC7">
              <w:rPr>
                <w:rFonts w:ascii="Times New Roman" w:hAnsi="Times New Roman"/>
              </w:rPr>
              <w:t>Приказ №165/5  от 01.09.2018 г.</w:t>
            </w:r>
          </w:p>
        </w:tc>
      </w:tr>
    </w:tbl>
    <w:p w:rsidR="000F6E62" w:rsidRDefault="000F6E62" w:rsidP="008C3AAD">
      <w:pPr>
        <w:rPr>
          <w:rFonts w:ascii="Times New Roman" w:hAnsi="Times New Roman"/>
          <w:b/>
          <w:bCs/>
          <w:lang w:eastAsia="ru-RU"/>
        </w:rPr>
      </w:pPr>
    </w:p>
    <w:p w:rsidR="000F6E62" w:rsidRDefault="000F6E62" w:rsidP="008C3AAD">
      <w:pPr>
        <w:jc w:val="center"/>
        <w:rPr>
          <w:rFonts w:ascii="Times New Roman" w:hAnsi="Times New Roman"/>
          <w:b/>
          <w:bCs/>
          <w:lang w:eastAsia="ru-RU"/>
        </w:rPr>
      </w:pPr>
    </w:p>
    <w:p w:rsidR="000F6E62" w:rsidRDefault="000F6E62" w:rsidP="008C3AAD">
      <w:pPr>
        <w:jc w:val="center"/>
        <w:rPr>
          <w:rFonts w:ascii="Times New Roman" w:hAnsi="Times New Roman"/>
          <w:b/>
          <w:bCs/>
          <w:lang w:eastAsia="ru-RU"/>
        </w:rPr>
      </w:pPr>
    </w:p>
    <w:p w:rsidR="000F6E62" w:rsidRDefault="000F6E62" w:rsidP="008C3AAD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Рабочая программа по учебному предмету «Родной язык» 4 класс</w:t>
      </w:r>
    </w:p>
    <w:p w:rsidR="000F6E62" w:rsidRPr="008C3AAD" w:rsidRDefault="000F6E62" w:rsidP="008C3AAD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>2018-2019 учебный год</w:t>
      </w:r>
    </w:p>
    <w:p w:rsidR="000F6E62" w:rsidRDefault="000F6E62" w:rsidP="008C3AAD">
      <w:pPr>
        <w:rPr>
          <w:rFonts w:ascii="Times New Roman" w:hAnsi="Times New Roman"/>
          <w:lang w:eastAsia="ru-RU"/>
        </w:rPr>
      </w:pPr>
    </w:p>
    <w:p w:rsidR="000F6E62" w:rsidRDefault="000F6E62" w:rsidP="008C3AAD">
      <w:pPr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Рабочую  программу составила</w:t>
      </w:r>
    </w:p>
    <w:p w:rsidR="000F6E62" w:rsidRDefault="000F6E62" w:rsidP="008C3AA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учитель начальных классов: Халилова Р.Н</w:t>
      </w:r>
    </w:p>
    <w:p w:rsidR="000F6E62" w:rsidRDefault="000F6E62" w:rsidP="008C3AAD">
      <w:pPr>
        <w:jc w:val="center"/>
        <w:rPr>
          <w:rFonts w:ascii="Times New Roman" w:hAnsi="Times New Roman"/>
          <w:lang w:eastAsia="ru-RU"/>
        </w:rPr>
      </w:pPr>
    </w:p>
    <w:p w:rsidR="000F6E62" w:rsidRDefault="000F6E62" w:rsidP="008C3AAD">
      <w:pPr>
        <w:rPr>
          <w:rFonts w:ascii="Times New Roman" w:hAnsi="Times New Roman"/>
          <w:lang w:eastAsia="ru-RU"/>
        </w:rPr>
      </w:pPr>
    </w:p>
    <w:p w:rsidR="000F6E62" w:rsidRDefault="000F6E62" w:rsidP="008C3AAD">
      <w:pPr>
        <w:rPr>
          <w:rFonts w:ascii="Times New Roman" w:hAnsi="Times New Roman"/>
          <w:lang w:eastAsia="ru-RU"/>
        </w:rPr>
      </w:pPr>
    </w:p>
    <w:p w:rsidR="000F6E62" w:rsidRDefault="000F6E62" w:rsidP="008C3AAD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2018г.</w:t>
      </w:r>
    </w:p>
    <w:p w:rsidR="000F6E62" w:rsidRDefault="000F6E62" w:rsidP="008C3AAD">
      <w:pPr>
        <w:ind w:left="142" w:right="-142" w:firstLine="142"/>
        <w:rPr>
          <w:rFonts w:ascii="Times New Roman" w:hAnsi="Times New Roman"/>
          <w:b/>
        </w:rPr>
      </w:pPr>
    </w:p>
    <w:p w:rsidR="000F6E62" w:rsidRDefault="000F6E62" w:rsidP="00831DE7">
      <w:pPr>
        <w:pStyle w:val="Default"/>
        <w:jc w:val="center"/>
        <w:rPr>
          <w:b/>
        </w:rPr>
      </w:pPr>
    </w:p>
    <w:p w:rsidR="000F6E62" w:rsidRDefault="000F6E62" w:rsidP="008C3AAD">
      <w:pPr>
        <w:pStyle w:val="Default"/>
        <w:rPr>
          <w:b/>
        </w:rPr>
      </w:pPr>
    </w:p>
    <w:p w:rsidR="000F6E62" w:rsidRDefault="000F6E62" w:rsidP="00831DE7">
      <w:pPr>
        <w:pStyle w:val="Default"/>
        <w:jc w:val="center"/>
        <w:rPr>
          <w:b/>
        </w:rPr>
      </w:pPr>
    </w:p>
    <w:p w:rsidR="000F6E62" w:rsidRDefault="000F6E62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1. </w:t>
      </w:r>
      <w:r w:rsidRPr="00056AB3">
        <w:rPr>
          <w:rFonts w:ascii="Times New Roman" w:hAnsi="Times New Roman"/>
          <w:b/>
          <w:iCs/>
          <w:sz w:val="24"/>
          <w:szCs w:val="24"/>
        </w:rPr>
        <w:t xml:space="preserve">Планируемые результаты </w:t>
      </w:r>
      <w:r w:rsidRPr="00056AB3">
        <w:rPr>
          <w:rFonts w:ascii="Times New Roman" w:hAnsi="Times New Roman"/>
          <w:b/>
          <w:sz w:val="24"/>
          <w:szCs w:val="24"/>
        </w:rPr>
        <w:t>обучения.</w:t>
      </w:r>
    </w:p>
    <w:p w:rsidR="000F6E62" w:rsidRPr="000D5171" w:rsidRDefault="000F6E62" w:rsidP="008D0F8A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623C5">
        <w:rPr>
          <w:rFonts w:ascii="Times New Roman" w:hAnsi="Times New Roman"/>
          <w:sz w:val="24"/>
          <w:szCs w:val="24"/>
          <w:lang w:eastAsia="ru-RU"/>
        </w:rPr>
        <w:t xml:space="preserve"> изучения предмета «</w:t>
      </w:r>
      <w:r>
        <w:rPr>
          <w:rFonts w:ascii="Times New Roman" w:hAnsi="Times New Roman"/>
          <w:sz w:val="24"/>
          <w:szCs w:val="24"/>
          <w:lang w:eastAsia="ru-RU"/>
        </w:rPr>
        <w:t>Родной язык</w:t>
      </w:r>
      <w:r w:rsidRPr="00A623C5">
        <w:rPr>
          <w:rFonts w:ascii="Times New Roman" w:hAnsi="Times New Roman"/>
          <w:sz w:val="24"/>
          <w:szCs w:val="24"/>
          <w:lang w:eastAsia="ru-RU"/>
        </w:rPr>
        <w:t>» являются следующие умения и качества:</w:t>
      </w:r>
    </w:p>
    <w:p w:rsidR="000F6E62" w:rsidRPr="00A623C5" w:rsidRDefault="000F6E62" w:rsidP="008D0F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0F6E62" w:rsidRPr="00A623C5" w:rsidRDefault="000F6E62" w:rsidP="008D0F8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интерес к изучению языка;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A623C5"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hAnsi="Times New Roman"/>
          <w:i/>
          <w:sz w:val="24"/>
          <w:szCs w:val="24"/>
          <w:lang w:eastAsia="ru-RU"/>
        </w:rPr>
        <w:t>Регулятивные УУД: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осуществлять анализ и синтез;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строить рассуждения;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задавать вопросы.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A623C5"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пользоваться словарём;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0F6E62" w:rsidRPr="00A623C5" w:rsidRDefault="000F6E62" w:rsidP="000D51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0F6E62" w:rsidRPr="00056AB3" w:rsidRDefault="000F6E62" w:rsidP="00056AB3">
      <w:pPr>
        <w:tabs>
          <w:tab w:val="left" w:pos="5964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056AB3">
        <w:rPr>
          <w:rFonts w:ascii="Times New Roman" w:hAnsi="Times New Roman"/>
          <w:b/>
          <w:sz w:val="24"/>
          <w:szCs w:val="24"/>
          <w:lang w:eastAsia="ru-RU"/>
        </w:rPr>
        <w:t xml:space="preserve">  Обучающиеся должны знать: 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Главные члены предложения (подлежащее и сказуемое).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Имена существительные, имена прилагательные, глаголы и их основные грамматические признаки: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Корень, приставку, суффикс, окончание;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Чередование согласных и беглые гласные;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Разделительный твердый знак;</w:t>
      </w:r>
    </w:p>
    <w:p w:rsidR="000F6E62" w:rsidRPr="00056AB3" w:rsidRDefault="000F6E62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Сложные слова.</w:t>
      </w:r>
    </w:p>
    <w:p w:rsidR="000F6E62" w:rsidRPr="00056AB3" w:rsidRDefault="000F6E62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hAnsi="Times New Roman"/>
          <w:b/>
          <w:sz w:val="24"/>
          <w:szCs w:val="24"/>
          <w:lang w:eastAsia="ru-RU"/>
        </w:rPr>
        <w:t xml:space="preserve">   Обучающиеся должны различать и сравнивать:</w:t>
      </w:r>
    </w:p>
    <w:p w:rsidR="000F6E62" w:rsidRPr="00056AB3" w:rsidRDefault="000F6E62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Главные и второстепенные члены предложения;</w:t>
      </w:r>
    </w:p>
    <w:p w:rsidR="000F6E62" w:rsidRPr="00056AB3" w:rsidRDefault="000F6E62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Однокоренные слова и разные фо</w:t>
      </w:r>
      <w:r>
        <w:rPr>
          <w:rFonts w:ascii="Times New Roman" w:hAnsi="Times New Roman"/>
          <w:sz w:val="24"/>
          <w:szCs w:val="24"/>
          <w:lang w:eastAsia="ru-RU"/>
        </w:rPr>
        <w:t xml:space="preserve">рмы одного и того же </w:t>
      </w:r>
      <w:r w:rsidRPr="00056AB3">
        <w:rPr>
          <w:rFonts w:ascii="Times New Roman" w:hAnsi="Times New Roman"/>
          <w:sz w:val="24"/>
          <w:szCs w:val="24"/>
          <w:lang w:eastAsia="ru-RU"/>
        </w:rPr>
        <w:t>слова;</w:t>
      </w:r>
    </w:p>
    <w:p w:rsidR="000F6E62" w:rsidRPr="00056AB3" w:rsidRDefault="000F6E62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Разделительные мягкий и твердый знаки;</w:t>
      </w:r>
    </w:p>
    <w:p w:rsidR="000F6E62" w:rsidRPr="00056AB3" w:rsidRDefault="000F6E62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Приставки и предлоги;</w:t>
      </w:r>
    </w:p>
    <w:p w:rsidR="000F6E62" w:rsidRPr="00056AB3" w:rsidRDefault="000F6E62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Имя существительное, имя прилагательное, глагол по их грамматическим признакам.</w:t>
      </w:r>
    </w:p>
    <w:p w:rsidR="000F6E62" w:rsidRPr="00056AB3" w:rsidRDefault="000F6E62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hAnsi="Times New Roman"/>
          <w:b/>
          <w:sz w:val="24"/>
          <w:szCs w:val="24"/>
          <w:lang w:eastAsia="ru-RU"/>
        </w:rPr>
        <w:t>Обучающиеся должны уметь: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Разбирать предложения по членам предложения;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 xml:space="preserve">Разбирать слова по составу. 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Проверять написание безударных гласных, парных и непроизносимых согласных в корне слов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Писать наиболее употребительные слова с двойными согласными; писать раздельно предлоги со словами;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Определять число, падеж имен существительных и мен прилагательных.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Определять число, время, лицо глаголов;</w:t>
      </w:r>
    </w:p>
    <w:p w:rsidR="000F6E62" w:rsidRPr="00056AB3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Писать</w:t>
      </w:r>
      <w:r w:rsidRPr="00056AB3">
        <w:rPr>
          <w:rFonts w:ascii="Times New Roman" w:hAnsi="Times New Roman"/>
          <w:b/>
          <w:sz w:val="24"/>
          <w:szCs w:val="24"/>
          <w:lang w:eastAsia="ru-RU"/>
        </w:rPr>
        <w:t xml:space="preserve"> не</w:t>
      </w:r>
      <w:r w:rsidRPr="00056AB3">
        <w:rPr>
          <w:rFonts w:ascii="Times New Roman" w:hAnsi="Times New Roman"/>
          <w:sz w:val="24"/>
          <w:szCs w:val="24"/>
          <w:lang w:eastAsia="ru-RU"/>
        </w:rPr>
        <w:t xml:space="preserve"> с глаголами;</w:t>
      </w:r>
    </w:p>
    <w:p w:rsidR="000F6E62" w:rsidRPr="000D5171" w:rsidRDefault="000F6E62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6AB3">
        <w:rPr>
          <w:rFonts w:ascii="Times New Roman" w:hAnsi="Times New Roman"/>
          <w:sz w:val="24"/>
          <w:szCs w:val="24"/>
          <w:lang w:eastAsia="ru-RU"/>
        </w:rPr>
        <w:t>Писать слова с непроверяемыми написаниями.</w:t>
      </w:r>
    </w:p>
    <w:p w:rsidR="000F6E62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2. </w:t>
      </w:r>
      <w:r w:rsidRPr="00A623C5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Содержание учебного предмета </w:t>
      </w:r>
    </w:p>
    <w:p w:rsidR="000F6E62" w:rsidRPr="00EF01E0" w:rsidRDefault="000F6E62" w:rsidP="000D5171">
      <w:pPr>
        <w:pStyle w:val="a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0F6E62" w:rsidRPr="00EF01E0" w:rsidRDefault="000F6E62" w:rsidP="000D5171">
      <w:pPr>
        <w:pStyle w:val="a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</w:rPr>
        <w:t>предложение.</w:t>
      </w:r>
    </w:p>
    <w:p w:rsidR="000F6E62" w:rsidRPr="00EF01E0" w:rsidRDefault="000F6E62" w:rsidP="000D5171">
      <w:pPr>
        <w:pStyle w:val="a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0F6E62" w:rsidRPr="00EF01E0" w:rsidRDefault="000F6E62" w:rsidP="000D5171">
      <w:pPr>
        <w:pStyle w:val="a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0F6E62" w:rsidRPr="00EF01E0" w:rsidRDefault="000F6E62" w:rsidP="000D5171">
      <w:pPr>
        <w:pStyle w:val="a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0F6E62" w:rsidRPr="00EF01E0" w:rsidRDefault="000F6E62" w:rsidP="000D5171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0F6E62" w:rsidRPr="00EF01E0" w:rsidRDefault="000F6E62" w:rsidP="000D5171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0F6E62" w:rsidRPr="00EF01E0" w:rsidRDefault="000F6E62" w:rsidP="000D5171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0F6E62" w:rsidRDefault="000F6E62" w:rsidP="000D5171">
      <w:pPr>
        <w:pStyle w:val="a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упражнения, ориентированные на использование знаний по теме. </w:t>
      </w:r>
    </w:p>
    <w:p w:rsidR="000F6E62" w:rsidRPr="00A623C5" w:rsidRDefault="000F6E62" w:rsidP="00A623C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hAnsi="Times New Roman"/>
          <w:b/>
          <w:sz w:val="24"/>
          <w:szCs w:val="24"/>
          <w:lang w:eastAsia="ru-RU"/>
        </w:rPr>
        <w:t xml:space="preserve">Повторение </w:t>
      </w:r>
    </w:p>
    <w:p w:rsidR="000F6E62" w:rsidRPr="00A623C5" w:rsidRDefault="000F6E62" w:rsidP="00A623C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Чем мы будем заниматься на уроках татарского языка.</w:t>
      </w:r>
      <w:r w:rsidRPr="00A623C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Звуки и буквы. Названия предметов.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Орфография. Большая буква в именах,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отчествах, фамилиях людей, кличках животных, географических названиях.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bCs/>
          <w:iCs/>
          <w:sz w:val="24"/>
          <w:szCs w:val="24"/>
          <w:lang w:eastAsia="ru-RU"/>
        </w:rPr>
        <w:t>Предложение.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Признаки предложения (предложение состоит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из  слов,  выражает законченную мысль, произносится с повествовательной, вопросительной  или восклицательной интонацией;  слова в предло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жении связаны по смыслу).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Умение членить сплошной текст на предложения (определять границы предложений на основе смысла и интонации, оформл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ять предложение на   письме).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Конс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труирование предложений из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слов, наблюдение за порядком слов в предложениях.</w:t>
      </w:r>
    </w:p>
    <w:p w:rsidR="000F6E62" w:rsidRPr="00A623C5" w:rsidRDefault="000F6E62" w:rsidP="00A623C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hAnsi="Times New Roman"/>
          <w:b/>
          <w:sz w:val="24"/>
          <w:szCs w:val="24"/>
          <w:lang w:eastAsia="ru-RU"/>
        </w:rPr>
        <w:t>Звуки и буквы.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 xml:space="preserve">Алфавит.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0F6E62" w:rsidRPr="00A623C5" w:rsidRDefault="000F6E62" w:rsidP="00A623C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623C5">
        <w:rPr>
          <w:rFonts w:ascii="Times New Roman" w:hAnsi="Times New Roman"/>
          <w:sz w:val="24"/>
          <w:szCs w:val="24"/>
          <w:lang w:eastAsia="ru-RU"/>
        </w:rPr>
        <w:t>Гласные буквы. Согласные буквы.  Ударение.</w:t>
      </w:r>
      <w:r w:rsidRPr="00A623C5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>Развитие речи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осуществляется на каждом уроке татарского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языка при   изуче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нии   программного   материала и ведётся в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нескольких направлениях: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1) обогащение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словарного запаса детей (уточнение и разъяснение лексического значения слов);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2) развитие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грамматического строя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речи (анализ и конструирование предложений, словосочетаний); 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3) развитие связной устной речи (ответы на вопр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осы, составление предложений и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небол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ьших текстов), письменной речи (составление и запись предложений,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небольших  текстов  из  5–6  предложений)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4) обу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чение правильному произношению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слов, ударению, интонированию.</w:t>
      </w:r>
    </w:p>
    <w:p w:rsidR="000F6E62" w:rsidRPr="00A623C5" w:rsidRDefault="000F6E62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  <w:t xml:space="preserve">Каллиграфия.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Закрепление навыка начертания букв и соединений, гигиенических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>навык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ов письма.  Совершенствование </w:t>
      </w:r>
      <w:r w:rsidRPr="00A623C5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навыка письма в одну линейку. </w:t>
      </w:r>
      <w:r w:rsidRPr="00A623C5">
        <w:rPr>
          <w:rFonts w:ascii="Times New Roman" w:hAnsi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0F6E62" w:rsidRDefault="000F6E62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</w:t>
      </w:r>
    </w:p>
    <w:p w:rsidR="000F6E62" w:rsidRDefault="000F6E62" w:rsidP="0033157B">
      <w:pPr>
        <w:pStyle w:val="Default"/>
        <w:rPr>
          <w:b/>
          <w:bCs/>
        </w:rPr>
      </w:pPr>
    </w:p>
    <w:p w:rsidR="000F6E62" w:rsidRDefault="000F6E62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</w:p>
    <w:p w:rsidR="000F6E62" w:rsidRDefault="000F6E62" w:rsidP="0033157B">
      <w:pPr>
        <w:pStyle w:val="Default"/>
        <w:rPr>
          <w:b/>
          <w:bCs/>
        </w:rPr>
      </w:pPr>
    </w:p>
    <w:p w:rsidR="000F6E62" w:rsidRDefault="000F6E62" w:rsidP="0033157B">
      <w:pPr>
        <w:pStyle w:val="Default"/>
        <w:rPr>
          <w:b/>
          <w:bCs/>
        </w:rPr>
      </w:pPr>
    </w:p>
    <w:p w:rsidR="000F6E62" w:rsidRDefault="000F6E62" w:rsidP="0033157B">
      <w:pPr>
        <w:pStyle w:val="Default"/>
        <w:rPr>
          <w:b/>
          <w:bCs/>
        </w:rPr>
      </w:pPr>
    </w:p>
    <w:p w:rsidR="000F6E62" w:rsidRDefault="000F6E62" w:rsidP="0033157B">
      <w:pPr>
        <w:pStyle w:val="Default"/>
        <w:rPr>
          <w:b/>
          <w:bCs/>
        </w:rPr>
      </w:pPr>
    </w:p>
    <w:p w:rsidR="000F6E62" w:rsidRDefault="000F6E62" w:rsidP="00610FC7">
      <w:pPr>
        <w:pStyle w:val="Default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Учебный план</w:t>
      </w:r>
    </w:p>
    <w:p w:rsidR="000F6E62" w:rsidRPr="0033157B" w:rsidRDefault="000F6E62" w:rsidP="0033157B">
      <w:pPr>
        <w:pStyle w:val="Default"/>
        <w:rPr>
          <w:b/>
          <w:bCs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7040"/>
        <w:gridCol w:w="1701"/>
      </w:tblGrid>
      <w:tr w:rsidR="000F6E62" w:rsidRPr="00EF01E0" w:rsidTr="00610FC7">
        <w:trPr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33157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ab/>
              <w:t>Тема   урока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0F6E62" w:rsidRPr="00EF01E0" w:rsidTr="00610FC7">
        <w:trPr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0F6E62" w:rsidRPr="00EF01E0" w:rsidTr="00610FC7">
        <w:trPr>
          <w:trHeight w:val="274"/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0F6E62" w:rsidRPr="00EF01E0" w:rsidTr="00610FC7">
        <w:trPr>
          <w:trHeight w:val="476"/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6E62" w:rsidRPr="00EF01E0" w:rsidTr="00610FC7">
        <w:trPr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0F6E62" w:rsidRPr="00EF01E0" w:rsidTr="00610FC7">
        <w:trPr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0F6E62" w:rsidRPr="00EF01E0" w:rsidTr="00610FC7">
        <w:trPr>
          <w:trHeight w:val="360"/>
          <w:jc w:val="center"/>
        </w:trPr>
        <w:tc>
          <w:tcPr>
            <w:tcW w:w="898" w:type="dxa"/>
          </w:tcPr>
          <w:p w:rsidR="000F6E62" w:rsidRPr="0033157B" w:rsidRDefault="000F6E62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0F6E62" w:rsidRPr="0033157B" w:rsidRDefault="000F6E62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1701" w:type="dxa"/>
          </w:tcPr>
          <w:p w:rsidR="000F6E62" w:rsidRPr="0033157B" w:rsidRDefault="000F6E62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0F6E62" w:rsidRDefault="000F6E62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Default="000F6E62" w:rsidP="00913D6B">
      <w:pPr>
        <w:jc w:val="center"/>
        <w:rPr>
          <w:rFonts w:ascii="Times New Roman" w:hAnsi="Times New Roman"/>
          <w:b/>
          <w:sz w:val="20"/>
          <w:szCs w:val="20"/>
        </w:rPr>
      </w:pPr>
    </w:p>
    <w:p w:rsidR="000F6E62" w:rsidRPr="00610FC7" w:rsidRDefault="000F6E62" w:rsidP="00913D6B">
      <w:pPr>
        <w:jc w:val="center"/>
        <w:rPr>
          <w:rFonts w:ascii="Times New Roman" w:hAnsi="Times New Roman"/>
          <w:b/>
        </w:rPr>
      </w:pPr>
      <w:r w:rsidRPr="00610FC7">
        <w:rPr>
          <w:rFonts w:ascii="Times New Roman" w:hAnsi="Times New Roman"/>
          <w:b/>
        </w:rPr>
        <w:t>3. Календарно - тематическое планирование</w:t>
      </w:r>
    </w:p>
    <w:tbl>
      <w:tblPr>
        <w:tblW w:w="5161" w:type="pct"/>
        <w:tblInd w:w="-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708"/>
        <w:gridCol w:w="751"/>
        <w:gridCol w:w="489"/>
        <w:gridCol w:w="1896"/>
        <w:gridCol w:w="3753"/>
        <w:gridCol w:w="2574"/>
        <w:gridCol w:w="2838"/>
        <w:gridCol w:w="2383"/>
      </w:tblGrid>
      <w:tr w:rsidR="000F6E62" w:rsidRPr="00992BED" w:rsidTr="008D0F8A">
        <w:trPr>
          <w:cantSplit/>
          <w:trHeight w:val="369"/>
        </w:trPr>
        <w:tc>
          <w:tcPr>
            <w:tcW w:w="474" w:type="pct"/>
            <w:gridSpan w:val="2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9" w:type="pct"/>
            <w:vMerge w:val="restart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16" w:type="pct"/>
            <w:vMerge w:val="restart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Тема урока </w:t>
            </w: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9" w:type="pct"/>
            <w:vMerge w:val="restart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одержания</w:t>
            </w:r>
          </w:p>
        </w:tc>
        <w:tc>
          <w:tcPr>
            <w:tcW w:w="2532" w:type="pct"/>
            <w:gridSpan w:val="3"/>
            <w:tcBorders>
              <w:bottom w:val="single" w:sz="4" w:space="0" w:color="auto"/>
            </w:tcBorders>
            <w:vAlign w:val="center"/>
          </w:tcPr>
          <w:p w:rsidR="000F6E62" w:rsidRPr="00992BED" w:rsidRDefault="000F6E62" w:rsidP="008D0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</w:tr>
      <w:tr w:rsidR="000F6E62" w:rsidRPr="00992BED" w:rsidTr="008D0F8A">
        <w:trPr>
          <w:cantSplit/>
          <w:trHeight w:val="1267"/>
        </w:trPr>
        <w:tc>
          <w:tcPr>
            <w:tcW w:w="230" w:type="pct"/>
            <w:textDirection w:val="btL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44" w:type="pct"/>
            <w:textDirection w:val="btL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9" w:type="pct"/>
            <w:vMerge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vMerge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  <w:vMerge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личнос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2BED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</w:p>
        </w:tc>
      </w:tr>
      <w:tr w:rsidR="000F6E62" w:rsidRPr="00992BED" w:rsidTr="008D0F8A">
        <w:trPr>
          <w:cantSplit/>
          <w:trHeight w:val="1134"/>
        </w:trPr>
        <w:tc>
          <w:tcPr>
            <w:tcW w:w="230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0F6E62" w:rsidRDefault="000F6E62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Повторение изученного в 3 классе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Деление слова на слоги и перенос слов.</w:t>
            </w:r>
          </w:p>
        </w:tc>
        <w:tc>
          <w:tcPr>
            <w:tcW w:w="1219" w:type="pct"/>
          </w:tcPr>
          <w:p w:rsidR="000F6E62" w:rsidRDefault="000F6E62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Слоги. Правила переноса слов.</w:t>
            </w:r>
          </w:p>
          <w:p w:rsidR="000F6E62" w:rsidRPr="00634072" w:rsidRDefault="000F6E62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 xml:space="preserve">Слово-главное  средство языка.   Слова- названия предметов, слова- названия признаков предметов, слова-названия действий предметов. Смысловое значение слова. </w:t>
            </w:r>
          </w:p>
          <w:p w:rsidR="000F6E62" w:rsidRPr="00634072" w:rsidRDefault="000F6E62" w:rsidP="006A0E6F">
            <w:pPr>
              <w:tabs>
                <w:tab w:val="left" w:pos="9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992BED" w:rsidRDefault="000F6E62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2F108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уважительное отношение к тру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ду людей и к продукту, производимому людьми разных про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фессий.</w:t>
            </w:r>
          </w:p>
          <w:p w:rsidR="000F6E62" w:rsidRPr="00992BED" w:rsidRDefault="000F6E62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0F6E62" w:rsidRPr="00992BED" w:rsidRDefault="000F6E62" w:rsidP="002A73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4149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4149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 действие смыслообразования, т. е. установление учащимися связи между целью учебной деятельности и ее мотивом</w:t>
            </w:r>
          </w:p>
        </w:tc>
      </w:tr>
      <w:tr w:rsidR="000F6E62" w:rsidRPr="00992BED" w:rsidTr="008D0F8A">
        <w:trPr>
          <w:trHeight w:val="2236"/>
        </w:trPr>
        <w:tc>
          <w:tcPr>
            <w:tcW w:w="230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Входной контрольный диктант «Утренние лучи».</w:t>
            </w:r>
          </w:p>
        </w:tc>
        <w:tc>
          <w:tcPr>
            <w:tcW w:w="1219" w:type="pct"/>
          </w:tcPr>
          <w:p w:rsidR="000F6E62" w:rsidRDefault="000F6E62" w:rsidP="00913D6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Запись под диктовку слов и предложений</w:t>
            </w:r>
            <w:r w:rsidRPr="00913D6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F6E62" w:rsidRPr="00992BED" w:rsidRDefault="000F6E62" w:rsidP="00913D6B">
            <w:pPr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41491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106"/>
        </w:trPr>
        <w:tc>
          <w:tcPr>
            <w:tcW w:w="230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10" w:line="264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Составление слов, словосочетаний и предло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 и правильное написание.</w:t>
            </w:r>
          </w:p>
          <w:p w:rsidR="000F6E62" w:rsidRPr="00992BED" w:rsidRDefault="000F6E62" w:rsidP="0014468F">
            <w:pPr>
              <w:shd w:val="clear" w:color="auto" w:fill="FFFFFF"/>
              <w:spacing w:line="264" w:lineRule="exact"/>
              <w:ind w:firstLine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D62A66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Словосочетания и предложения.  Главные члены  предложения. Распространенные и нераспространенные  члены предложения. Второстепенные члены предложения. </w:t>
            </w:r>
            <w:r w:rsidRPr="00D62A66">
              <w:rPr>
                <w:rFonts w:ascii="Times New Roman" w:hAnsi="Times New Roman"/>
                <w:sz w:val="24"/>
                <w:szCs w:val="24"/>
                <w:lang w:val="tt-RU"/>
              </w:rPr>
              <w:t>Однородные члены предложения и знаки препинания.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2F1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- устанавливает связи между учением и будущей профессиональной деятельностью,</w:t>
            </w:r>
          </w:p>
          <w:p w:rsidR="000F6E62" w:rsidRPr="00992BED" w:rsidRDefault="000F6E62" w:rsidP="002F10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2F108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действие смыслообразования, т. е. установление учащимися связи между целью учебной деятельности и ее мотивом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3E050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14468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0F6E62" w:rsidRPr="00992BED" w:rsidRDefault="000F6E62" w:rsidP="008D0F8A">
            <w:pPr>
              <w:shd w:val="clear" w:color="auto" w:fill="FFFFFF"/>
              <w:spacing w:before="278" w:line="264" w:lineRule="exact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Повторение   правописания   слов   с   заглавной </w:t>
            </w:r>
            <w:r w:rsidRPr="00992B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буквы..</w:t>
            </w: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634072" w:rsidRDefault="000F6E62" w:rsidP="00913D6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t>Слова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634072">
              <w:rPr>
                <w:rFonts w:ascii="Times New Roman" w:hAnsi="Times New Roman"/>
                <w:bCs/>
                <w:sz w:val="24"/>
                <w:szCs w:val="24"/>
              </w:rPr>
              <w:t>которые пишутся с большой буквы.</w:t>
            </w:r>
          </w:p>
          <w:p w:rsidR="000F6E62" w:rsidRPr="00992BED" w:rsidRDefault="000F6E62" w:rsidP="0014468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992BED" w:rsidRDefault="000F6E62" w:rsidP="002F10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Метапредметные: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8D0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7F7F8"/>
              </w:rPr>
              <w:t xml:space="preserve">действие смыслообразования, т. е. установление учащимися связи между целью учебной деятельности и ее мотивом </w:t>
            </w:r>
          </w:p>
        </w:tc>
      </w:tr>
      <w:tr w:rsidR="000F6E62" w:rsidRPr="00992BED" w:rsidTr="008D0F8A">
        <w:trPr>
          <w:trHeight w:val="130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288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913D6B">
              <w:rPr>
                <w:rFonts w:ascii="Times New Roman" w:hAnsi="Times New Roman"/>
                <w:sz w:val="24"/>
                <w:szCs w:val="28"/>
                <w:lang w:eastAsia="ru-RU"/>
              </w:rPr>
              <w:t>Однородные члены предложения.</w:t>
            </w:r>
          </w:p>
        </w:tc>
        <w:tc>
          <w:tcPr>
            <w:tcW w:w="121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13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вязь слов в предложении, последовательность предложений в тексте.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Однородные члены </w:t>
            </w:r>
            <w:r w:rsidRPr="00913D6B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предложения.</w:t>
            </w:r>
          </w:p>
        </w:tc>
        <w:tc>
          <w:tcPr>
            <w:tcW w:w="2532" w:type="pct"/>
            <w:gridSpan w:val="3"/>
            <w:vMerge/>
          </w:tcPr>
          <w:p w:rsidR="000F6E62" w:rsidRPr="00913D6B" w:rsidRDefault="000F6E62" w:rsidP="00913D6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24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Татарский алфавит.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E62" w:rsidRPr="006A0E6F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53" w:line="274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Нахождение отдельных слов из словаря, данного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 учебнике. Умение написать по алфавиту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предложенны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е слова, фамилии одноклассников.</w:t>
            </w:r>
          </w:p>
        </w:tc>
        <w:tc>
          <w:tcPr>
            <w:tcW w:w="1219" w:type="pct"/>
          </w:tcPr>
          <w:p w:rsidR="000F6E62" w:rsidRPr="00127092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>Соотнесение предложения со схемой. Составление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опорным словам. Списывание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с печатного текста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</w:t>
            </w:r>
            <w:r w:rsidRPr="00992BE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16" w:type="pct"/>
          </w:tcPr>
          <w:p w:rsidR="000F6E62" w:rsidRPr="009653D3" w:rsidRDefault="000F6E62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«Осень».</w:t>
            </w:r>
          </w:p>
        </w:tc>
        <w:tc>
          <w:tcPr>
            <w:tcW w:w="1219" w:type="pct"/>
          </w:tcPr>
          <w:p w:rsidR="000F6E62" w:rsidRPr="00127092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Понимать и воспроизводить содержание текста. Применять изученные правила при письме под диктовку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10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Гласные </w:t>
            </w: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и согласные </w:t>
            </w:r>
            <w:r w:rsidRPr="00992B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звуки.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6A0E6F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Письмо гласных букв заглавных и строчных</w:t>
            </w:r>
            <w:r w:rsidRPr="001A5EA8">
              <w:t>.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913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58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Мягкие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532" w:type="pct"/>
            <w:gridSpan w:val="3"/>
            <w:vMerge/>
          </w:tcPr>
          <w:p w:rsidR="000F6E62" w:rsidRPr="00535B9C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913D6B">
            <w:pPr>
              <w:shd w:val="clear" w:color="auto" w:fill="FFFFFF"/>
              <w:spacing w:before="58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Твердые </w:t>
            </w:r>
            <w: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согласные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татарского языка.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>Звуки и буквы. Гласные и согласные звуки.  Ударение.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913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:иметь представление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 видах про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волоки: алюминиевая, стальная, мед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ная, покрытая изоляцией.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Использование изме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рений для решения 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практических задач</w:t>
            </w:r>
          </w:p>
          <w:p w:rsidR="000F6E62" w:rsidRPr="00992BED" w:rsidRDefault="000F6E62" w:rsidP="00913D6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самооценка </w:t>
            </w:r>
          </w:p>
        </w:tc>
      </w:tr>
      <w:tr w:rsidR="000F6E62" w:rsidRPr="00992BED" w:rsidTr="008D0F8A">
        <w:trPr>
          <w:trHeight w:val="182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653D3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«Друзья».</w:t>
            </w:r>
          </w:p>
        </w:tc>
        <w:tc>
          <w:tcPr>
            <w:tcW w:w="1219" w:type="pct"/>
          </w:tcPr>
          <w:p w:rsidR="000F6E62" w:rsidRPr="00535B9C" w:rsidRDefault="000F6E62" w:rsidP="00535B9C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>изготавливать веселых человечков из проволоки; соединять дета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ли изделия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Метапердметные: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pct"/>
          </w:tcPr>
          <w:p w:rsidR="000F6E62" w:rsidRPr="00535B9C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Работа над ошибками.</w:t>
            </w:r>
          </w:p>
          <w:p w:rsidR="000F6E62" w:rsidRPr="00992BED" w:rsidRDefault="000F6E62" w:rsidP="00535B9C">
            <w:pPr>
              <w:shd w:val="clear" w:color="auto" w:fill="FFFFFF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[къ] [к ] [гъ ] [г ].</w:t>
            </w:r>
          </w:p>
        </w:tc>
        <w:tc>
          <w:tcPr>
            <w:tcW w:w="1219" w:type="pct"/>
          </w:tcPr>
          <w:p w:rsidR="000F6E62" w:rsidRPr="006A0E6F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>Правописание и произношение. Согласные звуки</w:t>
            </w: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[къ] [к ] [гъ ] [г ].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535B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Гласные звуки.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Буквы я,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ю, е,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правильное чтение слов с этими буквами.</w:t>
            </w:r>
          </w:p>
        </w:tc>
        <w:tc>
          <w:tcPr>
            <w:tcW w:w="1219" w:type="pct"/>
          </w:tcPr>
          <w:p w:rsidR="000F6E62" w:rsidRPr="00BA2B2B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bCs/>
                <w:sz w:val="24"/>
                <w:szCs w:val="24"/>
              </w:rPr>
              <w:t>Буква Я, звуки [ЙА], [ЙЭ]. Буква Ю. звуки [ЙУ], Буква Е. Звуки [ЙЫ], [ЙЭ].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оценивание  учащимися  усваиваемого  содержания  исходя  из  социальных  и  личностных  ценностей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pct"/>
          </w:tcPr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«Первый снег».</w:t>
            </w:r>
          </w:p>
        </w:tc>
        <w:tc>
          <w:tcPr>
            <w:tcW w:w="1219" w:type="pct"/>
          </w:tcPr>
          <w:p w:rsidR="000F6E62" w:rsidRPr="00BA2B2B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Согласные звуки [в] [въ] [п ] [ х][ н][ц ]</w:t>
            </w:r>
          </w:p>
        </w:tc>
        <w:tc>
          <w:tcPr>
            <w:tcW w:w="1219" w:type="pct"/>
          </w:tcPr>
          <w:p w:rsidR="000F6E62" w:rsidRPr="0012709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092">
              <w:rPr>
                <w:rFonts w:ascii="Times New Roman" w:hAnsi="Times New Roman"/>
                <w:sz w:val="24"/>
                <w:szCs w:val="24"/>
              </w:rPr>
              <w:t>Согласные звуки, обозначение их буквами. Согласные звуки твёрдые и мягкие. Чтение слов с твёрдыми и мягкими согласными звуками . Звуковой анализ слов. Схемы слов. Чтение и сопоставление слов, различающихся одним звуком. Письмо слогов, слов с изученными буквами.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0F6E62" w:rsidRPr="00992BED" w:rsidTr="00387413">
        <w:trPr>
          <w:trHeight w:val="1964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Произношение согласных [\у], [гъ], [къ], [х], [ч] </w:t>
            </w: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[ж,],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[ц], [п], и 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буквами этих согласных.</w:t>
            </w:r>
          </w:p>
        </w:tc>
        <w:tc>
          <w:tcPr>
            <w:tcW w:w="1219" w:type="pct"/>
          </w:tcPr>
          <w:p w:rsidR="000F6E62" w:rsidRPr="002B209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Произношение и правописание. Буква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Y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Правописание и произношение. Буквы Ы и Э. Согласные звуки. Звонкие и глухие согласные. Буква К. Звук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[К], [КЪ]. Буква Г. Звуки [Г]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, [ГЪ]. Буква В. Звук [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 xml:space="preserve">]. Буквы Х и </w:t>
            </w:r>
            <w:r w:rsidRPr="002B209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16" w:type="pct"/>
          </w:tcPr>
          <w:p w:rsidR="000F6E62" w:rsidRPr="002129A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 Скворец»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Ж и Ц, П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звуков.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ц, щ.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Ц и Щ.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Чтение и правописание слов с буквами </w:t>
            </w:r>
            <w:r w:rsidRPr="00992BED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ъ, ъ.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Произношение и правописание.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Правописание. Буквы Ь и Ъ</w:t>
            </w: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. Произношение этих звуков</w:t>
            </w:r>
            <w:r w:rsidRPr="001A5EA8">
              <w:rPr>
                <w:bCs/>
              </w:rPr>
              <w:t>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>Личностные: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Проведение словарных и объяснительных диктантов.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>пришивать тесьму к верхней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части изделия с изнаночной стороны потайным швом; пришивать тесьму потайным швом к лицевой стороне; </w:t>
            </w:r>
            <w:r w:rsidRPr="00992BE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выполнять декоративное оформление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футляра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давать оценку своей работе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Деление слов на слоги. </w:t>
            </w:r>
            <w:r w:rsidRPr="00992BED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Ознакомление с типами слогов в татарском языке.</w:t>
            </w:r>
          </w:p>
        </w:tc>
        <w:tc>
          <w:tcPr>
            <w:tcW w:w="1219" w:type="pct"/>
          </w:tcPr>
          <w:p w:rsidR="000F6E62" w:rsidRPr="002B2092" w:rsidRDefault="000F6E62" w:rsidP="00535B9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B2092">
              <w:rPr>
                <w:rFonts w:ascii="Times New Roman" w:hAnsi="Times New Roman"/>
                <w:bCs/>
                <w:sz w:val="24"/>
                <w:szCs w:val="24"/>
              </w:rPr>
              <w:t>Деление слов на слоги. Слова, отвечающие на вопросы кто? что? какой? что делает? Слова которые пишутся с большой буквы.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Словесное ударение, его отличия в русском языке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sz w:val="24"/>
                <w:szCs w:val="24"/>
              </w:rPr>
              <w:t xml:space="preserve">Звуки и буквы. Гласные и согласные звуки.  </w:t>
            </w:r>
            <w:r w:rsidRPr="00127092">
              <w:rPr>
                <w:rFonts w:ascii="Times New Roman" w:hAnsi="Times New Roman"/>
                <w:sz w:val="24"/>
                <w:szCs w:val="24"/>
              </w:rPr>
              <w:t>Ударение. Ударный гласный звук в слове. Смыслоразличительная роль ударения.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 xml:space="preserve">Предметные: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Повторение      пройденного       об       именах существительных (его значение, вопросы).</w:t>
            </w:r>
          </w:p>
        </w:tc>
        <w:tc>
          <w:tcPr>
            <w:tcW w:w="1219" w:type="pct"/>
          </w:tcPr>
          <w:p w:rsidR="000F6E62" w:rsidRPr="00D62A66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 xml:space="preserve">Имя существительное как часть речи. Синтаксическая роль имени существительного в предложении. Существительное собственное и нарицательные. 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pct"/>
          </w:tcPr>
          <w:p w:rsidR="000F6E62" w:rsidRPr="002129A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Контрольный диктант </w:t>
            </w: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«Сибирь».</w:t>
            </w:r>
          </w:p>
        </w:tc>
        <w:tc>
          <w:tcPr>
            <w:tcW w:w="1219" w:type="pct"/>
          </w:tcPr>
          <w:p w:rsidR="000F6E62" w:rsidRPr="00D62A66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pacing w:val="-3"/>
                <w:sz w:val="24"/>
                <w:szCs w:val="24"/>
              </w:rPr>
            </w:pPr>
            <w:r w:rsidRPr="00535B9C">
              <w:rPr>
                <w:rFonts w:ascii="Times New Roman" w:hAnsi="Times New Roman"/>
                <w:sz w:val="24"/>
                <w:szCs w:val="28"/>
                <w:lang w:eastAsia="ru-RU"/>
              </w:rPr>
              <w:t>Применять изученные правила при письме под диктовку.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pct"/>
          </w:tcPr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Формы единственного и множественного числа </w:t>
            </w: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существитель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ных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2A66">
              <w:rPr>
                <w:rFonts w:ascii="Times New Roman" w:hAnsi="Times New Roman"/>
                <w:sz w:val="24"/>
                <w:szCs w:val="24"/>
              </w:rPr>
              <w:t>Существительные, имеющие форму единственного или множественного числа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Глагол, его значение, вопросы.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6A0E6F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sz w:val="24"/>
                <w:szCs w:val="24"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  <w:sz w:val="24"/>
                <w:szCs w:val="24"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532" w:type="pct"/>
            <w:gridSpan w:val="3"/>
            <w:vAlign w:val="center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 Личностные: 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самооценка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Ознакомление с формами времен глагола,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сопоставление их с русским языком.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6A0E6F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E6F">
              <w:rPr>
                <w:rFonts w:ascii="Times New Roman" w:hAnsi="Times New Roman"/>
                <w:bCs/>
                <w:lang w:val="tt-RU"/>
              </w:rPr>
              <w:t>Глагол как часть речи.</w:t>
            </w:r>
            <w:r w:rsidRPr="006A0E6F">
              <w:rPr>
                <w:rFonts w:ascii="Times New Roman" w:hAnsi="Times New Roman"/>
                <w:bCs/>
              </w:rPr>
              <w:t xml:space="preserve"> Времена глагола. Прошедшее время глагола. Настоящее время глагола. Будущее время глагола.</w:t>
            </w:r>
          </w:p>
        </w:tc>
        <w:tc>
          <w:tcPr>
            <w:tcW w:w="2532" w:type="pct"/>
            <w:gridSpan w:val="3"/>
            <w:vMerge w:val="restart"/>
          </w:tcPr>
          <w:p w:rsidR="000F6E62" w:rsidRDefault="000F6E62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>Предметные:</w:t>
            </w:r>
            <w:r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 формирование единого, целостного образа мира при разнообразии культур, национальностей, религий; отказ от деления на «своих» и «чужих»; уважение истории и культуры всех народов, развитие толерантности;</w:t>
            </w:r>
          </w:p>
          <w:p w:rsidR="000F6E62" w:rsidRPr="002129AD" w:rsidRDefault="000F6E62" w:rsidP="002129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устанавливает связи между учением и будущей профессиональной деятельностью,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- стремится к самоизменению – приобретению новых знаний и умений;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</w:t>
            </w:r>
            <w:r w:rsidRPr="00992BED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0F6E6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принятие мысли о том, что правильная, точная устная и письменная речь – это показатели культуры человека; появление желания умело пользоваться языком, зарождение элементов сознательного отношения к своей речи.</w:t>
            </w:r>
          </w:p>
        </w:tc>
      </w:tr>
      <w:tr w:rsidR="000F6E62" w:rsidRPr="00992BED" w:rsidTr="00387413">
        <w:trPr>
          <w:trHeight w:val="815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tabs>
                <w:tab w:val="left" w:leader="underscore" w:pos="4397"/>
              </w:tabs>
              <w:spacing w:before="86" w:line="274" w:lineRule="exact"/>
              <w:ind w:left="5" w:right="461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Контрольный диктант «Цветок».</w:t>
            </w:r>
          </w:p>
        </w:tc>
        <w:tc>
          <w:tcPr>
            <w:tcW w:w="1219" w:type="pct"/>
          </w:tcPr>
          <w:p w:rsidR="000F6E62" w:rsidRPr="006A0E6F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val="tt-RU"/>
              </w:rPr>
            </w:pPr>
            <w:r>
              <w:rPr>
                <w:rFonts w:ascii="Times New Roman" w:hAnsi="Times New Roman"/>
                <w:bCs/>
                <w:lang w:val="tt-RU"/>
              </w:rPr>
              <w:t>Контрольный урок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1"/>
                <w:sz w:val="24"/>
                <w:szCs w:val="24"/>
              </w:rPr>
            </w:pPr>
          </w:p>
        </w:tc>
      </w:tr>
      <w:tr w:rsidR="000F6E62" w:rsidRPr="00992BED" w:rsidTr="00387413">
        <w:trPr>
          <w:trHeight w:val="1965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2129AD" w:rsidRDefault="000F6E62" w:rsidP="002129AD">
            <w:pPr>
              <w:shd w:val="clear" w:color="auto" w:fill="FFFFFF"/>
              <w:tabs>
                <w:tab w:val="left" w:leader="underscore" w:pos="5107"/>
              </w:tabs>
              <w:spacing w:before="29" w:line="259" w:lineRule="exact"/>
              <w:ind w:left="5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Прилагательное.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Ознакомление   со   значением   и   вопросами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имен прилагательных.</w:t>
            </w:r>
          </w:p>
        </w:tc>
        <w:tc>
          <w:tcPr>
            <w:tcW w:w="1219" w:type="pct"/>
          </w:tcPr>
          <w:p w:rsidR="000F6E62" w:rsidRPr="00634072" w:rsidRDefault="000F6E62" w:rsidP="002129AD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</w:tc>
        <w:tc>
          <w:tcPr>
            <w:tcW w:w="2532" w:type="pct"/>
            <w:gridSpan w:val="3"/>
            <w:vMerge/>
            <w:vAlign w:val="center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62" w:rsidRPr="00992BED" w:rsidTr="00387413">
        <w:trPr>
          <w:trHeight w:val="546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Правильное употребление прилагательных в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речи.</w:t>
            </w:r>
          </w:p>
        </w:tc>
        <w:tc>
          <w:tcPr>
            <w:tcW w:w="1219" w:type="pct"/>
          </w:tcPr>
          <w:p w:rsidR="000F6E62" w:rsidRPr="00634072" w:rsidRDefault="000F6E62" w:rsidP="00387413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</w:t>
            </w:r>
            <w:r>
              <w:rPr>
                <w:rFonts w:ascii="Times New Roman" w:hAnsi="Times New Roman"/>
                <w:sz w:val="24"/>
                <w:szCs w:val="24"/>
              </w:rPr>
              <w:t>яды прилагательных по значению.</w:t>
            </w:r>
          </w:p>
        </w:tc>
        <w:tc>
          <w:tcPr>
            <w:tcW w:w="2532" w:type="pct"/>
            <w:gridSpan w:val="3"/>
            <w:vMerge/>
          </w:tcPr>
          <w:p w:rsidR="000F6E62" w:rsidRPr="002129A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0F6E62" w:rsidRPr="00992BED" w:rsidTr="00387413">
        <w:trPr>
          <w:trHeight w:val="254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6" w:type="pct"/>
          </w:tcPr>
          <w:p w:rsidR="000F6E62" w:rsidRPr="00992BED" w:rsidRDefault="000F6E62" w:rsidP="00387413">
            <w:pPr>
              <w:shd w:val="clear" w:color="auto" w:fill="FFFFFF"/>
              <w:spacing w:before="10" w:line="274" w:lineRule="exact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Способы связи прилагательных с 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существительными в русском и татарском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языках.</w:t>
            </w:r>
          </w:p>
        </w:tc>
        <w:tc>
          <w:tcPr>
            <w:tcW w:w="1219" w:type="pct"/>
          </w:tcPr>
          <w:p w:rsidR="000F6E62" w:rsidRPr="00634072" w:rsidRDefault="000F6E62" w:rsidP="00535B9C">
            <w:pPr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Понятие о прилагательном. Прилагательные близкие по смыслу. Прилагательные противоположного значения. Разряды прилагательных по значению.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11"/>
                <w:sz w:val="24"/>
                <w:szCs w:val="24"/>
              </w:rPr>
              <w:t xml:space="preserve">Предметные </w:t>
            </w:r>
            <w:r w:rsidRPr="00992BED">
              <w:rPr>
                <w:rFonts w:ascii="Times New Roman" w:hAnsi="Times New Roman"/>
                <w:i/>
                <w:iCs/>
                <w:spacing w:val="-11"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создание проблемных ситуаций, активизация творческого отношения учащихся к учебе;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Метапредметные: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овладение начальными представлениями о средствах языка и возможностях их использования в речи; освоение основных понятий и правил из области фонетики, графики, морфемики, грамматики, орфографии, культуры речи, теории текста (в объёме изученного);</w:t>
            </w:r>
            <w:r w:rsidRPr="00992BED">
              <w:rPr>
                <w:rFonts w:ascii="Times New Roman" w:hAnsi="Times New Roman"/>
                <w:spacing w:val="-1"/>
                <w:sz w:val="24"/>
                <w:szCs w:val="24"/>
              </w:rPr>
              <w:t>умение доказывать своё мнение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Личностные: 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доносить свою позицию до других: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высказывать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свою точку зрения и пытаться её </w:t>
            </w:r>
            <w:r w:rsidRPr="00992BE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обосновать</w:t>
            </w:r>
            <w:r w:rsidRPr="00992BED">
              <w:rPr>
                <w:rFonts w:ascii="Times New Roman" w:hAnsi="Times New Roman"/>
                <w:sz w:val="24"/>
                <w:szCs w:val="24"/>
                <w:lang w:eastAsia="ru-RU"/>
              </w:rPr>
              <w:t>, приводя аргументы</w:t>
            </w:r>
          </w:p>
        </w:tc>
      </w:tr>
      <w:tr w:rsidR="000F6E62" w:rsidRPr="00992BED" w:rsidTr="008D0F8A">
        <w:trPr>
          <w:trHeight w:val="1406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t>Ознакомление с главными членами</w:t>
            </w:r>
            <w:r w:rsidRPr="00992BED">
              <w:rPr>
                <w:rFonts w:ascii="Times New Roman" w:hAnsi="Times New Roman"/>
                <w:color w:val="000000"/>
                <w:spacing w:val="9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предложения и порядком их расположения в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татарском и русском языке</w:t>
            </w:r>
          </w:p>
        </w:tc>
        <w:tc>
          <w:tcPr>
            <w:tcW w:w="1219" w:type="pct"/>
          </w:tcPr>
          <w:p w:rsidR="000F6E62" w:rsidRPr="0063407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072">
              <w:rPr>
                <w:rFonts w:ascii="Times New Roman" w:hAnsi="Times New Roman"/>
                <w:sz w:val="24"/>
                <w:szCs w:val="24"/>
              </w:rPr>
              <w:t>Главные члены предложения. Имя существительное. Глагол. Имя прилагательное.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535B9C">
            <w:pPr>
              <w:pStyle w:val="Title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0F6E62" w:rsidRPr="00992BED" w:rsidRDefault="000F6E62" w:rsidP="00535B9C">
            <w:pPr>
              <w:pStyle w:val="Title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Выработка у учащихся навыков составления 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 перевода предложений</w:t>
            </w:r>
          </w:p>
        </w:tc>
        <w:tc>
          <w:tcPr>
            <w:tcW w:w="121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pct"/>
            <w:gridSpan w:val="3"/>
            <w:vMerge/>
            <w:vAlign w:val="center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Диалог (монолог) на предложенную тему.</w:t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Передавать своими словами основное</w:t>
            </w:r>
            <w:r w:rsidRPr="00992BED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br/>
            </w: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содержание прочитанного отрывка.</w:t>
            </w:r>
          </w:p>
        </w:tc>
        <w:tc>
          <w:tcPr>
            <w:tcW w:w="1219" w:type="pct"/>
          </w:tcPr>
          <w:p w:rsidR="000F6E62" w:rsidRPr="002B2092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2092">
              <w:rPr>
                <w:rFonts w:ascii="Times New Roman" w:hAnsi="Times New Roman"/>
                <w:sz w:val="24"/>
                <w:szCs w:val="24"/>
              </w:rPr>
              <w:t xml:space="preserve">Общение. Диалог.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2B2092">
              <w:rPr>
                <w:rFonts w:ascii="Times New Roman" w:hAnsi="Times New Roman"/>
                <w:sz w:val="24"/>
                <w:szCs w:val="24"/>
              </w:rPr>
              <w:t>Диалог в лицах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2" w:type="pct"/>
            <w:gridSpan w:val="3"/>
          </w:tcPr>
          <w:p w:rsidR="000F6E62" w:rsidRPr="00992BED" w:rsidRDefault="000F6E62" w:rsidP="00535B9C">
            <w:pPr>
              <w:pStyle w:val="Title"/>
              <w:jc w:val="left"/>
              <w:rPr>
                <w:sz w:val="24"/>
              </w:rPr>
            </w:pPr>
            <w:r w:rsidRPr="00992BED">
              <w:rPr>
                <w:b/>
                <w:i/>
                <w:iCs/>
                <w:spacing w:val="-2"/>
                <w:sz w:val="24"/>
              </w:rPr>
              <w:t>Предметные:</w:t>
            </w:r>
            <w:r w:rsidRPr="00992BED">
              <w:rPr>
                <w:sz w:val="24"/>
              </w:rPr>
              <w:t xml:space="preserve"> Участвовать в диалоге; слушать и понимать других, высказывать свою точку зрения на события, поступки.</w:t>
            </w:r>
          </w:p>
          <w:p w:rsidR="000F6E62" w:rsidRPr="00992BED" w:rsidRDefault="000F6E62" w:rsidP="00535B9C">
            <w:pPr>
              <w:pStyle w:val="Title"/>
              <w:jc w:val="left"/>
              <w:rPr>
                <w:sz w:val="24"/>
              </w:rPr>
            </w:pPr>
            <w:r w:rsidRPr="00992BED">
              <w:rPr>
                <w:sz w:val="24"/>
              </w:rPr>
              <w:t>Участвовать в работе группы, распределять роли, договариваться друг с другом.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2129AD">
              <w:rPr>
                <w:rFonts w:ascii="Times New Roman" w:hAnsi="Times New Roman"/>
                <w:sz w:val="24"/>
                <w:szCs w:val="28"/>
                <w:lang w:eastAsia="ru-RU"/>
              </w:rPr>
              <w:t>Итоговый контрольный диктант  «Летние каникулы».</w:t>
            </w:r>
          </w:p>
        </w:tc>
        <w:tc>
          <w:tcPr>
            <w:tcW w:w="1219" w:type="pct"/>
          </w:tcPr>
          <w:p w:rsidR="000F6E62" w:rsidRPr="00BA2B2B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532" w:type="pct"/>
            <w:gridSpan w:val="3"/>
            <w:vMerge w:val="restart"/>
          </w:tcPr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Предметные: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 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>умение в процессе письма пунктуационно правильно ( в освоенных пределах) оформлять мысли, а также замечать орфограммы, осознавать свои затруднения, решать орфографические задачи</w:t>
            </w:r>
          </w:p>
          <w:p w:rsidR="000F6E62" w:rsidRPr="00992BED" w:rsidRDefault="000F6E62" w:rsidP="00535B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самооценка, взаимооценка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Метапредметные</w:t>
            </w:r>
            <w:r w:rsidRPr="00992BE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Pr="00992BED">
              <w:rPr>
                <w:rFonts w:ascii="Times New Roman" w:hAnsi="Times New Roman"/>
                <w:sz w:val="24"/>
                <w:szCs w:val="24"/>
              </w:rPr>
              <w:t xml:space="preserve">- положительное отношение к школе; </w:t>
            </w:r>
          </w:p>
          <w:p w:rsidR="000F6E62" w:rsidRPr="00992BED" w:rsidRDefault="000F6E62" w:rsidP="00535B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проявлять собственную точку зрения в отдельных вопросах.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b/>
                <w:i/>
                <w:spacing w:val="-3"/>
                <w:sz w:val="24"/>
                <w:szCs w:val="24"/>
              </w:rPr>
              <w:t>Личностные:</w:t>
            </w:r>
            <w:r w:rsidRPr="00992BE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самооценка</w:t>
            </w:r>
          </w:p>
        </w:tc>
      </w:tr>
      <w:tr w:rsidR="000F6E62" w:rsidRPr="00992BED" w:rsidTr="008D0F8A">
        <w:trPr>
          <w:trHeight w:val="272"/>
        </w:trPr>
        <w:tc>
          <w:tcPr>
            <w:tcW w:w="230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" w:type="pct"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6" w:type="pct"/>
          </w:tcPr>
          <w:p w:rsidR="000F6E62" w:rsidRPr="00992BED" w:rsidRDefault="000F6E62" w:rsidP="00535B9C">
            <w:pPr>
              <w:shd w:val="clear" w:color="auto" w:fill="FFFFFF"/>
              <w:spacing w:before="14" w:line="278" w:lineRule="exact"/>
              <w:ind w:left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2B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Правильное употребление существительных</w:t>
            </w:r>
            <w:r w:rsidRPr="00992B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прилагательных и глаголов в ходе описания </w:t>
            </w:r>
            <w:r w:rsidRPr="00992B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картин или предметов.</w:t>
            </w:r>
          </w:p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pct"/>
          </w:tcPr>
          <w:p w:rsidR="000F6E62" w:rsidRPr="00BA2B2B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2B2B">
              <w:rPr>
                <w:rFonts w:ascii="Times New Roman" w:hAnsi="Times New Roman"/>
                <w:sz w:val="24"/>
                <w:szCs w:val="24"/>
              </w:rPr>
              <w:t>Предложение. Главные члены предложения (подлежащее и сказуемое) и второстепенные (обстоятельство, определение, дополнение).</w:t>
            </w:r>
            <w:r w:rsidRPr="00BA2B2B">
              <w:rPr>
                <w:rFonts w:ascii="Times New Roman" w:hAnsi="Times New Roman"/>
                <w:sz w:val="24"/>
                <w:szCs w:val="24"/>
              </w:rPr>
              <w:br/>
              <w:t xml:space="preserve">Грамматическая основа предложения. </w:t>
            </w:r>
          </w:p>
        </w:tc>
        <w:tc>
          <w:tcPr>
            <w:tcW w:w="2532" w:type="pct"/>
            <w:gridSpan w:val="3"/>
            <w:vMerge/>
          </w:tcPr>
          <w:p w:rsidR="000F6E62" w:rsidRPr="00992BED" w:rsidRDefault="000F6E62" w:rsidP="00535B9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6E62" w:rsidRDefault="000F6E62" w:rsidP="0050742A">
      <w:pPr>
        <w:rPr>
          <w:sz w:val="24"/>
          <w:szCs w:val="24"/>
        </w:rPr>
      </w:pPr>
    </w:p>
    <w:p w:rsidR="000F6E62" w:rsidRDefault="000F6E62"/>
    <w:sectPr w:rsidR="000F6E62" w:rsidSect="008C3AAD">
      <w:pgSz w:w="16838" w:h="11906" w:orient="landscape"/>
      <w:pgMar w:top="142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E62" w:rsidRDefault="000F6E62" w:rsidP="00A623C5">
      <w:pPr>
        <w:spacing w:after="0" w:line="240" w:lineRule="auto"/>
      </w:pPr>
      <w:r>
        <w:separator/>
      </w:r>
    </w:p>
  </w:endnote>
  <w:endnote w:type="continuationSeparator" w:id="0">
    <w:p w:rsidR="000F6E62" w:rsidRDefault="000F6E62" w:rsidP="00A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E62" w:rsidRDefault="000F6E62" w:rsidP="00A623C5">
      <w:pPr>
        <w:spacing w:after="0" w:line="240" w:lineRule="auto"/>
      </w:pPr>
      <w:r>
        <w:separator/>
      </w:r>
    </w:p>
  </w:footnote>
  <w:footnote w:type="continuationSeparator" w:id="0">
    <w:p w:rsidR="000F6E62" w:rsidRDefault="000F6E62" w:rsidP="00A6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9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10">
    <w:abstractNumId w:val="8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4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42A"/>
    <w:rsid w:val="0003192F"/>
    <w:rsid w:val="00056AB3"/>
    <w:rsid w:val="000D1D93"/>
    <w:rsid w:val="000D5171"/>
    <w:rsid w:val="000F6E62"/>
    <w:rsid w:val="00127092"/>
    <w:rsid w:val="00141566"/>
    <w:rsid w:val="0014468F"/>
    <w:rsid w:val="001909E0"/>
    <w:rsid w:val="001A5EA8"/>
    <w:rsid w:val="001C2824"/>
    <w:rsid w:val="001E48CD"/>
    <w:rsid w:val="002129AD"/>
    <w:rsid w:val="00235223"/>
    <w:rsid w:val="002A7389"/>
    <w:rsid w:val="002B2092"/>
    <w:rsid w:val="002F102C"/>
    <w:rsid w:val="002F1087"/>
    <w:rsid w:val="002F6116"/>
    <w:rsid w:val="0033157B"/>
    <w:rsid w:val="0033184E"/>
    <w:rsid w:val="00387413"/>
    <w:rsid w:val="003E050F"/>
    <w:rsid w:val="003E270E"/>
    <w:rsid w:val="0041491E"/>
    <w:rsid w:val="0043618C"/>
    <w:rsid w:val="004563CD"/>
    <w:rsid w:val="0047260A"/>
    <w:rsid w:val="004B7212"/>
    <w:rsid w:val="004D3B7E"/>
    <w:rsid w:val="0050742A"/>
    <w:rsid w:val="005311BE"/>
    <w:rsid w:val="00535B9C"/>
    <w:rsid w:val="005C6C81"/>
    <w:rsid w:val="005E22E8"/>
    <w:rsid w:val="005E52B3"/>
    <w:rsid w:val="005F68F3"/>
    <w:rsid w:val="00610FC7"/>
    <w:rsid w:val="00634072"/>
    <w:rsid w:val="006A0E6F"/>
    <w:rsid w:val="006A3830"/>
    <w:rsid w:val="006B7E34"/>
    <w:rsid w:val="00757A9A"/>
    <w:rsid w:val="00831DE7"/>
    <w:rsid w:val="00832C47"/>
    <w:rsid w:val="00855F04"/>
    <w:rsid w:val="0087164C"/>
    <w:rsid w:val="008C3AAD"/>
    <w:rsid w:val="008D0F8A"/>
    <w:rsid w:val="00910DF4"/>
    <w:rsid w:val="00913D6B"/>
    <w:rsid w:val="00935ABD"/>
    <w:rsid w:val="00946C4F"/>
    <w:rsid w:val="009653D3"/>
    <w:rsid w:val="00977FDA"/>
    <w:rsid w:val="0098212C"/>
    <w:rsid w:val="00983F58"/>
    <w:rsid w:val="00992BED"/>
    <w:rsid w:val="00A623C5"/>
    <w:rsid w:val="00A73B3E"/>
    <w:rsid w:val="00AC5877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1D3B"/>
    <w:rsid w:val="00DC6336"/>
    <w:rsid w:val="00E15BCA"/>
    <w:rsid w:val="00E173E7"/>
    <w:rsid w:val="00E971D3"/>
    <w:rsid w:val="00EF01E0"/>
    <w:rsid w:val="00EF069A"/>
    <w:rsid w:val="00F8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42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hAnsi="Calibri"/>
    </w:rPr>
  </w:style>
  <w:style w:type="paragraph" w:styleId="Header">
    <w:name w:val="header"/>
    <w:basedOn w:val="Normal"/>
    <w:link w:val="HeaderChar2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235223"/>
    <w:rPr>
      <w:rFonts w:cs="Times New Roman"/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50742A"/>
    <w:rPr>
      <w:rFonts w:ascii="Calibri" w:hAnsi="Calibri" w:cs="Times New Roman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hAnsi="Calibri"/>
    </w:rPr>
  </w:style>
  <w:style w:type="paragraph" w:styleId="Footer">
    <w:name w:val="footer"/>
    <w:basedOn w:val="Normal"/>
    <w:link w:val="FooterChar2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235223"/>
    <w:rPr>
      <w:rFonts w:cs="Times New Roman"/>
      <w:lang w:eastAsia="en-US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50742A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50742A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locked/>
    <w:rsid w:val="0050742A"/>
    <w:rPr>
      <w:rFonts w:ascii="Tahoma" w:hAnsi="Tahoma" w:cs="Times New Roman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5074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35223"/>
    <w:rPr>
      <w:rFonts w:ascii="Times New Roman" w:hAnsi="Times New Roman" w:cs="Times New Roman"/>
      <w:sz w:val="2"/>
      <w:lang w:eastAsia="en-US"/>
    </w:rPr>
  </w:style>
  <w:style w:type="paragraph" w:styleId="Title">
    <w:name w:val="Title"/>
    <w:basedOn w:val="Normal"/>
    <w:link w:val="TitleChar"/>
    <w:uiPriority w:val="99"/>
    <w:qFormat/>
    <w:rsid w:val="00436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B553FA"/>
    <w:rPr>
      <w:rFonts w:cs="Times New Roman"/>
      <w:i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5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369</TotalTime>
  <Pages>14</Pages>
  <Words>4028</Words>
  <Characters>22964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24</cp:revision>
  <cp:lastPrinted>2018-10-16T12:48:00Z</cp:lastPrinted>
  <dcterms:created xsi:type="dcterms:W3CDTF">2015-01-07T09:33:00Z</dcterms:created>
  <dcterms:modified xsi:type="dcterms:W3CDTF">2018-10-16T13:23:00Z</dcterms:modified>
</cp:coreProperties>
</file>