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6E" w:rsidRPr="0065736D" w:rsidRDefault="0050586E" w:rsidP="00FC76BC">
      <w:pPr>
        <w:jc w:val="center"/>
        <w:rPr>
          <w:rFonts w:ascii="Times New Roman" w:hAnsi="Times New Roman"/>
          <w:b/>
          <w:lang w:eastAsia="ru-RU"/>
        </w:rPr>
      </w:pPr>
      <w:r w:rsidRPr="0065736D">
        <w:rPr>
          <w:rFonts w:ascii="Times New Roman" w:hAnsi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531pt">
            <v:imagedata r:id="rId5" o:title=""/>
          </v:shape>
        </w:pict>
      </w:r>
    </w:p>
    <w:p w:rsidR="0050586E" w:rsidRDefault="0050586E" w:rsidP="00FC76BC">
      <w:pPr>
        <w:jc w:val="center"/>
        <w:rPr>
          <w:rFonts w:ascii="Times New Roman" w:hAnsi="Times New Roman"/>
          <w:b/>
          <w:lang w:eastAsia="ru-RU"/>
        </w:rPr>
      </w:pPr>
    </w:p>
    <w:p w:rsidR="0050586E" w:rsidRDefault="0050586E" w:rsidP="00FC76BC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Филиал муниципального автономного общеобразовательного учреждения</w:t>
      </w:r>
    </w:p>
    <w:p w:rsidR="0050586E" w:rsidRDefault="0050586E" w:rsidP="00FC76BC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«Ачирская средняя общеобразовательная школа» - «Ишменевская начальная общеобразовательная школа»</w:t>
      </w:r>
    </w:p>
    <w:p w:rsidR="0050586E" w:rsidRDefault="0050586E" w:rsidP="00FC76BC">
      <w:pPr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Look w:val="01E0"/>
      </w:tblPr>
      <w:tblGrid>
        <w:gridCol w:w="4928"/>
        <w:gridCol w:w="5080"/>
        <w:gridCol w:w="4778"/>
      </w:tblGrid>
      <w:tr w:rsidR="0050586E" w:rsidTr="0080292B">
        <w:tc>
          <w:tcPr>
            <w:tcW w:w="4928" w:type="dxa"/>
          </w:tcPr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Руководитель методического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объединения учителей начальных классов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</w:rPr>
              <w:t xml:space="preserve">____________ С.Н. Муталипова 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30.08.2018 г.</w:t>
            </w:r>
          </w:p>
        </w:tc>
        <w:tc>
          <w:tcPr>
            <w:tcW w:w="5080" w:type="dxa"/>
          </w:tcPr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_____________З.Т Барсукова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31.08.2018 г</w:t>
            </w:r>
          </w:p>
        </w:tc>
        <w:tc>
          <w:tcPr>
            <w:tcW w:w="4778" w:type="dxa"/>
          </w:tcPr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Директор школы _________ Г.Ш. Барсукова</w:t>
            </w:r>
          </w:p>
          <w:p w:rsidR="0050586E" w:rsidRDefault="0050586E" w:rsidP="008029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Приказ №165/5  от 01.09.2018 г.</w:t>
            </w:r>
          </w:p>
        </w:tc>
      </w:tr>
    </w:tbl>
    <w:p w:rsidR="0050586E" w:rsidRDefault="0050586E" w:rsidP="00FC76BC">
      <w:pPr>
        <w:jc w:val="center"/>
        <w:rPr>
          <w:rFonts w:ascii="Times New Roman" w:hAnsi="Times New Roman"/>
          <w:b/>
          <w:bCs/>
          <w:lang w:eastAsia="ru-RU"/>
        </w:rPr>
      </w:pPr>
    </w:p>
    <w:p w:rsidR="0050586E" w:rsidRDefault="0050586E" w:rsidP="0080292B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Рабочая программа по учебному предмету «Физическая культура» 4 класс</w:t>
      </w:r>
    </w:p>
    <w:p w:rsidR="0050586E" w:rsidRDefault="0050586E" w:rsidP="00FC76BC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2018-2019 учебный год</w:t>
      </w:r>
    </w:p>
    <w:p w:rsidR="0050586E" w:rsidRDefault="0050586E" w:rsidP="00FC76BC">
      <w:pPr>
        <w:jc w:val="center"/>
        <w:rPr>
          <w:rFonts w:ascii="Times New Roman" w:hAnsi="Times New Roman"/>
          <w:b/>
          <w:bCs/>
          <w:lang w:eastAsia="ru-RU"/>
        </w:rPr>
      </w:pPr>
    </w:p>
    <w:p w:rsidR="0050586E" w:rsidRDefault="0050586E" w:rsidP="00FC76BC">
      <w:pPr>
        <w:jc w:val="center"/>
        <w:rPr>
          <w:rFonts w:ascii="Times New Roman" w:hAnsi="Times New Roman"/>
          <w:b/>
          <w:bCs/>
          <w:lang w:eastAsia="ru-RU"/>
        </w:rPr>
      </w:pPr>
    </w:p>
    <w:p w:rsidR="0050586E" w:rsidRDefault="0050586E" w:rsidP="00FC76BC">
      <w:pPr>
        <w:jc w:val="center"/>
        <w:rPr>
          <w:rFonts w:ascii="Times New Roman" w:hAnsi="Times New Roman"/>
          <w:b/>
          <w:bCs/>
          <w:lang w:eastAsia="ru-RU"/>
        </w:rPr>
      </w:pPr>
    </w:p>
    <w:p w:rsidR="0050586E" w:rsidRDefault="0050586E" w:rsidP="00FC76BC">
      <w:pPr>
        <w:jc w:val="center"/>
        <w:rPr>
          <w:rFonts w:ascii="Times New Roman" w:hAnsi="Times New Roman"/>
          <w:b/>
          <w:bCs/>
          <w:lang w:eastAsia="ru-RU"/>
        </w:rPr>
      </w:pPr>
    </w:p>
    <w:p w:rsidR="0050586E" w:rsidRDefault="0050586E" w:rsidP="00FC76BC">
      <w:pPr>
        <w:jc w:val="center"/>
        <w:rPr>
          <w:rFonts w:ascii="Times New Roman" w:hAnsi="Times New Roman"/>
          <w:b/>
          <w:bCs/>
          <w:lang w:eastAsia="ru-RU"/>
        </w:rPr>
      </w:pPr>
    </w:p>
    <w:p w:rsidR="0050586E" w:rsidRDefault="0050586E" w:rsidP="00FC76BC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</w:t>
      </w:r>
    </w:p>
    <w:p w:rsidR="0050586E" w:rsidRDefault="0050586E" w:rsidP="00FC76BC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Рабочую  программу составила</w:t>
      </w:r>
    </w:p>
    <w:p w:rsidR="0050586E" w:rsidRDefault="0050586E" w:rsidP="00FC76BC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учитель начальных классов: Халилова Р.Н</w:t>
      </w:r>
    </w:p>
    <w:p w:rsidR="0050586E" w:rsidRDefault="0050586E" w:rsidP="00FC76BC">
      <w:pPr>
        <w:jc w:val="center"/>
        <w:rPr>
          <w:rFonts w:ascii="Times New Roman" w:hAnsi="Times New Roman"/>
          <w:lang w:eastAsia="ru-RU"/>
        </w:rPr>
      </w:pPr>
    </w:p>
    <w:p w:rsidR="0050586E" w:rsidRDefault="0050586E" w:rsidP="00FC76BC">
      <w:pPr>
        <w:rPr>
          <w:rFonts w:ascii="Times New Roman" w:hAnsi="Times New Roman"/>
          <w:lang w:eastAsia="ru-RU"/>
        </w:rPr>
      </w:pPr>
    </w:p>
    <w:p w:rsidR="0050586E" w:rsidRDefault="0050586E" w:rsidP="00FC76BC">
      <w:pPr>
        <w:rPr>
          <w:rFonts w:ascii="Times New Roman" w:hAnsi="Times New Roman"/>
          <w:lang w:eastAsia="ru-RU"/>
        </w:rPr>
      </w:pPr>
    </w:p>
    <w:p w:rsidR="0050586E" w:rsidRPr="00FC76BC" w:rsidRDefault="0050586E" w:rsidP="00FC76BC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2018г.</w:t>
      </w:r>
    </w:p>
    <w:p w:rsidR="0050586E" w:rsidRDefault="0050586E" w:rsidP="001C25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586E" w:rsidRDefault="0050586E" w:rsidP="001C25E6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586E" w:rsidRPr="00C6029E" w:rsidRDefault="0050586E" w:rsidP="0080292B">
      <w:pPr>
        <w:shd w:val="clear" w:color="auto" w:fill="FFFFFF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C6029E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50586E" w:rsidRPr="00C6029E" w:rsidRDefault="0050586E" w:rsidP="00A50B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C6029E">
          <w:rPr>
            <w:rFonts w:ascii="Times New Roman" w:hAnsi="Times New Roman"/>
            <w:color w:val="000000"/>
            <w:sz w:val="24"/>
            <w:szCs w:val="24"/>
            <w:lang w:eastAsia="ru-RU"/>
          </w:rPr>
          <w:t>2009 г</w:t>
        </w:r>
      </w:smartTag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>. №373) данная рабочая программа для 1—4 классов направлена на достижение учащимися личностных, метапредметных и предметных результатов по физической культуре:</w:t>
      </w:r>
    </w:p>
    <w:p w:rsidR="0050586E" w:rsidRPr="00C6029E" w:rsidRDefault="0050586E" w:rsidP="00A50B50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программного материала ученик получит знания:</w:t>
      </w:r>
    </w:p>
    <w:p w:rsidR="0050586E" w:rsidRPr="00C6029E" w:rsidRDefault="0050586E" w:rsidP="00A50B50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029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  <w:r w:rsidRPr="00C6029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> выполнять организационно-методические требования, которые предъявляются на уроке физкультуры (в частности, на уроках лыжной подготовки, плавания), вести дневник самоконтроля, рассказывать историю появления 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50586E" w:rsidRPr="00C6029E" w:rsidRDefault="0050586E" w:rsidP="00A50B50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029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Гимнастика с элементами акробатики</w:t>
      </w:r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> — выполнять строевые упражнения, наклон вперед из положения сидя и стоя, различные варианты висов, вис завесом одной и двумя ногами, кувырок вперед с места, с разбега и через препятствие, кувырок назад, стойку на голове, на руках, на лопатках, мост, упражнения на гимнастическом бревне, упражнения на кольцах (вис согнувшись, вис прогнувшись, переворот назад и вперед, выкрут, махи), опорный прыжок, проходить станции круговой тренировки, лазать по гимнастической стенке, по канату в два и три приема, прыгать в скакалку самостоятельно и в тройках, крутить обруч, напрыгивать на гимнастический мостик, выполнять разминки на месте, бегом, в движении, с мешочками, гимнастическими палками, массажными мячами, набивными мячами, малыми и средними мячами, скакалками, обручами, резиновыми кольцами, направленные на развитие гибкости и координации движений, на матах, запоминать небольшие временные промежутки, подтягиваться, отжиматься;</w:t>
      </w:r>
    </w:p>
    <w:p w:rsidR="0050586E" w:rsidRPr="00C6029E" w:rsidRDefault="0050586E" w:rsidP="00A50B50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029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Легкая атлетика</w:t>
      </w:r>
      <w:r w:rsidRPr="00C6029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— пробегать 30 и </w:t>
      </w:r>
      <w:smartTag w:uri="urn:schemas-microsoft-com:office:smarttags" w:element="metricconverter">
        <w:smartTagPr>
          <w:attr w:name="ProductID" w:val="60 м"/>
        </w:smartTagPr>
        <w:r w:rsidRPr="00C6029E">
          <w:rPr>
            <w:rFonts w:ascii="Times New Roman" w:hAnsi="Times New Roman"/>
            <w:color w:val="000000"/>
            <w:sz w:val="24"/>
            <w:szCs w:val="24"/>
            <w:lang w:eastAsia="ru-RU"/>
          </w:rPr>
          <w:t>60 м</w:t>
        </w:r>
      </w:smartTag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время, выполнять челночный бег, метать мешочек на дальность и мяч на точность, прыгать в длину с места и с разбега, прыгать в высоту с прямого разбега, перешагиванием, спиной вперед, проходить полосу препятствий, бросать набивной мяч способами «из-за головы», «от груди», «снизу», правой и левой рукой, пробегать дистанцию </w:t>
      </w:r>
      <w:smartTag w:uri="urn:schemas-microsoft-com:office:smarttags" w:element="metricconverter">
        <w:smartTagPr>
          <w:attr w:name="ProductID" w:val="1000 м"/>
        </w:smartTagPr>
        <w:r w:rsidRPr="00C6029E">
          <w:rPr>
            <w:rFonts w:ascii="Times New Roman" w:hAnsi="Times New Roman"/>
            <w:color w:val="000000"/>
            <w:sz w:val="24"/>
            <w:szCs w:val="24"/>
            <w:lang w:eastAsia="ru-RU"/>
          </w:rPr>
          <w:t>1000 м</w:t>
        </w:r>
      </w:smartTag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>, передавать эстафетную палочку;</w:t>
      </w:r>
    </w:p>
    <w:p w:rsidR="0050586E" w:rsidRPr="00C6029E" w:rsidRDefault="0050586E" w:rsidP="00A50B50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029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Лыжная подготовка</w:t>
      </w:r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— передвигаться на лыжах скользящим и ступающим шагом с лыжными палками и без них, попеременным и одновременным двухшажным ходом, попеременным и одновременным одношажным ходом, «змейкой», выполнять повороты на лыжах переступанием и прыжком, подъем на склон «полуелочкой», «елочкой», «лесенкой», спуск со склона в основной стойке и в низкой стойке, тормозить «плугом», проходить дистанцию </w:t>
      </w:r>
      <w:smartTag w:uri="urn:schemas-microsoft-com:office:smarttags" w:element="metricconverter">
        <w:smartTagPr>
          <w:attr w:name="ProductID" w:val="2 км"/>
        </w:smartTagPr>
        <w:r w:rsidRPr="00C6029E">
          <w:rPr>
            <w:rFonts w:ascii="Times New Roman" w:hAnsi="Times New Roman"/>
            <w:color w:val="000000"/>
            <w:sz w:val="24"/>
            <w:szCs w:val="24"/>
            <w:lang w:eastAsia="ru-RU"/>
          </w:rPr>
          <w:t>2 км</w:t>
        </w:r>
      </w:smartTag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>, играть в подвижные игры на лыжах «Накаты» и «Подними предмет»;</w:t>
      </w:r>
    </w:p>
    <w:p w:rsidR="0050586E" w:rsidRPr="00C6029E" w:rsidRDefault="0050586E" w:rsidP="00A50B50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6029E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Подвижные и спортивные игры</w:t>
      </w:r>
      <w:r w:rsidRPr="00C6029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— </w:t>
      </w:r>
      <w:r w:rsidRPr="00C6029E">
        <w:rPr>
          <w:rFonts w:ascii="Times New Roman" w:hAnsi="Times New Roman"/>
          <w:color w:val="000000"/>
          <w:sz w:val="24"/>
          <w:szCs w:val="24"/>
          <w:lang w:eastAsia="ru-RU"/>
        </w:rPr>
        <w:t>выполнять пас ногами и руками, низом, верхом,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способами, играть в подвижные игры «Ловишка», «Ловишка на хопах», «Колдунчики», «Салки с домиками», «Салки — дай руку», «Флаг на башне», «Бросай далеко, собирай быстрее», «Собачки», «Собачки ногами», «Командные собачки», «Вышибалы», «Вышибалы с кеглями», «Вышибалы с ранением», «Вышибалы через сетку», «Перестрелка», «Волк во рву», «Антивышибалы», «Защита стойки», «Капитаны», «Осада города», «Штурм», «Удочка», «Мяч в туннеле», «Парашютисты», «Ловля обезьян», «Ловля обезьян с мячом», «Горячая линия», «Будь острожен», «Игра в мяч с фигурами», «Салки и мяч», «Ловишка с мешочком на голове», «Катание колеса», «Марш с закрытыми глазами», «Пионербол», «Точно в цель», «Борьба за мяч», «Командные хвостики», «Ножной мяч», играть в спортивные игры (футбол, баскетбол, гандбол).</w:t>
      </w:r>
    </w:p>
    <w:p w:rsidR="0050586E" w:rsidRDefault="0050586E" w:rsidP="006A1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86E" w:rsidRDefault="0050586E" w:rsidP="006A1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86E" w:rsidRDefault="0050586E" w:rsidP="006A1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86E" w:rsidRDefault="0050586E" w:rsidP="006A1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86E" w:rsidRDefault="0050586E" w:rsidP="006A1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86E" w:rsidRDefault="0050586E" w:rsidP="006A1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86E" w:rsidRDefault="0050586E" w:rsidP="00802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6029E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50586E" w:rsidRPr="006A1E20" w:rsidRDefault="0050586E" w:rsidP="00802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6"/>
        <w:gridCol w:w="2235"/>
        <w:gridCol w:w="1960"/>
        <w:gridCol w:w="2098"/>
        <w:gridCol w:w="7057"/>
      </w:tblGrid>
      <w:tr w:rsidR="0050586E" w:rsidRPr="00E47321" w:rsidTr="00E47321">
        <w:tc>
          <w:tcPr>
            <w:tcW w:w="1436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60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098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7057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</w:tr>
      <w:tr w:rsidR="0050586E" w:rsidRPr="00E47321" w:rsidTr="00E47321">
        <w:tc>
          <w:tcPr>
            <w:tcW w:w="1436" w:type="dxa"/>
            <w:vMerge w:val="restart"/>
            <w:textDirection w:val="btLr"/>
            <w:vAlign w:val="center"/>
          </w:tcPr>
          <w:p w:rsidR="0050586E" w:rsidRPr="00E47321" w:rsidRDefault="0050586E" w:rsidP="00E47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3350" w:type="dxa"/>
            <w:gridSpan w:val="4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5" w:type="dxa"/>
            <w:gridSpan w:val="3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gridSpan w:val="2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</w:t>
            </w:r>
          </w:p>
        </w:tc>
      </w:tr>
      <w:tr w:rsidR="0050586E" w:rsidRPr="00E47321" w:rsidTr="00E47321">
        <w:tc>
          <w:tcPr>
            <w:tcW w:w="1436" w:type="dxa"/>
            <w:vMerge/>
            <w:tcBorders>
              <w:bottom w:val="single" w:sz="12" w:space="0" w:color="auto"/>
            </w:tcBorders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  <w:tcBorders>
              <w:bottom w:val="single" w:sz="12" w:space="0" w:color="auto"/>
            </w:tcBorders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      </w:r>
          </w:p>
        </w:tc>
      </w:tr>
      <w:tr w:rsidR="0050586E" w:rsidRPr="00E47321" w:rsidTr="00E47321">
        <w:tc>
          <w:tcPr>
            <w:tcW w:w="1436" w:type="dxa"/>
            <w:vMerge w:val="restart"/>
            <w:tcBorders>
              <w:top w:val="single" w:sz="12" w:space="0" w:color="auto"/>
            </w:tcBorders>
            <w:textDirection w:val="btLr"/>
          </w:tcPr>
          <w:p w:rsidR="0050586E" w:rsidRPr="00E47321" w:rsidRDefault="0050586E" w:rsidP="00E4732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Способы физической деятельности</w:t>
            </w:r>
          </w:p>
        </w:tc>
        <w:tc>
          <w:tcPr>
            <w:tcW w:w="13350" w:type="dxa"/>
            <w:gridSpan w:val="4"/>
            <w:tcBorders>
              <w:top w:val="single" w:sz="12" w:space="0" w:color="auto"/>
            </w:tcBorders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5" w:type="dxa"/>
            <w:gridSpan w:val="3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gridSpan w:val="2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      </w:r>
          </w:p>
        </w:tc>
      </w:tr>
      <w:tr w:rsidR="0050586E" w:rsidRPr="00E47321" w:rsidTr="00E47321">
        <w:tc>
          <w:tcPr>
            <w:tcW w:w="14786" w:type="dxa"/>
            <w:gridSpan w:val="5"/>
            <w:tcBorders>
              <w:top w:val="single" w:sz="12" w:space="0" w:color="auto"/>
            </w:tcBorders>
          </w:tcPr>
          <w:p w:rsidR="0050586E" w:rsidRPr="00E47321" w:rsidRDefault="0050586E" w:rsidP="00E4732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50586E" w:rsidRPr="00E47321" w:rsidTr="00E47321">
        <w:tc>
          <w:tcPr>
            <w:tcW w:w="1436" w:type="dxa"/>
            <w:vMerge w:val="restart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Гимнастика с основами акробатики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0" w:type="dxa"/>
            <w:gridSpan w:val="4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Организующие команды и приемы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Акробатические упражнения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Гимнастические упражнения прикладного характера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: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5" w:type="dxa"/>
            <w:gridSpan w:val="3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Организующие команды и приемы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Акробатические упражнения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 </w:t>
            </w: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Гимнастические упражнения прикладного характера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: танцевальные упражнения, упражнения на низкой перекладине — вис на согнутых руках, вис стоя спереди, сзади, зависом одной, двумя ногами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gridSpan w:val="2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Акробатические упражнения: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Гимнастические упражнения прикладного характера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: лазанье по канату (3 м) в два и три приема; передвижения и повороты на гимнастическом бревне.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Акробатические упражнения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Гимнастические упражнения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прикладного характера: опорный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</w:t>
            </w:r>
          </w:p>
        </w:tc>
      </w:tr>
      <w:tr w:rsidR="0050586E" w:rsidRPr="00E47321" w:rsidTr="00E47321">
        <w:tc>
          <w:tcPr>
            <w:tcW w:w="1436" w:type="dxa"/>
            <w:vMerge w:val="restart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3350" w:type="dxa"/>
            <w:gridSpan w:val="4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Бег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Прыжки: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Броски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большого мяча (1 кг) на дальность двумя руками из-за головы, от груди.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Метание: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малого мяча правой и левой рукой из-за головы, стоя на месте, в вертикальную цель, в стену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5" w:type="dxa"/>
            <w:gridSpan w:val="3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Бег: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равномерный бег с последующим ускорением, челночный бег 3 х 10 м, бег с изменением частоты шагов.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Броски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большого мяча снизу из положения стоя и сидя из-за головы.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Метание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малого мяча на дальность из-за головы.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Прыжки: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месте и с поворотом на 90° и 100°, по разметкам, через препятствия; в высоту с прямого разбега; со скакалкой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gridSpan w:val="2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Прыжки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длину и высоту с прямого разбега, согнув ноги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Прыжки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высоту с разбега способом «перешагивание».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старт.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Стартовое ускорение.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Финиширование.</w:t>
            </w:r>
          </w:p>
        </w:tc>
      </w:tr>
      <w:tr w:rsidR="0050586E" w:rsidRPr="00E47321" w:rsidTr="00E47321">
        <w:tc>
          <w:tcPr>
            <w:tcW w:w="1436" w:type="dxa"/>
            <w:vMerge w:val="restart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3350" w:type="dxa"/>
            <w:gridSpan w:val="4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Организующие команды и приемы: «Лыжи на плечо!», «Лыжи под руку!», «Лыжи к ноге!», «На лыжи становись!»;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5" w:type="dxa"/>
            <w:gridSpan w:val="3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Передвижения на лыжах: попеременный двухшажный ход. Спуски в основной стойке. Подъем «лесенкой». Торможение «плугом».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gridSpan w:val="2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Передвижения на лыжах: одновременный двухшажный ход, чередование одновременного двухшажного с попеременным двухшажным. Поворот переступанием.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Передвижения на лыжах: одновременный одношажный ход; чередование изученных ходов во время передвижения по дистанции.</w:t>
            </w:r>
          </w:p>
        </w:tc>
      </w:tr>
      <w:tr w:rsidR="0050586E" w:rsidRPr="00E47321" w:rsidTr="00E47321">
        <w:tc>
          <w:tcPr>
            <w:tcW w:w="1436" w:type="dxa"/>
            <w:vMerge w:val="restart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3350" w:type="dxa"/>
            <w:gridSpan w:val="4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«Гимнастика с основами акробатики»: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«Легкая атлетика»: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«Лыжная подготовка»: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«Охотники и олени», «Встречная эстафета», «День и ночь», «Попади в ворота», «Кто дольше прокатится», «На буксире».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«Спортивные игры»: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15" w:type="dxa"/>
            <w:gridSpan w:val="3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«Гимнастика с основами акробатики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«Легкая атлетика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»: «Точно в мишень», «Вызов номеров», «Шишки – желуди – орехи», «Невод», «Заяц без дома», «Пустое место», «Мяч соседу», «Космонавты», «Мышеловка». 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«Спортивные игры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»: 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 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55" w:type="dxa"/>
            <w:gridSpan w:val="2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«Гимнастика с основами акробатики»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«Парашютисты», «Догонялки на марше», «Увертывайся от мяча». На материале раздела «Легкая атлетика»: «Защита укрепления», «Стрелки», «Кто дальше бросит», «Ловишка, поймай ленту», «Метатели».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«Лыжная подготовка»: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«Быстрый лыжник», «За мной».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спортивных игр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: 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 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 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      </w:r>
          </w:p>
        </w:tc>
      </w:tr>
      <w:tr w:rsidR="0050586E" w:rsidRPr="00E47321" w:rsidTr="00E47321">
        <w:tc>
          <w:tcPr>
            <w:tcW w:w="1436" w:type="dxa"/>
            <w:vMerge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7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«Гимнастика с основами акробатики»: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 на координацию движений типа: «Веселые задачи», «Запрещенное движение» (с напряжением и расслаблением мышц звеньев тела). На материале раздела «Легкая атлетика»: «Подвижная цель».На материале раздела «Лыжные гонки»: «Куда укатишься за два шага». 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раздела «Плавание»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: «Торпеды», «Гонка лодок», «Гонка мячей», «Паровая машина», «Водолазы», «Гонка катеров».</w:t>
            </w:r>
          </w:p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материале спортивных игр:</w:t>
            </w: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Футбол: эстафеты с ведением мяча, с передачей мяча партнеру, игра в футбол по упрощенным правилам («Мини-футбол»). Баскетбол: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 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      </w:r>
          </w:p>
        </w:tc>
      </w:tr>
      <w:tr w:rsidR="0050586E" w:rsidRPr="00E47321" w:rsidTr="00E47321">
        <w:tc>
          <w:tcPr>
            <w:tcW w:w="1436" w:type="dxa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ОРУ</w:t>
            </w:r>
          </w:p>
        </w:tc>
        <w:tc>
          <w:tcPr>
            <w:tcW w:w="13350" w:type="dxa"/>
            <w:gridSpan w:val="4"/>
          </w:tcPr>
          <w:p w:rsidR="0050586E" w:rsidRPr="00E47321" w:rsidRDefault="0050586E" w:rsidP="00E4732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7321">
              <w:rPr>
                <w:rFonts w:ascii="Times New Roman" w:hAnsi="Times New Roman"/>
                <w:sz w:val="24"/>
                <w:szCs w:val="24"/>
                <w:lang w:eastAsia="ru-RU"/>
              </w:rPr>
              <w:t>Общеразвивающие физические упражнения на развитие основных физических качеств.</w:t>
            </w:r>
          </w:p>
        </w:tc>
      </w:tr>
    </w:tbl>
    <w:p w:rsidR="0050586E" w:rsidRDefault="0050586E" w:rsidP="00B25260">
      <w:pPr>
        <w:tabs>
          <w:tab w:val="center" w:pos="7285"/>
          <w:tab w:val="left" w:pos="966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0586E" w:rsidRDefault="0050586E" w:rsidP="00B25260">
      <w:pPr>
        <w:tabs>
          <w:tab w:val="center" w:pos="7285"/>
          <w:tab w:val="left" w:pos="966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586E" w:rsidRDefault="0050586E" w:rsidP="00B25260">
      <w:pPr>
        <w:tabs>
          <w:tab w:val="center" w:pos="7285"/>
          <w:tab w:val="left" w:pos="966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Default="0050586E" w:rsidP="001C25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586E" w:rsidRPr="0080292B" w:rsidRDefault="0050586E" w:rsidP="0080292B">
      <w:pPr>
        <w:spacing w:after="0" w:line="240" w:lineRule="auto"/>
        <w:jc w:val="center"/>
        <w:rPr>
          <w:rFonts w:ascii="Times New Roman" w:hAnsi="Times New Roman"/>
          <w:b/>
        </w:rPr>
        <w:sectPr w:rsidR="0050586E" w:rsidRPr="0080292B" w:rsidSect="00FC76BC">
          <w:pgSz w:w="16838" w:h="11906" w:orient="landscape"/>
          <w:pgMar w:top="142" w:right="1134" w:bottom="567" w:left="1134" w:header="709" w:footer="709" w:gutter="0"/>
          <w:cols w:space="720"/>
        </w:sectPr>
      </w:pPr>
      <w:r w:rsidRPr="0080292B">
        <w:rPr>
          <w:rFonts w:ascii="Times New Roman" w:hAnsi="Times New Roman"/>
          <w:b/>
        </w:rPr>
        <w:t xml:space="preserve">3. Календарно-тематическое планирование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08"/>
        <w:gridCol w:w="709"/>
        <w:gridCol w:w="1843"/>
        <w:gridCol w:w="1945"/>
        <w:gridCol w:w="1901"/>
        <w:gridCol w:w="3950"/>
        <w:gridCol w:w="2977"/>
      </w:tblGrid>
      <w:tr w:rsidR="0050586E" w:rsidRPr="00E47321" w:rsidTr="0080292B">
        <w:tc>
          <w:tcPr>
            <w:tcW w:w="534" w:type="dxa"/>
            <w:vMerge w:val="restart"/>
            <w:textDirection w:val="btLr"/>
          </w:tcPr>
          <w:p w:rsidR="0050586E" w:rsidRPr="00EE5E2C" w:rsidRDefault="0050586E" w:rsidP="0080292B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№ уро</w:t>
            </w:r>
            <w:r>
              <w:rPr>
                <w:rFonts w:ascii="Times New Roman" w:hAnsi="Times New Roman"/>
                <w:b/>
              </w:rPr>
              <w:t>ка</w:t>
            </w:r>
          </w:p>
        </w:tc>
        <w:tc>
          <w:tcPr>
            <w:tcW w:w="1417" w:type="dxa"/>
            <w:gridSpan w:val="2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Дата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843" w:type="dxa"/>
            <w:vMerge w:val="restart"/>
          </w:tcPr>
          <w:p w:rsidR="0050586E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Тема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1945" w:type="dxa"/>
            <w:vMerge w:val="restart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8828" w:type="dxa"/>
            <w:gridSpan w:val="3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50586E" w:rsidRPr="00E47321" w:rsidTr="0080292B">
        <w:trPr>
          <w:cantSplit/>
          <w:trHeight w:val="754"/>
        </w:trPr>
        <w:tc>
          <w:tcPr>
            <w:tcW w:w="534" w:type="dxa"/>
            <w:vMerge/>
            <w:vAlign w:val="center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extDirection w:val="btLr"/>
          </w:tcPr>
          <w:p w:rsidR="0050586E" w:rsidRPr="00EE5E2C" w:rsidRDefault="0050586E" w:rsidP="0080292B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50586E" w:rsidRPr="00EE5E2C" w:rsidRDefault="0050586E" w:rsidP="0080292B">
            <w:pPr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фа</w:t>
            </w:r>
            <w:r>
              <w:rPr>
                <w:rFonts w:ascii="Times New Roman" w:hAnsi="Times New Roman"/>
                <w:b/>
              </w:rPr>
              <w:t>кт</w:t>
            </w:r>
          </w:p>
        </w:tc>
        <w:tc>
          <w:tcPr>
            <w:tcW w:w="1843" w:type="dxa"/>
            <w:vMerge/>
            <w:vAlign w:val="center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5" w:type="dxa"/>
            <w:vMerge/>
            <w:vAlign w:val="center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Метапредметные УУД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Личностные УУД</w:t>
            </w:r>
          </w:p>
        </w:tc>
      </w:tr>
      <w:tr w:rsidR="0050586E" w:rsidRPr="00E47321" w:rsidTr="0080292B"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E2C">
              <w:rPr>
                <w:rFonts w:ascii="Times New Roman" w:hAnsi="Times New Roman"/>
                <w:b/>
              </w:rPr>
              <w:t>11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47321" w:rsidRDefault="0050586E" w:rsidP="0080292B">
            <w:pPr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Инструктаж по охране труда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ТБ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на цуроках  легкой атлетики.</w:t>
            </w:r>
          </w:p>
          <w:p w:rsidR="0050586E" w:rsidRPr="00EE5E2C" w:rsidRDefault="0050586E" w:rsidP="0080292B">
            <w:pPr>
              <w:rPr>
                <w:rFonts w:ascii="Times New Roman" w:hAnsi="Times New Roman"/>
                <w:sz w:val="18"/>
                <w:szCs w:val="18"/>
              </w:rPr>
            </w:pPr>
            <w:r w:rsidRPr="00E47321">
              <w:rPr>
                <w:rFonts w:ascii="Times New Roman" w:hAnsi="Times New Roman"/>
                <w:sz w:val="18"/>
                <w:szCs w:val="18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Ознакомительно-методические требования, применяемые на уроках физической культуры, строевые упражнения, разминка в движении, подвижные игры «Ловишка», «Колдунчики»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организационно-методические требования, применяемые на уроках физической культуры, строевые упражнения, правила подвижных игр «Ловишка», «Колдунчики»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друга, уметь работать в группе.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уметь рассказывать об организационно-методических требованиях, применяемых на уроках физической культуры, выполнять строевые упражнения, играть в подвижные игры «Ловишка», «Колдунчики».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бега на 30 м с высокого старта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 тестирование бега на 30 м с высокого старта, подвижные игры «Салки с домиками», «Салки-дай руку»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бега на 30 м с высокого старта, правила подвижных игр «Салки с домиками», «Салки-дай руку»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работу, слушать и слышать друг друга.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проходить тестирование бега на 30 м с высокого старта, играть в подвижные игры «Салки с домиками», «Салки-дай руку»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Челночный бег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Беговая разминка, челночный бег, подвижная игра «Флаг на башне»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челночного бега правила подвижной игры «Флаг на башне»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контролировать свою деятельность по результату, осуществлять свою деятельность по образцу и заданному правилу.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челночный бег, играть в подвижную игру «Флаг на башне»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челночного бега 3×10 м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Беговая разминка, тестирование челночного бега 3×10 м, подвижная игра «Колдунчики»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челночного бега 3×10 м, разные варианты правил подвижной игры «Колдунчики»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проектировать новый уровень отношения к самому себе как субъекту деятельности.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проходить тестирование челночного бега 3×10 м, играть в разные варианты подвижной игры «Колдунчики».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бега на 60 м с высокого старта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Беговая разминка с мешочками,  тестирование бега на 60 м с высокого старта, подвижная игра «Бросай далеко, собирай быстро»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бега на 60 м с высокого старта, правила подвижной игры «Бросай далеко, собирай быстро»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формулировать познавательные цели.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проходить тестирование бега на 60 м с высокого старта, играть в подвижную игру «Бросай далеко, собирай быстро»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 образ жизни.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метание мешочка на дальность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Беговая разминка мешочками, тестирование метания мешочка на дальность,  разучивание метания мешочка с разбега, подвижная игра «Колдунчики»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метания мешочка на дальность, как выполнять метание мешочка с разбега, правила подвижной игры «Колдунчики»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друг друга и учителя.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проходить тестирование метания мешочка на дальность, метать мешочек на дальность с разбега, играть в подвижную игру «Колдунчики»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Техника паса в футболе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техника паса в футболе, подвижная игра «собачки ногами»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какие вариантов пасов можно применять в футболе, правила подвижной игры «Собачки ногами»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уметь работать в группе, слушать и слышать друг друга и учителя.</w:t>
            </w:r>
          </w:p>
          <w:p w:rsidR="0050586E" w:rsidRPr="00EE5E2C" w:rsidRDefault="0050586E" w:rsidP="0080292B">
            <w:pPr>
              <w:tabs>
                <w:tab w:val="left" w:pos="237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движущуюся силу своего научения, свою способность к продлению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различные варианты пасов, играть в подвижную игру «Собачки ногами»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людям;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ситуаций,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Спортивная игра «Фут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бол»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история футбола, техника выполнения пасов, спортивная игра «Футбол»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историю футбола, технику выполнения различных вариантов пасов, правила спортивной игры «Футбол»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видеть ошибку и исправлять ее по указанию взрослого,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различные варианты пасов, играть в спортивную игру «Футбол».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Техника прыжка в длину с разбега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на месте, прыжок в длину с разбега, спортивная игра «Футбол»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прыжок в длину с разбега, правила спортивной игры «Футбол»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представить конкретное содержание  и сообщить его в устной форме.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контролировать свою деятельность по результату,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прыгать в длину с разбега, играть в спортивную игру «Футбол»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Прыжок в длину с разбега на результат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на месте, прыжок в длину с разбега, спортивная игра «Футбол»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прыжка в длину с разбега, правила спортивной игры «Футбол»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контролировать свою деятельность по результату,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прыгать в длину с разбега на результат, играть в спортивную игру «Футбол»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формирование установки на безопасный образ жизни,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Контрольный урок по прыжкам в длину с разбега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контрольные прыжки в длину с разбега, подвижная игра «Командные собачки»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как выполнять контрольный прыжок в длину с разбега, правила подвижной игры «Командные собачки»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устанавливать рабочие отношения.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контрольный прыжок в длину с разбега, играть в подвижную игру «Командные собачки»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Контрольный урок по футболу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футбольные упражнения, спортивная игра «Футбол»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проходит контрольный урок по футболу, правила спортивной игры «Футбол»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содействовать сверстникам в достижении цели, устанавливать рабочие отношения.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формировать познавательные цели,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играть в спортивную игру «Футбол»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метания мяча на точность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малыми мячами, тестирование метания малого мяча на точность, подвижная игра «Вышибалы»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малого мяча на точность, правила подвижной игры «Вышибалы»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метания малого мяча на точность, играть в подвижную игру «Вышибалы»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наклона вперед из положения стоя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малыми мячами, тестирование наклона вперед из положения стоя, подвижная игра «Перестрелка»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наклона вперед из положения стоя, правила подвижной игры «Перестрелка»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наклона вперед из положения стоя, играть в подвижную игру «Перестрелка»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подъема туловища из положения лежа за 30 с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Разминка, направленная на развитие гибкости, тестирование подъема туловища из положения лежа за 30 с, подвижная игра «Перестрелка»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подъема туловища из положения лежа за 30 с, правила подвижной игры «Перестрелка»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подъема туловища за 30 с, играть подвижную игру «Перестрелка»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прыжка в длину с места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Разминка, направленная на развитие гибкости, тестирование в длину с места, подвижная игра «Волк во рву»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 тестирования прыжка в длину с места, правила подвижной игры «Волк во рву»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прыжка в длину с места, играть подвижную игру «Волк во рву»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25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потягиваний и отжиманий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гимнастическими палками, тестирование  подтягиваний и отжиманий, подвижная игра «Антивышибалы»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подтягиваний и отжиманий, правила подвижной игры «Антивышибалы»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устанавливать рабочие отношения.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проходить тестирование подтягиваний и отжиманий, играть в подвижную игру «Антивышибалы»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виса на время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гимнастическими палками, тестирование виса на время, подвижная игра «Вышибалы»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виса на время, правила подвижной игры «Вышибалы»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виса на время, играть подвижную игру «Вышибалы»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людям;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мячами, броски и ловля мяча в парах, подвижная игра «Защита стойки»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варианты бросков и ловли в парах, правила подвижной игры «Защита стойки»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друга, управлять поведением  партнера (контроль, коррекция, умение убеждать). 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контролировать свою деятельность по результату, видеть ошибку и исправлять ее по указанию взрослого.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и ловить мяч в парах, играть в подвижную игру «Защита стойки»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мяча в парах на точность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мячами, броски мяча в парах на точность, подвижная игра «Защита стойки»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бросков на точность существуют, правила подвижной игры «Защита стойки»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управлять поведением партнера. 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адекватно оценивать свои действия и действия партнеров.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броски мяча в парах на точность, играть в подвижную игру «Защита стойки»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и ловля мяча в парах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 в парах, броски и ловля мяча в парах на точность, подвижная игра «Капитаны»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броски мяча в парах на точность, правила подвижной игры «Капитаны»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друга, добывать недостающую информацию с помощью вопросов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самокоррекции, адекватность оценивать свои действия и действия партнеров.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бросать мяч в парах на точность, играть в подвижную игру «Капитаны»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ситуаций, 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и ловля мяча в парах у стены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 в парах, броски и ловля мяча в парах у стены, подвижная игра «Капитаны»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бросков мяча в стену существуют и как ловить отскочивший от стены мяч, правила подвижной игры «Капитаны»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 и учителя, управлять поведением партнера.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мяч в стену различными способами, ловить отскочивший от стены мяч, играть в подвижную игру «Капитаны»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ситуаций, принятие и освоение социальной роли обучающегося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Подвижная игра «Осада города»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массажными мячами, броски и ловля мяча у стены в парах, подвижная игра «Осада города»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броски мяча в стену и как ловить мяч, отскочивший от стены, правила подвижной игры «Осада города»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контролировать свою деятельность по результату,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броски мяча в стену, ловить мяч, отскочивший от стены, играть в подвижную игру «Осада города»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людям;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и ловля мяча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массажными мячами, броски и ловля мяча, подвижная игра «Осада города»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бросать и ловить мяч, правила подвижной игры «Осада города»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бросать и ловить мяч, играть в подвижную игру «Осада города»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Упражнения с мячом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мячом, броски и ловля мяча, подвижная игра «Штурм»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броски и ловлю мяча, правила подвижной игры «Штурм»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бросать и ловить мяч, играть в подвижную игру «Штурм»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Ведение мяча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мячом, варианты ведения мяча, подвижная игра «Штурм»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различные варианты ведения мяча, правила подвижной игры «Штурм»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ведение мяча различными способами, играть в подвижную игру «Штурм»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Подвижные игры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Беговая разминка, подвижные игры, итоги четверти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выбирать подвижные игры, правила их проведения, как подводить итоги четверти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друга, находить общее решение практической задачи, уважать иное мнение. 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уметь выбирать подвижные игры и играть в них, подводить итоги четверти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452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Кувырок вперед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на матах, кувырок вперед с места и с трех шагов, подвижная игра «Удочка»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кувырка вперед с места и с трех шагов, правила подвижной игры «Удочка»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кувырок вперед с места и с трех шагов, играть в подвижную игру «Удочка»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 формирование эстетических потребностей, ценностей и чувств 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Кувырок вперед с разбега и через препятствие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на матах, кувырок вперед с места, с разбега, через препятствие, подвижная игра «Удочка»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кувырок вперед с места, с трех шагов, с разбега и через препятствие, правила подвижной игры «Удочка»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кувырок вперед с разбега, с трех шагов, с разбега и через препятствие, играть в подвижную игру «Удочка»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Зарядка 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Зарядка, техника различных вариантов кувырка вперед, подвижная игра «Мяч в туннеле»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что такое зарядка, правила ее выполнения, какие варианты кувырков вперед бывают, правила подвижной игры «Мяч в туннеле»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обеспечивать бесконфликтную совместную работу, добывать недостающую информацию с помощью вопросов.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видеть ошибку и исправлять ее по указанию взрослого,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уметь делать зарядку, выполнять различные варианты кувырков вперед, играть в подвижную игру «Мяч в туннеле»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 со сверстниками и взрослыми в разных социальных ситуациях, умений не создавать конфликты и находить выходы из спорных ситуациях,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Кувырок назад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Зарядка, кувырок назад, кувырок вперед, подвижная игра «Мяч в туннеле»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выполнения зарядки, технику выполнения кувырка назад и вперед, правила подвижной игры «Мяч в туннеле»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умение делать зарядку, выполнять кувырок назад  и вперед, играть в подвижную игру «Мяч в туннеле»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Зарядка, круговая тренировка, игровое упражнение на внимание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зарядку, какие станции круговой тренировки существуют, правила выполнения игрового упражнения на внимание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устанавливать рабочие отношения.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оценивать свои действия и действия партнеров видеть ошибку и исправлять ее по указанию взрослого.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уметь делать зарядку, проходить станции круговой тренировки, выполнять игровое упражнение на внимание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 формирование эстетических потребностей, ценностей и чувств, развитие навыков сотрудничества 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Стойка на голове и руках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Зарядка, стойка на голове и руках, подвижная игра «Парашютисты»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проводится зарядка, технику выполнения стойки на голове и руках, правила подвижной игры «Парашютисты»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зарядку, стойку на руках и голове, играть в подвижную игру «Парашютисты»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Гимнастика, ее история и значение в жизни человека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Гимнастика, ее история и значение в жизни человека, зарядка с гимнастическими палками, стойка на голове и руках, подвижная игра «Парашютисты»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историю гимнастики, ее значение в жизни человека, правила составления зарядки с гимнастическими палками, технику выполнения стойки на голове и руках, правила подвижной игры «Парашютисты»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уметь рассказать об истории гимнастики, выполнять зарядку, стойку на голове и на руках, играть в подвижную игру «Парашютисты»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Гимнастические упражнения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на гимнастических матах с мячом, гимнастические упражнения, игровое упражнение на внимание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гимнастические упражнения существуют, технику их выполнения, какие игровые упражнения на внимание бывают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слушать и слышать друг друга и учителя.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гимнастические упражнения и игровое упражнение на внимание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Висы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на матах, висы, подвижная игра «Ловля обезьян»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висов существуют, как их выполнять правила подвижной игры «Ловля обезьян»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различные варианты висов, играть в подвижную игру «Ловля обезьян»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 сочувствия другим людям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Лазанье по гимнастической стенке и висы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гимнастическими палками, лазанье по гимнастической стенке, вис завесом одной и двумя ногами, подвижная игра «Ловля обезьян с мячом»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лазать по гимнастической стенке, технику выполнения виса завесом одной и двумя ногами, правила подвижной игры «Ловля обезьян»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определять новый уровень отношения к самому себе как субъекту деятельности,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лазать по гимнастической стенке, висеть завесом одной и двумя ногами, играть в подвижную игру «Ловля обезьян с мячом»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гимнастическими палками, круговая тренировка, подвижная игра «Удочка»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проходить станции круговой тренировки, правила подвижной игры «Удочка»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устанавливать рабочие отношения.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оценивать свои действия и действия партнеров видеть ошибку и исправлять ее по указанию взрослого.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станции круговой тренировки, играть в подвижную игру «Удочка»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развитие навыков сотрудничества 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Прыжки в скакалку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со скалками, прыжки в скакалку, подвижная игра «Горячая линия»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прыжки со скакалкой и в скакалку, правила подвижной игры «Горячая линия»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 и учителя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уметь работать в группе.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прыгать со скакалкой и в скакалку, играть подвижную игру «Горячая линия»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Прыжки в скакалку в тройках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со скакалками, прыжки в скакалку, прыжки в скакалку в тройках подвижная игра «Горячая линия»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прыжков в скакалку самостоятельно и в тройках, правила подвижной игры «Горячая линия»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 и учителя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уметь работать в группе.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движущуюся силу своего научения, свою способность к продлению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прыгать в скакалку самостоятельно и в тройках, играть в подвижную игру «Горячая линия»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Лазанье по канату в два приема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со скакалками, лазанье по канату в два и три приема, прыжки в скакалку в тройках, подвижная игра «Будь осторожен»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лазанья по канату в два и три приема, прыжков в скакалку в тройках, правила подвижной игры «Будь осторожен»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определять новый уровень отношения к самому себе как субъекту деятельности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залезать по канату в два и три приема, прыгать в скакалку в тройках, играть в подвижную игру «Будь осторожен»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со скакалкой, круговая тренировка, подвижная игра «Игра в мяч с фигурами»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проходить станции круговой тренировки, правила подвижной игры «Игра в мяч с фигурами»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слушать и слышать друг друга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проходить станции круговой тренировки, играть в подвижную игру «Игра в мяч с фигурами»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Упражнения на гимнастическом бревне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на гимнастических скамейках, упражнения на гимнастическом бревне, подвижная игра «Салки и мяч»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упражнения на гимнастическом бревне существуют, правила подвижной игры «Салки и мяч»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контролировать свою деятельность по результату, осуществлять свою деятельность по образцу и заданному правилу.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упражнения на гимнастическом бревне, играть в подвижную игру «Салки и мяч»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Упражнения на гимнастических кольцах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на скамейках, упражнения на гимнастических кольцах, упражнения на гимнастическом бревне, подвижная игра «Салки и мяч»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комбинацию на гимнастических кольцах, какие упражнения на гимнастическом бревне существуют, правила подвижной игры «Салки и мяч»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определять новый уровень отношения к самому себе как субъекту деятельности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упражнения на гимнастических кольцах и гимнастическом бревне, играть в подвижную игру «Салки и мяч»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Махи на гимнастических кольцах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резиновыми кольцами, махи и выкрут на гимнастических кольцах, подвижная игра «Ловишка с мешочками на голове»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махи  и выкрут на гимнастических кольцах, правила подвижной игры «Ловишка с мешочком на голове»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слушать и слышать друг друга и учителя.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осуществлять действие по образцу и заданному правилу 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махи и выкрут на кольцах, играть в подвижную игру «Ловишка с мешочком на голове»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формирование эстетических потребностей, ценностей и чувств, доброжелательности и эмоционально-нравственной отзывчивости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резиновыми кольцами, махи и выкрут на гимнастических кольцах, лазанье по наклонной гимнастической скамейке, круговая тренировка, подвижная игра «Ловишка с мешочком на голове»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выполнять махи и выкрут на гимнастических кольцах, варианты лазанья по наклонной гимнастической скамейке, как проходить станции круговой тренировки, правила подвижной игры «Ловишка с мешочком на голове»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слушать и слышать друг друга и учителя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сохранять заданную цель, видеть ошибку и исправлять ее по указанию взрослого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махи и выкрут на кольцах, лазать по наклонной гимнастической скамейке, проходить станции круговой тренировки, играть в подвижную игру «Ловишка с мешочком на голове»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Вращение обруча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обручами, варианты вращения обруча, подвижная игра «Катание колеса»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вращения обруча существуют, правила подвижной игры «Катание колеса»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tabs>
                <w:tab w:val="left" w:pos="237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движущуюся силу своего научения, свою способность к продлению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различные варианты вращения обруча, играть в подвижную игру «Катание колеса»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Круговая тренировка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обручами, стойка на  голове, стойка на руках, круговая тренировка, подвижная игра «Катание колеса»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стойки на голове и руках, какие станции круговой тренировки бывают, правила подвижной игры «Катание колеса»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сохранять заданную цель, видеть ошибку и исправлять ее по указанию взрослого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стойку на голове и пуках, проходить станции круговой тренировки, играть в подвижную игру «Катание колеса»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Ступающий и скользящий шаг на лыжах без лыжных палок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Организационно-методические требования, применяемые на уроках лыжной подготовки, спортивная форма и инвентарь, ступающий и скользящий шаг на лыжах без лыжных палок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организационно-методические требования, применяемые на уроках лыжной подготовки, технику передвижения на лыжах ступающим и скользящим шагом на лыжах без лыжных палок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представлять конкретное содержание и сообщать его в устной форме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определять новый уровень отношения к самому себе как субъекту деятельности, находить необходимую информацию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уметь подбирать лыжную форму и инвентарь, передвигаться на лыжах без лыжных палок ступающим и скользящим шагом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Ступающий и скользящий шаг на лыжах с лыжными палками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Передвижение на лыжах ступающим и скользящим шагом с лыжными палками и без них,  повороты переступанием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передвижения на лыжах ступающим и скользящим шагом с лыжными палками и без них,  технику поворота переступанием на лыжах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сохранять заданную цель, контролировать свою деятельность по результату.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передвигаться на лыжах ступающим и скользящим шагом с лыжными палками и без них, поворачиваться на лыжах переступанием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Попеременный и одновременный двухшажный ход на лыжах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Попеременный и одновременный двухшажный ход на лыжах, повороты на лыжах прыжком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попеременного и одновременного двухшажного хода на лыжах, а также поворотов на лыжах прыжком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слушать и слышать друг друга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поворачиваться на лыжах прыжком, передвигаться попеременным и одновременным двухшажным ходом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формирование установки на безопасный, здоровый образ жизни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Попеременный одношажный ход на лыжах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Попеременный и одновременный двухшажный ход на лыжах, попеременный одношажный ход на лыжах, правила обгона на лыжне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передвижения на лыжах попеременным и одновременным двухшажным ходом, попеременным одношажным ходом, правила обгона на лыжне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слушать и слышать друг друга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передвигаться на лыжах попеременным и одновременным двухшажным ходом, попеременным одношажным ходом, обгонять на лыжной трассе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навыков сотрудничества со сверстниками и взрослыми в разных социальных ситуациях, формирование установки на безопасный, здоровый образ жизни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Одновременный одношажный ход на лыжах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Лыжные ходы, одновременный одношажный ход на лыжах, обгона на лыжне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различные варианты передвижения на лыжах, правила обгона на лыжне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обеспечивать бесконфликтную совместную работу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слушать и слышать друг друга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передвигаться на лыжах различными ходами, обгонять на лыжной трассе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Подъем на склон «елочк- ой» «полуелочкой» и спуск в основной стойке на лыжах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Лыжные ходы, подъем на склон «елочкой» и «полуелочкой», спуск в основной стойке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передвигаться на лыжах, подниматься на склон «елочкой» и «полуелочкой», спускаться со склона в основной стойке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 и учителя, представлять конкретное содержание и сообщать его в устной форме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передвигаться на лыжах, подниматься на склон «елочкой» и «полуелочкой», спускаться со склона в основной стойке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сочувствия другим людям,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безопасный, здоровый образ жизни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Подъем на склон «лесенкой», торможение «плуг-ом» на лыжах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Лыжные ходы, подъем на склон «лесенкой», «полуелочкой», «елочкой», спуск со склона в основной стойке, торможение «плугом»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лыжных ходов, технику подъема на склон «лесенкой», «полуелочкой», «елочкой», технику спуска в основной стойке и торможения «плугом»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друг друга и учителя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кататься на лыжах, применяя различные ходы, спускаться со склона в основной стойке, подниматься на склон «лесенкой», «полуелочкой», «елочкой», тормозить «плугом»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этических чувств, сочувствия другим людям,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свободе, формирование установки на безопасный, здоровый образ жизни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Передвижение и спуск на лыжах «змейкой»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Лыжные ходы, подъем на склон и спуски со склона, торможение «плугом»,  спуск со склона на лыжах «змейкой»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лыжных ходов, подъема на склон, торможения «плугом», спуска со склона на лыжах «змейкой»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видеть ошибку и исправлять ее по указанию взрослого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передвигаться на лыжах, спускаться со склона и подниматься на склон, тормозить «плугом», спускаться со склона «змейкой»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умений не создавать конфликты и находить выходы из спорных ситуаций,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Подвижная игра на лыжах «Накаты»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Передвижение на лыжах, передвижение «змейкой», спуск со склона «змейкой»  подвижная игра «Накаты»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передвигаться на лыжах «змейкой», как спускаться со склона «змейкой», правила подвижной игры «Накаты»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друг друга и учителя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контролировать свою деятельность по результату,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передвигаться на лыжах «змейкой», спускаться со склона «змейкой», играть в подвижную игру «Накаты»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умений не создавать конфликты и находить выходы из спорных ситуаций,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Подвижная игра на лыжах «Подними предмет»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Спуск со склона в низкой стойке, подвижная игра на лыжах «Накаты», подвижная игра на лыжах «Подними предмет»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спуска со склона в низкой стойке, правила подвижных игр на лыжах «Накаты» и  «Подними предмет»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tabs>
                <w:tab w:val="left" w:pos="237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друг друга и учителя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движущуюся силу своего научения, свою способность к продлению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спускаться со склона в низкой стойке, играть в подвижные игры «Накаты» и «Подними предмет»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Прохождение дистанции 2 км на лыжах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Прохождение дистанции 2 км, катание со склона в низкой стойке, свободного катания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распределять силы для прохождения дистанции 2 км на лыжах, технику спуска со склона в низкой стойке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содействовать сверстникам в достижении цели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дистанцию 2 км, спускаться со склона в низкой стойке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Контрольный урок по лыжной подготовке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Лыжные ходы, передвижение на лыжах «змейкой», подъем на склон «лесенкой», спуск в низкой стойке, спуск с упражнением «Подними предмет», торможение «плугом»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передвигаться на лыжах различными ходами, передвигаться на лыжах «змейкой», подниматься на склон «лесенкой», спускаться со склона в низкой стойке, тормозить «плугом», спускаться со склона с упражнением «Подними предмет»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устанавливать рабочие отношения 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адекватно понимать оценку взрослого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передвигаться  на лыжах, передвигаться на лыжах «змейкой», подниматься на склон «лесенкой», спускаться со склона в низкой стойке, тормозить «плугом», спускаться со склона с упражнением «Подними предмет»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Эстафеты с мячом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мячами-хопами в парах, эстафеты с мячом, подвижная игра с мячами-хопами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различные варианты эстафет с мячом, правила подвижных игр с мячами-хопами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сохранять заданную цель, осуществлять действие по образцу и заданному правилу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участвовать в эстафетах с мячом, играть в подвижные игры с мячами-хопами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мяча через волейбольную сетку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мячами, броски мяча через волейбольную сетку, подвижная игра «Вышибалы через сетку»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бросков через сетку существуют, правила подвижной игры «Вышибалы через сетку»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контролировать свою деятельность по результату,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адекватно оценивать свои действия и действия партнеров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мяч через волейбольную сетку заданным способом, играть в подвижную игру «Вышибалы через сетку»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обучающегося,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Подвижная игра «Пионербол»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мячами, подвижная игра «Пионербол», броски мяча через волейбольную сетку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бросков мяча через волейбольную сетку существуют, правила подвижной игры «Пионербол»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учителя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осуществлять действие по образцу и заданному правилу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мяч через волейбольную сетку, играть в подвижную игру «Пионербол»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 развитие навыков сотрудничества со сверстниками, 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Волейбол как вид спорта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 в парах, спортивная игра «Волейбол», волейбольные упражнения в парах, подвижная игра «Пионербол»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волейбол как вид спорта, какими бывают волейбольные упражнения, правила подвижной игры «Пионербол»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осуществлять действие по образцу и заданному правилу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волейбольные упражнения и играть в подвижную игру «Пионербол»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</w:t>
            </w:r>
          </w:p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формирование чувства гордости за свою Родину и историю России, российский народ, развитие навыков сотрудничества со сверстниками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Подготовка к волейболу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 в парах, волейбольные упражнения, выполняемые через сетку, подвижная игра «Пионербол»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какими бывают волейбольные упражнения, правила подвижной игры «Пионербол»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 и учителя, устанавливать рабочие отношения 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владеть средствами саморегуляции, сотрудничать в совместном решении задач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применять умения и значения из области волейбола на практике, играть в подвижную игру «Пионербол»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формирование чувства гордости за свою Родину и историю России, российский народ, развитие навыков сотрудничества со сверстниками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Контрольный урок по волейболу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 в движении, знания и умения из области волейбола,  подвижная игра «Пионербол»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умения и навыки относятся к волейболу, какие подготовительные упражнения существуют, правила подвижной игры «Пионербол»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деятельности, адекватно оценивать свои действия и действия партнеров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применять умения и знания из области волейбола на практике, играть в подвижную игру «Пионербол»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Развитие этических чувств, </w:t>
            </w:r>
          </w:p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доброжелательности и эмоционально-нравственной отзывчивости,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Знакомство с баскетболом 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 на месте и в движении, броски мяча в баскетбольное кольцо, спортивная игра «Баскетбол»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бросков мяча в баскетбольное кольцо существуют, правила спортивной игры «Баскетбол»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друг друга и учителя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формулировать познавательные цели, находить  и выделять необходимую информацию 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в баскетбольное кольцо различными способами, играть в баскетбол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обучающегося,</w:t>
            </w:r>
          </w:p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Спортивная игра «Баскетбол»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 на месте и в движении, броски мяча в баскетбольное кольцо, спортивная игра «Баскетбол»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бросков мяча в баскетбольное кольцо существуют, правила спортивной игры «Баскетбол»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друг друга и учителя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выделять и формулировать познавательные цели, находить  и выделять необходимую информацию 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в баскетбольное кольцо различными способами, играть в баскетбол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принятие и освоение социальной роли обучающегося,</w:t>
            </w:r>
          </w:p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Спортивная игра «Баскетбол»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 с мячом, броски мяча в баскетбольные кольца, спортивная игра «Баскетбол»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варианты бросков мяча в баскетбольное кольцо, правила спортивной игры «Баскетбол»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устанавливать рабочие отношения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оценивать свои действия и действия партнеров,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мяч в баскетбольное кольцо различенными способами, играть в баскетбол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Спортивная игра «Баскетбол»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 с мячом, броски мяча в баскетбольные кольца, спортивная игра «Баскетбол»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варианты бросков мяча в баскетбольное кольцо, правила спортивной игры «Баскетбол»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устанавливать рабочие отношения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адекватно оценивать свои действия и действия партнеров,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мяч в баскетбольное кольцо различенными способами, играть в баскетбол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Полоса препятствий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прохождение полосы препятствий, подготовка к опорному прыжку, подвижная игра «Удочка»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преодолевать полосу препятствий, подготовительные упражнения для опорного прыжка, правила подвижной игры «Удочка»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учителя.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проектировать траектории развития через включение в новые виды деятельности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преодолевать полосу препятствий, выполнять упражнения, подготавливающие к опорному прыжку, играть в подвижную игру «Удочку»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Усложненая полоса препятствий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усложненная полоса препятствий, подготовка к опорному прыжку, подвижная игра «Удочка»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преодолевать полосу препятствий, подготовительные упражнения для опорного прыжка, правила подвижной игры «Удочка»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учителя.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проектировать траектории развития через включение в новые виды деятельности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преодолевать усложненную полосу препятствий, выполнять упражнения, подготавливающие к опорному прыжку, играть в подвижную игру «Удочка»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Прыжок в высоту с прямого разбега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гимнастическими скамейками, прыжок в высоту с прямого разбега, подвижная игра «Вышибалы с кеглями»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прыжка в высоту с прямого разбега, правила подвижной игры «Вышибалы с кеглями»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видеть ошибку и исправлять ее по указанию взрослого,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прыгать в высоту с прямого разбега, играть в подвижную игру «Вышибалы с кеглями»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Прыжок в высоту способом «перешагивание»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со скамейками, прыжок в высоту с прямого разбега, прыжок в высоту способом «перешагивание», подвижная игра «Вышибалы с ранением»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прыжка с прямого разбега и способом «перешагивание», правила подвижной игры «Вышибалы с ранением"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добывать недостающую информацию с помощью вопросов.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прыжок в высоту с прямого разбега и способом «перешагивание», играть в подвижную игру «Вышибалы с ранением»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Физкультминутка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Физкультминутка, разминка с включением упражнений из физкультминуток, прыжок в высоту способом «перешагивание», подвижная игра «Вышибалы с ранением»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что такое физкультминутки, технику выполнения прыжка в высоту способом «перешагивание», правила подвижной игры «Вышибалы с ранением»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владеть монологической и диалектической формами речи в соответствии с грамматическими с синтетическими нормами родного языка.</w:t>
            </w:r>
          </w:p>
          <w:p w:rsidR="0050586E" w:rsidRPr="00EE5E2C" w:rsidRDefault="0050586E" w:rsidP="0080292B">
            <w:pPr>
              <w:tabs>
                <w:tab w:val="left" w:pos="237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движущуюся силу своего научения, свою способность к продлению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уметь выполнять физкультминутку, прыгать в высоту способом «перешагивание», играть в подвижную игру «Вышибалы с ранением»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Знакомство с опорным прыжком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Прыжок в высоту спиной вперед, прыжок в высоту способом «перешагивание», прыжок в высоту спиной вперед, опорный прыжок, подвижная игра «Ловишка на хопах»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прыжка в высоту способом «перешагивание» и спиной вперед, опорного прыжка, правила подвижной игры «Ловишка на хопах»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определять новый уровень отношения к самому себе как субъекту деятельности,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прыжок в высоту способом «перешагивание», спиной вперед, опорный  прыжок, играть в подвижную игру «Ловишка на хопах»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Опорный прыжок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включенными упражнениями из физкультминуток, опорный прыжок подвижная игра «Ловишка на хопах»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опорного прыжка, правила подвижной игры «Ловишка га хопах»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действие по образцу и заданному правилу, видеть ошибку и исправлять ее по указанию взрослого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опорный прыжок, играть в подвижную игру «Ловишка на хопах»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людям, формирование установки на безопасный, здоровый образ жизни.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Контрольный урок по опорному прыжку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включенными упражнениями из физкультминуток, опорный прыжок, подвижная игра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опорного прыжка, правила выбранной подвижной игры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 и учителя, устанавливать рабочие отношения.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опорный прыжок, находить ошибки в его выполнении, выбирать подвижную игру и играть в нее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мяча через волейбольную сетку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мячом, бросок мяча через волейбольную сетку, подвижная игра «Вышибалы через сетку»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броска мяча через волейбольную сетку, правила подвижной игры «Вышибалы через сетку»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контролировать свою деятельность по результату, адекватно оценивать свои действия и действия партнеров.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бросать мяч через волейбольную сетку, играть в подвижную игру «Вышибалы через сетку»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умений не создавать конфликты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Подвижная игра «Пионербол»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мячом, броски мяча через волейбольную сетку и ловля мяча, подвижная игра «Пионербол»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бросков мяча через сетку, варианты ловли мяча, правила подвижной игры «Пионербол»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tabs>
                <w:tab w:val="left" w:pos="237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продукции кооперации.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движущуюся силу своего научения, свою способность к продлению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бросать мяч через волейбольную сетку и ловить его, играть в подвижную игру «Пионербол»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развитие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Упражнения с мячом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мячом, упражнения с мячами в парах, подвижная игра «Пионербол»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различные варианты волейбольных упражнений в парах, правила подвижной игры «Пионербол»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управлять поведением  партнера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свою деятельность по образцу и заданному правилу, контролировать свою деятельность по результату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упражнения с мячами в парах, играть в подвижную игру «Пионербол»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Волейбольные упражнения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мячом, волейбольные упражнения, подвижная игра «Пионербол»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волейбольные упражнения бывают, правила подвижной игры «Пионербол»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слушать и слышать друг друга и учителя, устанавливать рабочие отношения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сотрудничать в совместном решении задач.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волейбольные упражнения, играть в «Пионербол»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Контрольный урок по волейболу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 в движении, умения из области волейбола, подвижная игра «Пионербол»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волейбольных упражнений, правила подвижной игры «Пионербол»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адекватно оценивать свои действия и действия партнера.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применять умения и знания из области волейбола на практике, играть в подвижную игру «Пионербол»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доброжелательности, сочувствия другим людям, развитие самостоятельности и личной ответственности,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набивного мяча способами «от груди», «снизу» и «из-за головы»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набивным мячом, бросок набивного мяча способами «от груди», «снизу», «из-за головы», подвижная игра «Точно в цель»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броска набивного мяча способами «от груди», «снизу», «из-за головы», правила подвижной игры «Точно в цель»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tabs>
                <w:tab w:val="left" w:pos="237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слушать и слышать друг друга и учителя 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движущуюся силу своего научения, свою способность к продлению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набивной мяч способами «от груди», «снизу», «из-за головы», играть в подвижную игру «Точно в цель»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Броски набивного мяча правой и левой рукой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набивным мячом, бросок набивного мяча правой и левой рукой, подвижная игра «Точно в цель»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броска набивного мяча правой и левой рукой, правила подвижной игры «Точно в цель»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устанавливать рабочие отношения.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осуществлять свою деятельность по образцу и заданному правилу,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набивной мяч правой и левой рукой, играть в подвижную игру «Точно в цель».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виса на время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гимнастическими палками, тестирование виса на время, подвижная игра «Борьба за мяч»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виса на время, правила подвижной игры «Борьба за мяч»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виса на время, играть в подвижную игру «Борьба за мяч»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наклона из положения  стоя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гимнастическими палками, спортивная игра «Гандбол», тестирование наклона из положения стоя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наклона вперед из положения стоя, правила спортивной игры «Гандбол»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устанавливать рабочие отношения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наклона вперед из положения стоя, играть в спортивную игру «Гандбол»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прыжка в длину с места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Разминка, направленная на подготовку к прыжкам в длину, тестирование прыжка в длину с места, спортивная игра «Гандбол»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прыжка в длину с места, правила спортивной игры «Гандбол»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устанавливать рабочие отношения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прыжка в длину с места, играть в спортивную игру «Гандбол»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подтягиваний и отжиманий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Разминка, направленная на развитие координации движений, тестирование подтягиваний и отжиманий, спортивная игра «Гандбол»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подтягиваний и отжиманий, правила спортивной игры «Гандбол»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подтягиваний и отжиманий, играть в спортивную игру «Гандбол»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подъема туловища из положения лежа за 30 с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Разминка, направленная на развитие координации движений, проведение тестирование подъема туловища из положения лежа за 30 с, спортивная игра «Баскетбол»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подъема туловища из положения, лежа на спине за 30 с, правила спортивной игры «Баскетбол»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подъема туловища из положения лежа за 30 с, играть в спортивную игру «Баскетбол»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Баскетбольные упражнения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мячом, баскетбольные упражнения,  броски мяча в баскетбольное кольцо, спортивная игра «Баскетбол»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баскетбольных упражнений и  бросков мяча в баскетбольное кольцо, правила спортивной игры «Баскетбол»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устанавливать рабочие отношения, уметь работать в группе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контролировать свою деятельность по результату,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>выполнять баскетбольные упражнения, бросать мяч в баскетбольное кольцо разными способами, играть в спортивную игру «Баскетбол»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ситуациях, формирование установки на безопасный, здоровый образ жизни.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метания малого мяча на точность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мячом, тестирование метания малого мяча на точность, спортивная игра «Баскетбол»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метания малого мяча на точность, правила спортивной игры «Баскетбол»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метания малого мяча на точность, играть в спортивную игру «Баскетбол»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Спортивная игра «Баскетбол»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мячом в движении, броски мяча в баскетбольное кольцо,  спортивная игра «Баскетбол»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бросков мяча в баскетбольное кольцо, правила спортивной игры «Баскетбол»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устанавливать рабочие отношения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бросать мяч в баскетбольное кольцо различными способами, играть в спортивную  игру «Баскетбол»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Беговые упражнения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беговые упражнения, подвижная игра «Командные хвостики»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выполнения беговых упражнений, правила подвижной игры «Командные хвостики»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слушать и слышать друг друга.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беговые упражнения, играть в подвижную игру «Командные хвостики»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мотивов учебной деятельности и осознание личностного смысла учения, принятие и освоение социальной роли обучающегося, 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бега на 30 м с высокого старта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тестирование бега на 30 м с высокого старта, подвижная игра «Ночной мяч»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бега на 30 м с высокого старта, правила  подвижной игры «Ночной мяч»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добывать недостающую информацию с помощью вопросов, слушать и слышать друг друга.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бега на 30 м с высокого старта, играть в  подвижную игру «Ночной мяч»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челночного бега 3×10 м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Беговая разминка,  тестирование челночного бега 3×10 м, подвижная игра «Бросай далеко, собирай быстрее»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челночного бега 3×10 м с высокого старта, правила подвижной игры «Бросай далеко, собирай быстрее»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челночного бега 3×10 м,  играть в подвижную игру «Бросай далеко, собирай быстрее»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свободе, формирование установки на безопасный, здоровый образ жизни.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Тестирование метания мешочка на дальность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Беговая разминка, тестирование метания мешочка на дальность и подвижная игра «Флаг на башне»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метания мешочка на дальность; правила подвижной игры «Флаг на башне»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адекватно понимать оценку взрослого и сверстника, сохранять заданную цель.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проходить тестирование метания мешочка на дальность, играть в подвижную игру «Флаг на башне»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Футбольные упражнения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мячами,  футбольные упражнения, спортивная игра «Футбол»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футбольных упражнений существуют, правила спортивной игры «Футбол»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эффективно сотрудничать и способствовать продукции кооперации, слушать и слышать друг друга.</w:t>
            </w:r>
          </w:p>
          <w:p w:rsidR="0050586E" w:rsidRPr="00EE5E2C" w:rsidRDefault="0050586E" w:rsidP="0080292B">
            <w:pPr>
              <w:tabs>
                <w:tab w:val="left" w:pos="237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осознавать самого себя как движущуюся силу своего научения, свою способность к продлению препятствий и самокоррекции.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футбольные упражнения, играть в спортивную игру «Футбол»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Спортивная игра «Футбол»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с мячами, футбольные упражнения, спортивная игра «Футбол»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какие варианты футбольных упражнений существуют, правила спортивной игры «Футбол»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выполнять футбольные упражнения, играть в спортивную игру «Футбол»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навыков сотрудничества со сверстниками и взрослыми в разных социальных ситуациях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E5E2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Бег на 1000 м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Разминка, направленная на подготовку к бегу, бег на 1000 м, спортивная игра «Футбол»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правила проведения тестирования бега на 1000 м, правила спортивной игры «Футбол»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определять новый уровень отношения к самому себе как субъекту деятельности</w:t>
            </w: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пробегать дистанцию 1000 м, играть в спортивную игру «Футбол»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сочувствия другим людям, развитие самостоятельности и личной ответственности за свои поступки на основе представлений о нравственных нормах, социальной справедливости в свободе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спортивные игры, эстафета с передачей эстафетной палочки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 технику передачи эстафетной палочки, правила выбранных спортивных игр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слушать и слышать друг друга и учителя.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передавать эстафетную палочку во время эстафеты, играть в спортивные игры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навыков сотрудничества со сверстниками и взрослыми в разных социальных ситуациях, умений не создавать конфликты и находить выходы из спорных ситуаций</w:t>
            </w:r>
          </w:p>
        </w:tc>
      </w:tr>
      <w:tr w:rsidR="0050586E" w:rsidRPr="00E47321" w:rsidTr="0080292B">
        <w:trPr>
          <w:cantSplit/>
          <w:trHeight w:val="1134"/>
        </w:trPr>
        <w:tc>
          <w:tcPr>
            <w:tcW w:w="534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708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Подвижные спортивные игры</w:t>
            </w:r>
          </w:p>
        </w:tc>
        <w:tc>
          <w:tcPr>
            <w:tcW w:w="1945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Разминка в движении, спортивные и подвижные игры, подведение итогов четверти и года</w:t>
            </w:r>
          </w:p>
        </w:tc>
        <w:tc>
          <w:tcPr>
            <w:tcW w:w="1901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Знать, как выбирать подвижные и спортивные игры, правила выбранных игр, как подводить итоги года</w:t>
            </w:r>
          </w:p>
        </w:tc>
        <w:tc>
          <w:tcPr>
            <w:tcW w:w="3950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представлять конкретное содержание и сообщать его в устной форме, слушать и слышать друг друга и учителя.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 самостоятельно выделять и формулировать познавательные цели, находить необходимую информацию.</w:t>
            </w:r>
          </w:p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EE5E2C">
              <w:rPr>
                <w:rFonts w:ascii="Times New Roman" w:hAnsi="Times New Roman"/>
                <w:sz w:val="18"/>
                <w:szCs w:val="18"/>
              </w:rPr>
              <w:t xml:space="preserve"> играть в выбранные подвижные и спортивные игры, подводить итоги года</w:t>
            </w:r>
          </w:p>
        </w:tc>
        <w:tc>
          <w:tcPr>
            <w:tcW w:w="2977" w:type="dxa"/>
          </w:tcPr>
          <w:p w:rsidR="0050586E" w:rsidRPr="00EE5E2C" w:rsidRDefault="0050586E" w:rsidP="0080292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E5E2C">
              <w:rPr>
                <w:rFonts w:ascii="Times New Roman" w:hAnsi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</w:tr>
    </w:tbl>
    <w:p w:rsidR="0050586E" w:rsidRPr="00EE5E2C" w:rsidRDefault="0050586E" w:rsidP="001C25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586E" w:rsidRPr="00EE5E2C" w:rsidRDefault="0050586E" w:rsidP="001C25E6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sectPr w:rsidR="0050586E" w:rsidRPr="00EE5E2C" w:rsidSect="0080292B">
      <w:pgSz w:w="16838" w:h="11906" w:orient="landscape"/>
      <w:pgMar w:top="567" w:right="1134" w:bottom="56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FFE"/>
    <w:multiLevelType w:val="hybridMultilevel"/>
    <w:tmpl w:val="158E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3AD9"/>
    <w:multiLevelType w:val="hybridMultilevel"/>
    <w:tmpl w:val="C4463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FC332B"/>
    <w:multiLevelType w:val="multilevel"/>
    <w:tmpl w:val="637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E44F4"/>
    <w:multiLevelType w:val="hybridMultilevel"/>
    <w:tmpl w:val="9CF6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A62CDB"/>
    <w:multiLevelType w:val="hybridMultilevel"/>
    <w:tmpl w:val="03A29512"/>
    <w:lvl w:ilvl="0" w:tplc="E014070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DC7164A"/>
    <w:multiLevelType w:val="hybridMultilevel"/>
    <w:tmpl w:val="7690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B13310"/>
    <w:multiLevelType w:val="multilevel"/>
    <w:tmpl w:val="43A0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37206"/>
    <w:multiLevelType w:val="multilevel"/>
    <w:tmpl w:val="310E56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4A1A42"/>
    <w:multiLevelType w:val="multilevel"/>
    <w:tmpl w:val="2AFA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9367A5"/>
    <w:multiLevelType w:val="multilevel"/>
    <w:tmpl w:val="F044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A10068"/>
    <w:multiLevelType w:val="multilevel"/>
    <w:tmpl w:val="8BF6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758C3"/>
    <w:multiLevelType w:val="multilevel"/>
    <w:tmpl w:val="CE76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D51C89"/>
    <w:multiLevelType w:val="multilevel"/>
    <w:tmpl w:val="F3DC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2"/>
  </w:num>
  <w:num w:numId="14">
    <w:abstractNumId w:val="17"/>
  </w:num>
  <w:num w:numId="15">
    <w:abstractNumId w:val="8"/>
  </w:num>
  <w:num w:numId="16">
    <w:abstractNumId w:val="2"/>
  </w:num>
  <w:num w:numId="17">
    <w:abstractNumId w:val="13"/>
  </w:num>
  <w:num w:numId="18">
    <w:abstractNumId w:val="11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5E6"/>
    <w:rsid w:val="00111624"/>
    <w:rsid w:val="001C25E6"/>
    <w:rsid w:val="001F272F"/>
    <w:rsid w:val="002A65E9"/>
    <w:rsid w:val="00395B85"/>
    <w:rsid w:val="004D0F9F"/>
    <w:rsid w:val="00504A21"/>
    <w:rsid w:val="0050586E"/>
    <w:rsid w:val="0060503B"/>
    <w:rsid w:val="0065736D"/>
    <w:rsid w:val="006758FE"/>
    <w:rsid w:val="006A1E20"/>
    <w:rsid w:val="006E21FD"/>
    <w:rsid w:val="00726258"/>
    <w:rsid w:val="00747ED4"/>
    <w:rsid w:val="00797C53"/>
    <w:rsid w:val="0080292B"/>
    <w:rsid w:val="008E216C"/>
    <w:rsid w:val="009978CA"/>
    <w:rsid w:val="00A50B50"/>
    <w:rsid w:val="00B13C31"/>
    <w:rsid w:val="00B25260"/>
    <w:rsid w:val="00C13564"/>
    <w:rsid w:val="00C45340"/>
    <w:rsid w:val="00C474AA"/>
    <w:rsid w:val="00C6029E"/>
    <w:rsid w:val="00E47321"/>
    <w:rsid w:val="00EE5E2C"/>
    <w:rsid w:val="00F01F75"/>
    <w:rsid w:val="00FC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3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2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C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25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1C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25E6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1C25E6"/>
    <w:pPr>
      <w:spacing w:after="200" w:line="276" w:lineRule="auto"/>
      <w:ind w:left="720"/>
      <w:contextualSpacing/>
    </w:pPr>
  </w:style>
  <w:style w:type="paragraph" w:customStyle="1" w:styleId="3">
    <w:name w:val="Заголовок 3+"/>
    <w:basedOn w:val="Normal"/>
    <w:uiPriority w:val="99"/>
    <w:rsid w:val="001C25E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Normal"/>
    <w:uiPriority w:val="99"/>
    <w:rsid w:val="001C2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1C25E6"/>
  </w:style>
  <w:style w:type="table" w:styleId="TableGrid">
    <w:name w:val="Table Grid"/>
    <w:basedOn w:val="TableNormal"/>
    <w:uiPriority w:val="99"/>
    <w:rsid w:val="001C25E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DefaultParagraphFont"/>
    <w:uiPriority w:val="99"/>
    <w:rsid w:val="00A50B50"/>
    <w:rPr>
      <w:rFonts w:cs="Times New Roman"/>
    </w:rPr>
  </w:style>
  <w:style w:type="paragraph" w:customStyle="1" w:styleId="c6">
    <w:name w:val="c6"/>
    <w:basedOn w:val="Normal"/>
    <w:uiPriority w:val="99"/>
    <w:rsid w:val="00A5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3">
    <w:name w:val="c73"/>
    <w:basedOn w:val="Normal"/>
    <w:uiPriority w:val="99"/>
    <w:rsid w:val="00A5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50B50"/>
    <w:rPr>
      <w:rFonts w:cs="Times New Roman"/>
    </w:rPr>
  </w:style>
  <w:style w:type="paragraph" w:customStyle="1" w:styleId="c47">
    <w:name w:val="c47"/>
    <w:basedOn w:val="Normal"/>
    <w:uiPriority w:val="99"/>
    <w:rsid w:val="00A5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A5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Normal"/>
    <w:uiPriority w:val="99"/>
    <w:rsid w:val="00A5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Normal"/>
    <w:uiPriority w:val="99"/>
    <w:rsid w:val="00A50B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758F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32</Pages>
  <Words>15278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14</cp:revision>
  <cp:lastPrinted>2018-10-16T12:57:00Z</cp:lastPrinted>
  <dcterms:created xsi:type="dcterms:W3CDTF">2015-12-21T07:58:00Z</dcterms:created>
  <dcterms:modified xsi:type="dcterms:W3CDTF">2018-10-16T13:25:00Z</dcterms:modified>
</cp:coreProperties>
</file>