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9C" w:rsidRDefault="00A83EE9" w:rsidP="00A83EE9">
      <w:pPr>
        <w:ind w:firstLine="18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39000" cy="9950302"/>
            <wp:effectExtent l="19050" t="0" r="0" b="0"/>
            <wp:docPr id="1" name="Рисунок 1" descr="C:\Users\User\Desktop\Поряд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рядок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0344" cy="995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3849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</w:r>
      <w:r w:rsidR="00543F1E" w:rsidRPr="00C238B0">
        <w:rPr>
          <w:sz w:val="28"/>
          <w:szCs w:val="28"/>
        </w:rPr>
        <w:t>1.3.</w:t>
      </w:r>
      <w:r w:rsidR="00543F1E">
        <w:rPr>
          <w:sz w:val="28"/>
          <w:szCs w:val="28"/>
        </w:rPr>
        <w:t xml:space="preserve"> </w:t>
      </w:r>
      <w:r w:rsidR="0070699C">
        <w:rPr>
          <w:sz w:val="28"/>
          <w:szCs w:val="28"/>
        </w:rPr>
        <w:t>Порядок принят с учетом мнения обучающихся, родителей, управляющего и педагогического советов.</w:t>
      </w:r>
    </w:p>
    <w:p w:rsidR="00543F1E" w:rsidRPr="00191B4D" w:rsidRDefault="0070699C" w:rsidP="00A83E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543F1E" w:rsidRPr="00C238B0">
        <w:rPr>
          <w:sz w:val="28"/>
          <w:szCs w:val="28"/>
        </w:rPr>
        <w:t xml:space="preserve">Под образовательными отношениями  </w:t>
      </w:r>
      <w:r w:rsidR="00543F1E" w:rsidRPr="00191B4D">
        <w:rPr>
          <w:sz w:val="28"/>
          <w:szCs w:val="28"/>
        </w:rPr>
        <w:t>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543F1E" w:rsidRDefault="0070699C" w:rsidP="00B63E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543F1E" w:rsidRPr="00C238B0">
        <w:rPr>
          <w:sz w:val="28"/>
          <w:szCs w:val="28"/>
        </w:rPr>
        <w:t>.</w:t>
      </w:r>
      <w:r w:rsidR="00543F1E">
        <w:rPr>
          <w:sz w:val="28"/>
          <w:szCs w:val="28"/>
        </w:rPr>
        <w:t xml:space="preserve"> </w:t>
      </w:r>
      <w:r w:rsidR="00543F1E" w:rsidRPr="00C238B0">
        <w:rPr>
          <w:sz w:val="28"/>
          <w:szCs w:val="28"/>
        </w:rPr>
        <w:t>Участники образовательных отношений – обучающиеся, родители (законные представители) несовершеннолетних обучающихся</w:t>
      </w:r>
      <w:r w:rsidR="00B63E0B">
        <w:rPr>
          <w:sz w:val="28"/>
          <w:szCs w:val="28"/>
        </w:rPr>
        <w:t>, педагогические работники и другие сотрудники Школы.</w:t>
      </w:r>
    </w:p>
    <w:p w:rsidR="00B63E0B" w:rsidRDefault="00B63E0B" w:rsidP="00B63E0B">
      <w:pPr>
        <w:ind w:firstLine="708"/>
        <w:jc w:val="both"/>
        <w:rPr>
          <w:b/>
          <w:sz w:val="28"/>
          <w:szCs w:val="28"/>
        </w:rPr>
      </w:pPr>
    </w:p>
    <w:p w:rsidR="00543F1E" w:rsidRPr="00F63430" w:rsidRDefault="00543F1E" w:rsidP="00543F1E">
      <w:pPr>
        <w:jc w:val="center"/>
        <w:rPr>
          <w:b/>
          <w:sz w:val="28"/>
          <w:szCs w:val="28"/>
        </w:rPr>
      </w:pPr>
      <w:r w:rsidRPr="00F63430">
        <w:rPr>
          <w:b/>
          <w:sz w:val="28"/>
          <w:szCs w:val="28"/>
        </w:rPr>
        <w:t>2. Возникновение образовательных отношений.</w:t>
      </w:r>
    </w:p>
    <w:p w:rsidR="00543F1E" w:rsidRPr="00191B4D" w:rsidRDefault="00543F1E" w:rsidP="004A025F">
      <w:pPr>
        <w:ind w:firstLine="708"/>
        <w:jc w:val="both"/>
        <w:rPr>
          <w:sz w:val="28"/>
          <w:szCs w:val="28"/>
        </w:rPr>
      </w:pPr>
      <w:r w:rsidRPr="00C238B0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C238B0">
        <w:rPr>
          <w:sz w:val="28"/>
          <w:szCs w:val="28"/>
        </w:rPr>
        <w:t xml:space="preserve">Основанием возникновения образовательных отношений является приказ о приеме (зачислении) лица для обучения в </w:t>
      </w:r>
      <w:r>
        <w:rPr>
          <w:sz w:val="28"/>
          <w:szCs w:val="28"/>
        </w:rPr>
        <w:t xml:space="preserve">МАОУ «Карачинская СОШ» </w:t>
      </w:r>
      <w:r w:rsidRPr="00191B4D">
        <w:rPr>
          <w:sz w:val="28"/>
          <w:szCs w:val="28"/>
        </w:rPr>
        <w:t>или для прохождения промежуточной аттестации и (или) государственной (итоговой) аттестации.</w:t>
      </w:r>
    </w:p>
    <w:p w:rsidR="00543F1E" w:rsidRPr="00C238B0" w:rsidRDefault="00543F1E" w:rsidP="004A025F">
      <w:pPr>
        <w:jc w:val="both"/>
        <w:rPr>
          <w:sz w:val="28"/>
          <w:szCs w:val="28"/>
        </w:rPr>
      </w:pPr>
      <w:r>
        <w:rPr>
          <w:sz w:val="28"/>
          <w:szCs w:val="28"/>
        </w:rPr>
        <w:t>(п.53, гл.6, 273-ФЗ «Об образовании в РФ»).</w:t>
      </w:r>
    </w:p>
    <w:p w:rsidR="00543F1E" w:rsidRDefault="00543F1E" w:rsidP="004A02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191B4D">
        <w:rPr>
          <w:sz w:val="28"/>
          <w:szCs w:val="28"/>
        </w:rPr>
        <w:t>Возникновение образовательных отношений</w:t>
      </w:r>
      <w:r w:rsidR="00A756C9">
        <w:rPr>
          <w:sz w:val="28"/>
          <w:szCs w:val="28"/>
        </w:rPr>
        <w:t xml:space="preserve">, </w:t>
      </w:r>
      <w:r w:rsidRPr="00191B4D">
        <w:rPr>
          <w:sz w:val="28"/>
          <w:szCs w:val="28"/>
        </w:rPr>
        <w:t>в с</w:t>
      </w:r>
      <w:r w:rsidR="00A756C9">
        <w:rPr>
          <w:sz w:val="28"/>
          <w:szCs w:val="28"/>
        </w:rPr>
        <w:t>вязи с приемом лица в Школу</w:t>
      </w:r>
      <w:r w:rsidRPr="00191B4D">
        <w:rPr>
          <w:sz w:val="28"/>
          <w:szCs w:val="28"/>
        </w:rPr>
        <w:t xml:space="preserve"> на </w:t>
      </w:r>
      <w:proofErr w:type="gramStart"/>
      <w:r w:rsidRPr="00191B4D">
        <w:rPr>
          <w:sz w:val="28"/>
          <w:szCs w:val="28"/>
        </w:rPr>
        <w:t>обучение</w:t>
      </w:r>
      <w:proofErr w:type="gramEnd"/>
      <w:r w:rsidRPr="00191B4D">
        <w:rPr>
          <w:sz w:val="28"/>
          <w:szCs w:val="28"/>
        </w:rPr>
        <w:t xml:space="preserve">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</w:t>
      </w:r>
      <w:r w:rsidR="00A756C9">
        <w:rPr>
          <w:sz w:val="28"/>
          <w:szCs w:val="28"/>
        </w:rPr>
        <w:t>Школу</w:t>
      </w:r>
      <w:r w:rsidRPr="00191B4D">
        <w:rPr>
          <w:sz w:val="28"/>
          <w:szCs w:val="28"/>
        </w:rPr>
        <w:t>, утвержденным</w:t>
      </w:r>
      <w:r w:rsidR="00A756C9">
        <w:rPr>
          <w:sz w:val="28"/>
          <w:szCs w:val="28"/>
        </w:rPr>
        <w:t>и приказом директора Школы</w:t>
      </w:r>
      <w:r w:rsidRPr="00191B4D">
        <w:rPr>
          <w:sz w:val="28"/>
          <w:szCs w:val="28"/>
        </w:rPr>
        <w:t>.</w:t>
      </w:r>
    </w:p>
    <w:p w:rsidR="00A756C9" w:rsidRDefault="00A756C9" w:rsidP="004A02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 случае приема на обучение в  Школу по программам дошкольного образовании и по дополнительным </w:t>
      </w:r>
      <w:proofErr w:type="spellStart"/>
      <w:r>
        <w:rPr>
          <w:sz w:val="28"/>
          <w:szCs w:val="28"/>
        </w:rPr>
        <w:t>общеразвивающим</w:t>
      </w:r>
      <w:proofErr w:type="spellEnd"/>
      <w:r>
        <w:rPr>
          <w:sz w:val="28"/>
          <w:szCs w:val="28"/>
        </w:rPr>
        <w:t xml:space="preserve"> программам, реализуемым за счет физических и (или) юридических лиц, изданию приказа о приеме лица на обучение в Школу предшествует заключение договора об образовании.</w:t>
      </w:r>
    </w:p>
    <w:p w:rsidR="00A756C9" w:rsidRDefault="00A756C9" w:rsidP="004A02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Прием на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основным общеобразовательным программам проводится на общедоступной основе без вступительных испытаний.</w:t>
      </w:r>
    </w:p>
    <w:p w:rsidR="00A756C9" w:rsidRDefault="00A756C9" w:rsidP="00A756C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Прием на обучение на уровень среднего общего образования лиц, получивших основное общее образование в Школе, оформляется приказом директора Школы о приеме обучающихся на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основной образовательной программе среднего общего образования и осуществляется согласно Правилам приема в Школе. </w:t>
      </w:r>
    </w:p>
    <w:p w:rsidR="00A756C9" w:rsidRDefault="00A756C9" w:rsidP="00A756C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Прием граждан на </w:t>
      </w:r>
      <w:proofErr w:type="gramStart"/>
      <w:r>
        <w:rPr>
          <w:sz w:val="28"/>
          <w:szCs w:val="28"/>
        </w:rPr>
        <w:t>обучение по программам</w:t>
      </w:r>
      <w:proofErr w:type="gramEnd"/>
      <w:r>
        <w:rPr>
          <w:sz w:val="28"/>
          <w:szCs w:val="28"/>
        </w:rPr>
        <w:t xml:space="preserve"> начального общего, основного общего, среднего общего образования в Школу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РФ. </w:t>
      </w:r>
    </w:p>
    <w:p w:rsidR="00A756C9" w:rsidRDefault="00A756C9" w:rsidP="00A756C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Дети с ограниченными возможностями здоровья принимаются на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адаптированным основным образовательным программам начального общего, основного общего и среднего общего образования только с согласия родителей (законных представителей) и на основании рекомендаций психолого-медико-педагогической комиссии. </w:t>
      </w:r>
    </w:p>
    <w:p w:rsidR="00A756C9" w:rsidRDefault="00A756C9" w:rsidP="00A756C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Зачисление в Школу на </w:t>
      </w:r>
      <w:proofErr w:type="gramStart"/>
      <w:r>
        <w:rPr>
          <w:sz w:val="28"/>
          <w:szCs w:val="28"/>
        </w:rPr>
        <w:t>обучение по программам</w:t>
      </w:r>
      <w:proofErr w:type="gramEnd"/>
      <w:r>
        <w:rPr>
          <w:sz w:val="28"/>
          <w:szCs w:val="28"/>
        </w:rPr>
        <w:t xml:space="preserve"> начального общего, основного общего, среднего общего образования оформляется приказом директора Школы в течение 7 рабочих дней после приема документов. Приказы о приеме детей на </w:t>
      </w:r>
      <w:proofErr w:type="gramStart"/>
      <w:r>
        <w:rPr>
          <w:sz w:val="28"/>
          <w:szCs w:val="28"/>
        </w:rPr>
        <w:t>обучение по программам</w:t>
      </w:r>
      <w:proofErr w:type="gramEnd"/>
      <w:r>
        <w:rPr>
          <w:sz w:val="28"/>
          <w:szCs w:val="28"/>
        </w:rPr>
        <w:t xml:space="preserve"> начального, основного, среднего общего образования размещаются на информационном стенде Школы в день их издания. </w:t>
      </w:r>
    </w:p>
    <w:p w:rsidR="00A756C9" w:rsidRDefault="00A756C9" w:rsidP="00A756C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Основаниями возникновения образовательных отношений между экстерном и образовательной организацией являются заявление родителей (законных </w:t>
      </w:r>
      <w:r>
        <w:rPr>
          <w:sz w:val="28"/>
          <w:szCs w:val="28"/>
        </w:rPr>
        <w:lastRenderedPageBreak/>
        <w:t xml:space="preserve">представителей) о прохождении промежуточной и (или) государственной итоговой аттестации в Школы, распорядительный акт отдела образования </w:t>
      </w:r>
      <w:r w:rsidR="00371329">
        <w:rPr>
          <w:sz w:val="28"/>
          <w:szCs w:val="28"/>
        </w:rPr>
        <w:t xml:space="preserve">администрации Тобольского муниципального района </w:t>
      </w:r>
      <w:r>
        <w:rPr>
          <w:sz w:val="28"/>
          <w:szCs w:val="28"/>
        </w:rPr>
        <w:t xml:space="preserve"> и приказ</w:t>
      </w:r>
      <w:r w:rsidR="00371329">
        <w:rPr>
          <w:sz w:val="28"/>
          <w:szCs w:val="28"/>
        </w:rPr>
        <w:t>а</w:t>
      </w:r>
      <w:r>
        <w:rPr>
          <w:sz w:val="28"/>
          <w:szCs w:val="28"/>
        </w:rPr>
        <w:t xml:space="preserve"> директора о приеме лица в </w:t>
      </w:r>
      <w:r w:rsidR="00371329">
        <w:rPr>
          <w:sz w:val="28"/>
          <w:szCs w:val="28"/>
        </w:rPr>
        <w:t>Школу</w:t>
      </w:r>
      <w:r>
        <w:rPr>
          <w:sz w:val="28"/>
          <w:szCs w:val="28"/>
        </w:rPr>
        <w:t xml:space="preserve"> для прохождения промежуточной аттестации и (или) государственной итоговой аттестации. </w:t>
      </w:r>
    </w:p>
    <w:p w:rsidR="00A756C9" w:rsidRDefault="00A756C9" w:rsidP="0037132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Порядок и условия приема в </w:t>
      </w:r>
      <w:r w:rsidR="00371329">
        <w:rPr>
          <w:sz w:val="28"/>
          <w:szCs w:val="28"/>
        </w:rPr>
        <w:t>Школу</w:t>
      </w:r>
      <w:r>
        <w:rPr>
          <w:sz w:val="28"/>
          <w:szCs w:val="28"/>
        </w:rPr>
        <w:t xml:space="preserve"> регламентируются Правилами приема в МАОУ </w:t>
      </w:r>
      <w:r w:rsidR="00371329">
        <w:rPr>
          <w:sz w:val="28"/>
          <w:szCs w:val="28"/>
        </w:rPr>
        <w:t>«Карачинская СОШ»</w:t>
      </w:r>
      <w:r>
        <w:rPr>
          <w:sz w:val="28"/>
          <w:szCs w:val="28"/>
        </w:rPr>
        <w:t xml:space="preserve">. </w:t>
      </w:r>
    </w:p>
    <w:p w:rsidR="00543F1E" w:rsidRPr="00191B4D" w:rsidRDefault="00543F1E" w:rsidP="004A025F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</w:t>
      </w:r>
      <w:r w:rsidR="004A025F">
        <w:rPr>
          <w:sz w:val="28"/>
          <w:szCs w:val="28"/>
        </w:rPr>
        <w:tab/>
      </w:r>
      <w:r w:rsidR="00371329">
        <w:rPr>
          <w:sz w:val="28"/>
          <w:szCs w:val="28"/>
        </w:rPr>
        <w:t>2.11</w:t>
      </w:r>
      <w:r w:rsidRPr="00191B4D">
        <w:rPr>
          <w:sz w:val="28"/>
          <w:szCs w:val="28"/>
        </w:rPr>
        <w:t>. Права и обязанности обучающегося</w:t>
      </w:r>
      <w:r w:rsidR="00B63E0B">
        <w:rPr>
          <w:sz w:val="28"/>
          <w:szCs w:val="28"/>
        </w:rPr>
        <w:t>, его родителей (законных представителей)</w:t>
      </w:r>
      <w:r w:rsidRPr="00191B4D">
        <w:rPr>
          <w:sz w:val="28"/>
          <w:szCs w:val="28"/>
        </w:rPr>
        <w:t xml:space="preserve">, предусмотренные законодательством об образовании и локальными нормативными актами </w:t>
      </w:r>
      <w:r w:rsidR="00B63E0B">
        <w:rPr>
          <w:sz w:val="28"/>
          <w:szCs w:val="28"/>
        </w:rPr>
        <w:t>Школы</w:t>
      </w:r>
      <w:r w:rsidRPr="00191B4D">
        <w:rPr>
          <w:sz w:val="28"/>
          <w:szCs w:val="28"/>
        </w:rPr>
        <w:t>,  возникают у лица, принятого на обучение  с даты, указанной в приказе о приеме лица на обучение.</w:t>
      </w:r>
    </w:p>
    <w:p w:rsidR="00543F1E" w:rsidRPr="00C238B0" w:rsidRDefault="00543F1E" w:rsidP="00543F1E">
      <w:pPr>
        <w:jc w:val="both"/>
        <w:rPr>
          <w:sz w:val="28"/>
          <w:szCs w:val="28"/>
        </w:rPr>
      </w:pPr>
    </w:p>
    <w:p w:rsidR="00543F1E" w:rsidRDefault="00A24CEF" w:rsidP="00543F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43F1E" w:rsidRPr="00341C55">
        <w:rPr>
          <w:b/>
          <w:sz w:val="28"/>
          <w:szCs w:val="28"/>
        </w:rPr>
        <w:t>.</w:t>
      </w:r>
      <w:r w:rsidR="00543F1E">
        <w:rPr>
          <w:b/>
          <w:sz w:val="28"/>
          <w:szCs w:val="28"/>
        </w:rPr>
        <w:t xml:space="preserve"> Изменение образовательных отношений</w:t>
      </w:r>
    </w:p>
    <w:p w:rsidR="00841F2D" w:rsidRPr="00191B4D" w:rsidRDefault="00A24CEF" w:rsidP="00841F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3F1E">
        <w:rPr>
          <w:sz w:val="28"/>
          <w:szCs w:val="28"/>
        </w:rPr>
        <w:t>.</w:t>
      </w:r>
      <w:r w:rsidR="00543F1E" w:rsidRPr="00D23ABE">
        <w:rPr>
          <w:sz w:val="28"/>
          <w:szCs w:val="28"/>
        </w:rPr>
        <w:t xml:space="preserve">1. </w:t>
      </w:r>
      <w:proofErr w:type="gramStart"/>
      <w:r w:rsidR="00543F1E" w:rsidRPr="00D23ABE">
        <w:rPr>
          <w:sz w:val="28"/>
          <w:szCs w:val="28"/>
        </w:rPr>
        <w:t>Образовательные отношения изменяются в случае изменения условий получения обучающимся</w:t>
      </w:r>
      <w:r w:rsidR="00543F1E">
        <w:rPr>
          <w:sz w:val="28"/>
          <w:szCs w:val="28"/>
        </w:rPr>
        <w:t xml:space="preserve"> </w:t>
      </w:r>
      <w:r w:rsidR="00543F1E" w:rsidRPr="00D23ABE">
        <w:rPr>
          <w:sz w:val="28"/>
          <w:szCs w:val="28"/>
        </w:rPr>
        <w:t>образования по конкретной основной или дополнительной образовательной программе, повлекшего за</w:t>
      </w:r>
      <w:r w:rsidR="00543F1E">
        <w:rPr>
          <w:sz w:val="28"/>
          <w:szCs w:val="28"/>
        </w:rPr>
        <w:t xml:space="preserve"> </w:t>
      </w:r>
      <w:r w:rsidR="00543F1E" w:rsidRPr="00D23ABE">
        <w:rPr>
          <w:sz w:val="28"/>
          <w:szCs w:val="28"/>
        </w:rPr>
        <w:t xml:space="preserve">собой изменение взаимных прав и обязанностей обучающегося и </w:t>
      </w:r>
      <w:r w:rsidR="00B63E0B">
        <w:rPr>
          <w:sz w:val="28"/>
          <w:szCs w:val="28"/>
        </w:rPr>
        <w:t>Ш</w:t>
      </w:r>
      <w:r w:rsidR="00543F1E">
        <w:rPr>
          <w:sz w:val="28"/>
          <w:szCs w:val="28"/>
        </w:rPr>
        <w:t>колы</w:t>
      </w:r>
      <w:r w:rsidR="00841F2D" w:rsidRPr="00191B4D">
        <w:rPr>
          <w:sz w:val="28"/>
          <w:szCs w:val="28"/>
        </w:rPr>
        <w:t>:</w:t>
      </w:r>
      <w:proofErr w:type="gramEnd"/>
    </w:p>
    <w:p w:rsidR="00841F2D" w:rsidRPr="00191B4D" w:rsidRDefault="00841F2D" w:rsidP="00841F2D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- переход с очной формы обучения на семейное образование и наоборот;</w:t>
      </w:r>
    </w:p>
    <w:p w:rsidR="00841F2D" w:rsidRPr="00191B4D" w:rsidRDefault="00841F2D" w:rsidP="00841F2D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 xml:space="preserve">   - перевод на </w:t>
      </w:r>
      <w:proofErr w:type="gramStart"/>
      <w:r w:rsidRPr="00191B4D">
        <w:rPr>
          <w:sz w:val="28"/>
          <w:szCs w:val="28"/>
        </w:rPr>
        <w:t>обучение</w:t>
      </w:r>
      <w:proofErr w:type="gramEnd"/>
      <w:r w:rsidRPr="00191B4D">
        <w:rPr>
          <w:sz w:val="28"/>
          <w:szCs w:val="28"/>
        </w:rPr>
        <w:t xml:space="preserve"> по другой дополнительной образовательной программе;</w:t>
      </w:r>
    </w:p>
    <w:p w:rsidR="00841F2D" w:rsidRPr="00191B4D" w:rsidRDefault="00841F2D" w:rsidP="00841F2D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- иные случаи, предусмотренные нормативно-правовыми актами.</w:t>
      </w:r>
    </w:p>
    <w:p w:rsidR="00543F1E" w:rsidRPr="00D23ABE" w:rsidRDefault="00841F2D" w:rsidP="00841F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3F1E">
        <w:rPr>
          <w:sz w:val="28"/>
          <w:szCs w:val="28"/>
        </w:rPr>
        <w:t>.</w:t>
      </w:r>
      <w:r w:rsidR="00543F1E" w:rsidRPr="00D23ABE">
        <w:rPr>
          <w:sz w:val="28"/>
          <w:szCs w:val="28"/>
        </w:rPr>
        <w:t xml:space="preserve">2. Образовательные отношения могут быть изменены </w:t>
      </w:r>
      <w:r>
        <w:rPr>
          <w:sz w:val="28"/>
          <w:szCs w:val="28"/>
        </w:rPr>
        <w:t>как по инициативе обучающегося</w:t>
      </w:r>
      <w:r w:rsidR="00B63E0B">
        <w:rPr>
          <w:sz w:val="28"/>
          <w:szCs w:val="28"/>
        </w:rPr>
        <w:t>,</w:t>
      </w:r>
      <w:r>
        <w:rPr>
          <w:sz w:val="28"/>
          <w:szCs w:val="28"/>
        </w:rPr>
        <w:t xml:space="preserve">  так и его </w:t>
      </w:r>
      <w:r w:rsidR="00543F1E" w:rsidRPr="00D23ABE"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 (</w:t>
      </w:r>
      <w:r w:rsidR="00543F1E" w:rsidRPr="00D23ABE">
        <w:rPr>
          <w:sz w:val="28"/>
          <w:szCs w:val="28"/>
        </w:rPr>
        <w:t>законных представителей) н</w:t>
      </w:r>
      <w:r>
        <w:rPr>
          <w:sz w:val="28"/>
          <w:szCs w:val="28"/>
        </w:rPr>
        <w:t>есовершеннолетнего обучающегося</w:t>
      </w:r>
      <w:r w:rsidR="00543F1E" w:rsidRPr="00D23ABE">
        <w:rPr>
          <w:sz w:val="28"/>
          <w:szCs w:val="28"/>
        </w:rPr>
        <w:t xml:space="preserve"> по </w:t>
      </w:r>
      <w:r w:rsidR="00B63E0B">
        <w:rPr>
          <w:sz w:val="28"/>
          <w:szCs w:val="28"/>
        </w:rPr>
        <w:t>их</w:t>
      </w:r>
      <w:r w:rsidR="00543F1E" w:rsidRPr="00D23ABE">
        <w:rPr>
          <w:sz w:val="28"/>
          <w:szCs w:val="28"/>
        </w:rPr>
        <w:t xml:space="preserve"> заявлению в письменной</w:t>
      </w:r>
      <w:r w:rsidR="00543F1E">
        <w:rPr>
          <w:sz w:val="28"/>
          <w:szCs w:val="28"/>
        </w:rPr>
        <w:t xml:space="preserve"> </w:t>
      </w:r>
      <w:r w:rsidR="00543F1E" w:rsidRPr="00D23ABE">
        <w:rPr>
          <w:sz w:val="28"/>
          <w:szCs w:val="28"/>
        </w:rPr>
        <w:t xml:space="preserve">форме, </w:t>
      </w:r>
      <w:r w:rsidR="00B63E0B">
        <w:rPr>
          <w:sz w:val="28"/>
          <w:szCs w:val="28"/>
        </w:rPr>
        <w:t xml:space="preserve">а </w:t>
      </w:r>
      <w:r w:rsidR="00543F1E" w:rsidRPr="00D23ABE">
        <w:rPr>
          <w:sz w:val="28"/>
          <w:szCs w:val="28"/>
        </w:rPr>
        <w:t>так</w:t>
      </w:r>
      <w:r w:rsidR="00B63E0B">
        <w:rPr>
          <w:sz w:val="28"/>
          <w:szCs w:val="28"/>
        </w:rPr>
        <w:t>же</w:t>
      </w:r>
      <w:r w:rsidR="00543F1E" w:rsidRPr="00D23ABE">
        <w:rPr>
          <w:sz w:val="28"/>
          <w:szCs w:val="28"/>
        </w:rPr>
        <w:t xml:space="preserve"> и по инициативе </w:t>
      </w:r>
      <w:r w:rsidR="00371329">
        <w:rPr>
          <w:sz w:val="28"/>
          <w:szCs w:val="28"/>
        </w:rPr>
        <w:t>Ш</w:t>
      </w:r>
      <w:r w:rsidR="00543F1E">
        <w:rPr>
          <w:sz w:val="28"/>
          <w:szCs w:val="28"/>
        </w:rPr>
        <w:t>колы</w:t>
      </w:r>
      <w:r w:rsidR="00543F1E" w:rsidRPr="00D23ABE">
        <w:rPr>
          <w:sz w:val="28"/>
          <w:szCs w:val="28"/>
        </w:rPr>
        <w:t>.</w:t>
      </w:r>
    </w:p>
    <w:p w:rsidR="00371329" w:rsidRDefault="00371329" w:rsidP="0037132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Изменение формы обучения осуществляется на основании устава Школы и соответствующего письменного заявления родителей (законных представителей). </w:t>
      </w:r>
    </w:p>
    <w:p w:rsidR="00371329" w:rsidRDefault="00371329" w:rsidP="0037132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proofErr w:type="gramStart"/>
      <w:r>
        <w:rPr>
          <w:sz w:val="28"/>
          <w:szCs w:val="28"/>
        </w:rPr>
        <w:t xml:space="preserve">Изменение формы получения образования (выбор получения образования вне образовательной организации в семейной форме) осуществляется на основании письменного заявления родителей (законных представителей) обучающегося и влечет за собой прекращение образовательных отношений между обучающимся и Школой, которое оформляется распорядительным актом директора Школы. </w:t>
      </w:r>
      <w:proofErr w:type="gramEnd"/>
    </w:p>
    <w:p w:rsidR="00371329" w:rsidRDefault="00371329" w:rsidP="0037132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Перевод на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индивидуальному учебному плану, в т. ч. ускоренное обучение в пределах осваиваемой образовательной программы осуществляется на основании письменного заявления обучающегося и (или) родителей (законных представителей) обучающегося и решения педагогического совета Школы, оформленного соответствующим протоколом. </w:t>
      </w:r>
    </w:p>
    <w:p w:rsidR="00371329" w:rsidRDefault="00371329" w:rsidP="0037132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В случае выбора родителями (законными представителями) обучающегося освоения части образовательной программы Школы в форме семейного образования и (или) самообразования, на основании письменного заявления обучающегося и (или) родителей (законных представителей), директором Школы издается приказ о переводе обучающегося на индивидуальный учебный план. </w:t>
      </w:r>
    </w:p>
    <w:p w:rsidR="00371329" w:rsidRDefault="00371329" w:rsidP="0037132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Для учащихся, нуждающихся в длительном лечении, детей-инвалидов, которые по состоянию здоровья не могут посещать Школу, на основании заключения медицинской организации и письменного обращения родителей (законных представителей)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основным общеобразовательным программам организуется на дому. </w:t>
      </w:r>
    </w:p>
    <w:p w:rsidR="00371329" w:rsidRDefault="00371329" w:rsidP="0037132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Приказ директора Школы о переводе на индивидуальное обучение на дому издается на основании письменного заявления родителей (законных представителей), а также оформленного в установленном порядке заключения медицинской организации. Перечень заболеваний, наличие которых дает право на обучение на дому, определяется в </w:t>
      </w:r>
      <w:r>
        <w:rPr>
          <w:sz w:val="28"/>
          <w:szCs w:val="28"/>
        </w:rPr>
        <w:lastRenderedPageBreak/>
        <w:t xml:space="preserve">соответствии с нормативными правовыми актами РФ. Обучение на дому организуется на основе договора между Школой,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и (или) его родителями (законными представителями). </w:t>
      </w:r>
    </w:p>
    <w:p w:rsidR="00371329" w:rsidRDefault="00371329" w:rsidP="003713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В том случае, если с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и (или) родителями (законными представителями) несовершеннолетнего обучающегося заключен договор об образовании, в соответствии с изменениями, внесенными в договор об образовании, издается соответствующий приказ директора Школы.</w:t>
      </w:r>
    </w:p>
    <w:p w:rsidR="00841F2D" w:rsidRDefault="00371329" w:rsidP="003713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3.10.</w:t>
      </w:r>
      <w:r w:rsidR="00543F1E" w:rsidRPr="00D23ABE">
        <w:rPr>
          <w:sz w:val="28"/>
          <w:szCs w:val="28"/>
        </w:rPr>
        <w:t>Основанием для изменения образовательных отношен</w:t>
      </w:r>
      <w:r w:rsidR="00841F2D">
        <w:rPr>
          <w:sz w:val="28"/>
          <w:szCs w:val="28"/>
        </w:rPr>
        <w:t xml:space="preserve">ий является приказ директора </w:t>
      </w:r>
      <w:r w:rsidR="00B94C01">
        <w:rPr>
          <w:sz w:val="28"/>
          <w:szCs w:val="28"/>
        </w:rPr>
        <w:t>Школы.</w:t>
      </w:r>
      <w:r w:rsidR="00841F2D">
        <w:rPr>
          <w:sz w:val="28"/>
          <w:szCs w:val="28"/>
        </w:rPr>
        <w:t xml:space="preserve"> </w:t>
      </w:r>
    </w:p>
    <w:p w:rsidR="00543F1E" w:rsidRPr="00D23ABE" w:rsidRDefault="00371329" w:rsidP="00841F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543F1E" w:rsidRPr="00D23ABE">
        <w:rPr>
          <w:sz w:val="28"/>
          <w:szCs w:val="28"/>
        </w:rPr>
        <w:t>. Права и обязанности обучающегося, предусмотренные законодательством об образовании и</w:t>
      </w:r>
      <w:r w:rsidR="00543F1E">
        <w:rPr>
          <w:sz w:val="28"/>
          <w:szCs w:val="28"/>
        </w:rPr>
        <w:t xml:space="preserve"> </w:t>
      </w:r>
      <w:r w:rsidR="00543F1E" w:rsidRPr="00D23ABE">
        <w:rPr>
          <w:sz w:val="28"/>
          <w:szCs w:val="28"/>
        </w:rPr>
        <w:t xml:space="preserve">локальными нормативными актами </w:t>
      </w:r>
      <w:r w:rsidR="00B94C01">
        <w:rPr>
          <w:sz w:val="28"/>
          <w:szCs w:val="28"/>
        </w:rPr>
        <w:t>Школы</w:t>
      </w:r>
      <w:r w:rsidR="00543F1E" w:rsidRPr="00D23ABE">
        <w:rPr>
          <w:sz w:val="28"/>
          <w:szCs w:val="28"/>
        </w:rPr>
        <w:t>,</w:t>
      </w:r>
      <w:r w:rsidR="00543F1E">
        <w:rPr>
          <w:sz w:val="28"/>
          <w:szCs w:val="28"/>
        </w:rPr>
        <w:t xml:space="preserve"> </w:t>
      </w:r>
      <w:r w:rsidR="00543F1E" w:rsidRPr="00D23ABE">
        <w:rPr>
          <w:sz w:val="28"/>
          <w:szCs w:val="28"/>
        </w:rPr>
        <w:t xml:space="preserve">изменяются </w:t>
      </w:r>
      <w:proofErr w:type="gramStart"/>
      <w:r w:rsidR="00543F1E" w:rsidRPr="00D23ABE">
        <w:rPr>
          <w:sz w:val="28"/>
          <w:szCs w:val="28"/>
        </w:rPr>
        <w:t>с даты издания</w:t>
      </w:r>
      <w:proofErr w:type="gramEnd"/>
      <w:r w:rsidR="00543F1E" w:rsidRPr="00D23ABE">
        <w:rPr>
          <w:sz w:val="28"/>
          <w:szCs w:val="28"/>
        </w:rPr>
        <w:t xml:space="preserve"> </w:t>
      </w:r>
      <w:r w:rsidR="00841F2D">
        <w:rPr>
          <w:sz w:val="28"/>
          <w:szCs w:val="28"/>
        </w:rPr>
        <w:t xml:space="preserve">приказа </w:t>
      </w:r>
      <w:r w:rsidR="00543F1E" w:rsidRPr="00D23ABE">
        <w:rPr>
          <w:sz w:val="28"/>
          <w:szCs w:val="28"/>
        </w:rPr>
        <w:t xml:space="preserve"> или с иной указанной в нем даты</w:t>
      </w:r>
      <w:r w:rsidR="00543F1E">
        <w:rPr>
          <w:sz w:val="28"/>
          <w:szCs w:val="28"/>
        </w:rPr>
        <w:t xml:space="preserve"> (п.57, гл.6, 273-ФЗ «Об образовании в РФ»).</w:t>
      </w:r>
    </w:p>
    <w:p w:rsidR="00543F1E" w:rsidRDefault="00A24CEF" w:rsidP="00841F2D">
      <w:pPr>
        <w:jc w:val="both"/>
        <w:rPr>
          <w:b/>
          <w:sz w:val="28"/>
          <w:szCs w:val="28"/>
        </w:rPr>
      </w:pPr>
      <w:r w:rsidRPr="00191B4D">
        <w:rPr>
          <w:sz w:val="28"/>
          <w:szCs w:val="28"/>
        </w:rPr>
        <w:t>   </w:t>
      </w:r>
    </w:p>
    <w:p w:rsidR="00543F1E" w:rsidRPr="00341C55" w:rsidRDefault="00841F2D" w:rsidP="00543F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543F1E">
        <w:rPr>
          <w:b/>
          <w:sz w:val="28"/>
          <w:szCs w:val="28"/>
        </w:rPr>
        <w:t xml:space="preserve">. </w:t>
      </w:r>
      <w:r w:rsidR="00543F1E" w:rsidRPr="00341C55">
        <w:rPr>
          <w:b/>
          <w:sz w:val="28"/>
          <w:szCs w:val="28"/>
        </w:rPr>
        <w:t>Прекращение образовательных отношений</w:t>
      </w:r>
      <w:r w:rsidR="00543F1E">
        <w:rPr>
          <w:b/>
          <w:sz w:val="28"/>
          <w:szCs w:val="28"/>
        </w:rPr>
        <w:t>.</w:t>
      </w:r>
    </w:p>
    <w:p w:rsidR="00D20761" w:rsidRDefault="00543F1E" w:rsidP="00841F2D">
      <w:pPr>
        <w:ind w:firstLine="708"/>
        <w:jc w:val="both"/>
        <w:rPr>
          <w:sz w:val="28"/>
          <w:szCs w:val="28"/>
        </w:rPr>
      </w:pPr>
      <w:r w:rsidRPr="00C238B0">
        <w:rPr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proofErr w:type="gramStart"/>
      <w:r w:rsidRPr="00C238B0">
        <w:rPr>
          <w:sz w:val="28"/>
          <w:szCs w:val="28"/>
        </w:rPr>
        <w:t xml:space="preserve">Образовательные отношения прекращаются в связи с отчислением обучающегося из </w:t>
      </w:r>
      <w:r w:rsidR="00841F2D">
        <w:rPr>
          <w:sz w:val="28"/>
          <w:szCs w:val="28"/>
        </w:rPr>
        <w:t>МАОУ «Карачинская СОШ»</w:t>
      </w:r>
      <w:r w:rsidR="00D20761">
        <w:rPr>
          <w:sz w:val="28"/>
          <w:szCs w:val="28"/>
        </w:rPr>
        <w:t>:</w:t>
      </w:r>
      <w:proofErr w:type="gramEnd"/>
    </w:p>
    <w:p w:rsidR="00543F1E" w:rsidRDefault="00D20761" w:rsidP="00D2076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3F1E">
        <w:rPr>
          <w:sz w:val="28"/>
          <w:szCs w:val="28"/>
        </w:rPr>
        <w:t xml:space="preserve"> </w:t>
      </w:r>
      <w:r w:rsidR="00543F1E" w:rsidRPr="00C238B0">
        <w:rPr>
          <w:sz w:val="28"/>
          <w:szCs w:val="28"/>
        </w:rPr>
        <w:t>в связи с получением обр</w:t>
      </w:r>
      <w:r w:rsidR="00543F1E">
        <w:rPr>
          <w:sz w:val="28"/>
          <w:szCs w:val="28"/>
        </w:rPr>
        <w:t>азования (завершением обучения)</w:t>
      </w:r>
      <w:r>
        <w:rPr>
          <w:sz w:val="28"/>
          <w:szCs w:val="28"/>
        </w:rPr>
        <w:t>;</w:t>
      </w:r>
    </w:p>
    <w:p w:rsidR="00D20761" w:rsidRPr="00191B4D" w:rsidRDefault="00D20761" w:rsidP="00D20761">
      <w:pPr>
        <w:rPr>
          <w:sz w:val="28"/>
          <w:szCs w:val="28"/>
        </w:rPr>
      </w:pPr>
      <w:r w:rsidRPr="00191B4D">
        <w:rPr>
          <w:sz w:val="28"/>
          <w:szCs w:val="28"/>
        </w:rPr>
        <w:t>- досрочно по основаниям, установленным законодательством об образовании</w:t>
      </w:r>
      <w:r w:rsidR="00636190">
        <w:rPr>
          <w:sz w:val="28"/>
          <w:szCs w:val="28"/>
        </w:rPr>
        <w:t xml:space="preserve"> и указанным в п.4.2 настоящего Порядка</w:t>
      </w:r>
      <w:r w:rsidRPr="00191B4D">
        <w:rPr>
          <w:sz w:val="28"/>
          <w:szCs w:val="28"/>
        </w:rPr>
        <w:t>.</w:t>
      </w:r>
    </w:p>
    <w:p w:rsidR="00543F1E" w:rsidRPr="00C238B0" w:rsidRDefault="00543F1E" w:rsidP="00841F2D">
      <w:pPr>
        <w:ind w:firstLine="708"/>
        <w:jc w:val="both"/>
        <w:rPr>
          <w:sz w:val="28"/>
          <w:szCs w:val="28"/>
        </w:rPr>
      </w:pPr>
      <w:r w:rsidRPr="00C238B0">
        <w:rPr>
          <w:sz w:val="28"/>
          <w:szCs w:val="28"/>
        </w:rPr>
        <w:t>4.2. Образовательные отношения могут быть прекращены досрочно в следующих случаях:</w:t>
      </w:r>
    </w:p>
    <w:p w:rsidR="00543F1E" w:rsidRPr="00C238B0" w:rsidRDefault="00841F2D" w:rsidP="00543F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4C01">
        <w:rPr>
          <w:sz w:val="28"/>
          <w:szCs w:val="28"/>
        </w:rPr>
        <w:t xml:space="preserve">по инициативе обучающегося или </w:t>
      </w:r>
      <w:r w:rsidR="00543F1E" w:rsidRPr="00C238B0">
        <w:rPr>
          <w:sz w:val="28"/>
          <w:szCs w:val="28"/>
        </w:rPr>
        <w:t>родителей (законных представителей) н</w:t>
      </w:r>
      <w:r w:rsidR="00B94C01">
        <w:rPr>
          <w:sz w:val="28"/>
          <w:szCs w:val="28"/>
        </w:rPr>
        <w:t>есовершеннолетнего обучающегося</w:t>
      </w:r>
      <w:r w:rsidR="00543F1E" w:rsidRPr="00C238B0">
        <w:rPr>
          <w:sz w:val="28"/>
          <w:szCs w:val="28"/>
        </w:rPr>
        <w:t>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</w:t>
      </w:r>
      <w:r w:rsidR="00240EB6">
        <w:rPr>
          <w:sz w:val="28"/>
          <w:szCs w:val="28"/>
        </w:rPr>
        <w:t>, выбора получения образования в форме семейного образования и (или</w:t>
      </w:r>
      <w:proofErr w:type="gramStart"/>
      <w:r w:rsidR="00240EB6">
        <w:rPr>
          <w:sz w:val="28"/>
          <w:szCs w:val="28"/>
        </w:rPr>
        <w:t>)</w:t>
      </w:r>
      <w:proofErr w:type="spellStart"/>
      <w:r w:rsidR="00240EB6">
        <w:rPr>
          <w:sz w:val="28"/>
          <w:szCs w:val="28"/>
        </w:rPr>
        <w:t>с</w:t>
      </w:r>
      <w:proofErr w:type="gramEnd"/>
      <w:r w:rsidR="00240EB6">
        <w:rPr>
          <w:sz w:val="28"/>
          <w:szCs w:val="28"/>
        </w:rPr>
        <w:t>амобразования</w:t>
      </w:r>
      <w:proofErr w:type="spellEnd"/>
      <w:r w:rsidR="00543F1E" w:rsidRPr="00C238B0">
        <w:rPr>
          <w:sz w:val="28"/>
          <w:szCs w:val="28"/>
        </w:rPr>
        <w:t>;</w:t>
      </w:r>
    </w:p>
    <w:p w:rsidR="00543F1E" w:rsidRDefault="00841F2D" w:rsidP="00543F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F1E">
        <w:rPr>
          <w:sz w:val="28"/>
          <w:szCs w:val="28"/>
        </w:rPr>
        <w:t xml:space="preserve"> </w:t>
      </w:r>
      <w:r w:rsidR="00543F1E" w:rsidRPr="00C238B0">
        <w:rPr>
          <w:sz w:val="28"/>
          <w:szCs w:val="28"/>
        </w:rPr>
        <w:t xml:space="preserve">по инициативе </w:t>
      </w:r>
      <w:r w:rsidR="00D20761" w:rsidRPr="00191B4D">
        <w:rPr>
          <w:sz w:val="28"/>
          <w:szCs w:val="28"/>
        </w:rPr>
        <w:t>организации, осуществляющей образовательную деятельность</w:t>
      </w:r>
      <w:r w:rsidR="00D20761">
        <w:rPr>
          <w:sz w:val="28"/>
          <w:szCs w:val="28"/>
        </w:rPr>
        <w:t>,</w:t>
      </w:r>
      <w:r w:rsidR="00543F1E" w:rsidRPr="00C238B0">
        <w:rPr>
          <w:sz w:val="28"/>
          <w:szCs w:val="28"/>
        </w:rPr>
        <w:t xml:space="preserve"> в случае применения к </w:t>
      </w:r>
      <w:proofErr w:type="gramStart"/>
      <w:r w:rsidR="00543F1E" w:rsidRPr="00C238B0">
        <w:rPr>
          <w:sz w:val="28"/>
          <w:szCs w:val="28"/>
        </w:rPr>
        <w:t>обучающемуся</w:t>
      </w:r>
      <w:proofErr w:type="gramEnd"/>
      <w:r w:rsidR="00543F1E" w:rsidRPr="00C238B0">
        <w:rPr>
          <w:sz w:val="28"/>
          <w:szCs w:val="28"/>
        </w:rPr>
        <w:t>, достигшему возраста 15 лет, отчисления</w:t>
      </w:r>
      <w:r w:rsidR="00543F1E">
        <w:rPr>
          <w:sz w:val="28"/>
          <w:szCs w:val="28"/>
        </w:rPr>
        <w:t xml:space="preserve">, </w:t>
      </w:r>
      <w:r w:rsidR="00543F1E" w:rsidRPr="00C238B0">
        <w:rPr>
          <w:sz w:val="28"/>
          <w:szCs w:val="28"/>
        </w:rPr>
        <w:t>как меры дисциплинарного взыскания</w:t>
      </w:r>
      <w:r w:rsidR="00B94C01">
        <w:rPr>
          <w:sz w:val="28"/>
          <w:szCs w:val="28"/>
        </w:rPr>
        <w:t xml:space="preserve"> в соответствии с п. 11 Правил внутреннего распорядка обучающихся Школы</w:t>
      </w:r>
      <w:r w:rsidR="00543F1E" w:rsidRPr="00C238B0">
        <w:rPr>
          <w:sz w:val="28"/>
          <w:szCs w:val="28"/>
        </w:rPr>
        <w:t>;</w:t>
      </w:r>
    </w:p>
    <w:p w:rsidR="00240EB6" w:rsidRPr="00C238B0" w:rsidRDefault="00240EB6" w:rsidP="00543F1E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случае установления нарушения порядка приема в Школу, повлекшего по вине обучающегося и (или) родителей (законных представителей) несовершеннолетнего обучающегося его незаконное зачисление в Школу;</w:t>
      </w:r>
    </w:p>
    <w:p w:rsidR="00543F1E" w:rsidRPr="00C238B0" w:rsidRDefault="00841F2D" w:rsidP="00543F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3F1E" w:rsidRPr="00C238B0">
        <w:rPr>
          <w:sz w:val="28"/>
          <w:szCs w:val="28"/>
        </w:rPr>
        <w:t>по обстоятельствам, не зависящ</w:t>
      </w:r>
      <w:r w:rsidR="00B94C01">
        <w:rPr>
          <w:sz w:val="28"/>
          <w:szCs w:val="28"/>
        </w:rPr>
        <w:t xml:space="preserve">им от воли обучающегося или </w:t>
      </w:r>
      <w:r w:rsidR="00543F1E" w:rsidRPr="00C238B0">
        <w:rPr>
          <w:sz w:val="28"/>
          <w:szCs w:val="28"/>
        </w:rPr>
        <w:t>родителей (законных представителей) н</w:t>
      </w:r>
      <w:r w:rsidR="00B94C01">
        <w:rPr>
          <w:sz w:val="28"/>
          <w:szCs w:val="28"/>
        </w:rPr>
        <w:t>есовершеннолетнего обучающегося</w:t>
      </w:r>
      <w:r w:rsidR="00543F1E" w:rsidRPr="00C238B0">
        <w:rPr>
          <w:sz w:val="28"/>
          <w:szCs w:val="28"/>
        </w:rPr>
        <w:t xml:space="preserve"> и </w:t>
      </w:r>
      <w:r w:rsidR="00B94C01">
        <w:rPr>
          <w:sz w:val="28"/>
          <w:szCs w:val="28"/>
        </w:rPr>
        <w:t>Школы</w:t>
      </w:r>
      <w:r w:rsidR="00543F1E" w:rsidRPr="00C238B0">
        <w:rPr>
          <w:sz w:val="28"/>
          <w:szCs w:val="28"/>
        </w:rPr>
        <w:t xml:space="preserve">, в том числе </w:t>
      </w:r>
      <w:r w:rsidR="00B94C01">
        <w:rPr>
          <w:sz w:val="28"/>
          <w:szCs w:val="28"/>
        </w:rPr>
        <w:t>в случаях ее ликвидации или</w:t>
      </w:r>
      <w:r w:rsidR="00543F1E" w:rsidRPr="00C238B0">
        <w:rPr>
          <w:sz w:val="28"/>
          <w:szCs w:val="28"/>
        </w:rPr>
        <w:t xml:space="preserve"> аннулирования лицензии на осуществление образовательной деятельности.</w:t>
      </w:r>
    </w:p>
    <w:p w:rsidR="00543F1E" w:rsidRPr="00C238B0" w:rsidRDefault="00D20761" w:rsidP="00D20761">
      <w:pPr>
        <w:jc w:val="both"/>
        <w:rPr>
          <w:sz w:val="28"/>
          <w:szCs w:val="28"/>
        </w:rPr>
      </w:pPr>
      <w:r w:rsidRPr="00191B4D">
        <w:rPr>
          <w:sz w:val="28"/>
          <w:szCs w:val="28"/>
        </w:rPr>
        <w:t>   </w:t>
      </w:r>
      <w:r>
        <w:rPr>
          <w:sz w:val="28"/>
          <w:szCs w:val="28"/>
        </w:rPr>
        <w:tab/>
      </w:r>
      <w:r w:rsidR="00543F1E" w:rsidRPr="00C238B0">
        <w:rPr>
          <w:sz w:val="28"/>
          <w:szCs w:val="28"/>
        </w:rPr>
        <w:t>4.3. Досрочное прекращение образовательных отноше</w:t>
      </w:r>
      <w:r w:rsidR="00B94C01">
        <w:rPr>
          <w:sz w:val="28"/>
          <w:szCs w:val="28"/>
        </w:rPr>
        <w:t xml:space="preserve">ний по инициативе обучающегося  или </w:t>
      </w:r>
      <w:r w:rsidR="00543F1E" w:rsidRPr="00C238B0">
        <w:rPr>
          <w:sz w:val="28"/>
          <w:szCs w:val="28"/>
        </w:rPr>
        <w:t>родителей (законных представителей) н</w:t>
      </w:r>
      <w:r w:rsidR="00B94C01">
        <w:rPr>
          <w:sz w:val="28"/>
          <w:szCs w:val="28"/>
        </w:rPr>
        <w:t>есовершеннолетнего обучающегося</w:t>
      </w:r>
      <w:r w:rsidR="00543F1E" w:rsidRPr="00C238B0">
        <w:rPr>
          <w:sz w:val="28"/>
          <w:szCs w:val="28"/>
        </w:rPr>
        <w:t xml:space="preserve"> не влечет </w:t>
      </w:r>
      <w:r w:rsidR="00B94C01">
        <w:rPr>
          <w:sz w:val="28"/>
          <w:szCs w:val="28"/>
        </w:rPr>
        <w:t>за собой</w:t>
      </w:r>
      <w:r w:rsidR="00543F1E" w:rsidRPr="00C238B0">
        <w:rPr>
          <w:sz w:val="28"/>
          <w:szCs w:val="28"/>
        </w:rPr>
        <w:t xml:space="preserve"> каких-либо дополнительных, в том числе материальных, обязательств перед </w:t>
      </w:r>
      <w:r w:rsidR="00B94C01">
        <w:rPr>
          <w:sz w:val="28"/>
          <w:szCs w:val="28"/>
        </w:rPr>
        <w:t>Школой,</w:t>
      </w:r>
      <w:r w:rsidR="00543F1E" w:rsidRPr="00C238B0">
        <w:rPr>
          <w:sz w:val="28"/>
          <w:szCs w:val="28"/>
        </w:rPr>
        <w:t xml:space="preserve"> если иное не уста</w:t>
      </w:r>
      <w:r>
        <w:rPr>
          <w:sz w:val="28"/>
          <w:szCs w:val="28"/>
        </w:rPr>
        <w:t>новлено законодательством</w:t>
      </w:r>
      <w:r w:rsidR="00543F1E" w:rsidRPr="00C238B0">
        <w:rPr>
          <w:sz w:val="28"/>
          <w:szCs w:val="28"/>
        </w:rPr>
        <w:t>.</w:t>
      </w:r>
    </w:p>
    <w:p w:rsidR="00240EB6" w:rsidRDefault="0059414B" w:rsidP="0074711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4.5</w:t>
      </w:r>
      <w:r w:rsidR="0074711F">
        <w:rPr>
          <w:sz w:val="28"/>
          <w:szCs w:val="28"/>
        </w:rPr>
        <w:t xml:space="preserve">. </w:t>
      </w:r>
      <w:r w:rsidR="00240EB6">
        <w:rPr>
          <w:sz w:val="28"/>
          <w:szCs w:val="28"/>
        </w:rPr>
        <w:t xml:space="preserve">Перевод обучающегося из одного общеобразовательного учреждения в другое осуществляется только с письменного согласия родителей (законных представителей) обучающегося, за исключением перевода в учреждения закрытого типа по решению суда. </w:t>
      </w:r>
    </w:p>
    <w:p w:rsidR="0074711F" w:rsidRDefault="0074711F" w:rsidP="0074711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="0059414B">
        <w:rPr>
          <w:sz w:val="28"/>
          <w:szCs w:val="28"/>
        </w:rPr>
        <w:t>4.6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Отчисление как мера дисциплинарного взыскания не применяется к обучающимся по образовательным программам начального общего образования, а также </w:t>
      </w:r>
      <w:r>
        <w:rPr>
          <w:sz w:val="28"/>
          <w:szCs w:val="28"/>
        </w:rPr>
        <w:lastRenderedPageBreak/>
        <w:t>к обучающимся с ограниченными возможностями</w:t>
      </w:r>
      <w:r w:rsidRPr="0074711F">
        <w:rPr>
          <w:sz w:val="28"/>
          <w:szCs w:val="28"/>
        </w:rPr>
        <w:t xml:space="preserve"> </w:t>
      </w:r>
      <w:r>
        <w:rPr>
          <w:sz w:val="28"/>
          <w:szCs w:val="28"/>
        </w:rPr>
        <w:t>здоровья (с задержкой психического развития и различными формами умственной отсталости).</w:t>
      </w:r>
      <w:proofErr w:type="gramEnd"/>
      <w:r>
        <w:rPr>
          <w:sz w:val="28"/>
          <w:szCs w:val="28"/>
        </w:rPr>
        <w:t xml:space="preserve"> Не допускается отчисление учащихся во время их болезни и каникул.</w:t>
      </w:r>
    </w:p>
    <w:p w:rsidR="0074711F" w:rsidRDefault="0059414B" w:rsidP="0074711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74711F">
        <w:rPr>
          <w:sz w:val="28"/>
          <w:szCs w:val="28"/>
        </w:rPr>
        <w:t xml:space="preserve">. </w:t>
      </w:r>
      <w:proofErr w:type="gramStart"/>
      <w:r w:rsidR="0074711F">
        <w:rPr>
          <w:sz w:val="28"/>
          <w:szCs w:val="28"/>
        </w:rPr>
        <w:t>При выборе такой меры дисциплинарного взыскания, как отчисление, Школа учитывает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Управляющего совета, совета обучающихся, совета родителей (</w:t>
      </w:r>
      <w:r w:rsidR="0074711F">
        <w:rPr>
          <w:i/>
          <w:iCs/>
          <w:sz w:val="28"/>
          <w:szCs w:val="28"/>
        </w:rPr>
        <w:t>при их наличии</w:t>
      </w:r>
      <w:r w:rsidR="0074711F">
        <w:rPr>
          <w:sz w:val="28"/>
          <w:szCs w:val="28"/>
        </w:rPr>
        <w:t xml:space="preserve">). </w:t>
      </w:r>
      <w:proofErr w:type="gramEnd"/>
    </w:p>
    <w:p w:rsidR="00240EB6" w:rsidRDefault="00240EB6" w:rsidP="0074711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414B">
        <w:rPr>
          <w:sz w:val="28"/>
          <w:szCs w:val="28"/>
        </w:rPr>
        <w:t>4.8</w:t>
      </w:r>
      <w:r>
        <w:rPr>
          <w:sz w:val="28"/>
          <w:szCs w:val="28"/>
        </w:rPr>
        <w:t xml:space="preserve">. Отчисление как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обучающегося в </w:t>
      </w:r>
      <w:r w:rsidR="0074711F">
        <w:rPr>
          <w:sz w:val="28"/>
          <w:szCs w:val="28"/>
        </w:rPr>
        <w:t>Школе</w:t>
      </w:r>
      <w:r>
        <w:rPr>
          <w:sz w:val="28"/>
          <w:szCs w:val="28"/>
        </w:rPr>
        <w:t xml:space="preserve"> оказывает отрицательное влияние на других обучающихся, нарушает их права и права работников</w:t>
      </w:r>
      <w:r w:rsidR="0074711F">
        <w:rPr>
          <w:sz w:val="28"/>
          <w:szCs w:val="28"/>
        </w:rPr>
        <w:t xml:space="preserve"> Школы</w:t>
      </w:r>
      <w:r>
        <w:rPr>
          <w:sz w:val="28"/>
          <w:szCs w:val="28"/>
        </w:rPr>
        <w:t xml:space="preserve">, а также нормальное функционирование </w:t>
      </w:r>
      <w:r w:rsidR="0074711F">
        <w:rPr>
          <w:sz w:val="28"/>
          <w:szCs w:val="28"/>
        </w:rPr>
        <w:t>Школы</w:t>
      </w:r>
      <w:r>
        <w:rPr>
          <w:sz w:val="28"/>
          <w:szCs w:val="28"/>
        </w:rPr>
        <w:t xml:space="preserve">. </w:t>
      </w:r>
    </w:p>
    <w:p w:rsidR="00240EB6" w:rsidRDefault="0059414B" w:rsidP="0074711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4.9</w:t>
      </w:r>
      <w:r w:rsidR="00240EB6">
        <w:rPr>
          <w:sz w:val="28"/>
          <w:szCs w:val="28"/>
        </w:rPr>
        <w:t xml:space="preserve">. Отчисление несовершеннолетнего обучающегося как мера дисциплинарного взыскания не применяется, если сроки ранее примененных к </w:t>
      </w:r>
      <w:proofErr w:type="gramStart"/>
      <w:r w:rsidR="00240EB6">
        <w:rPr>
          <w:sz w:val="28"/>
          <w:szCs w:val="28"/>
        </w:rPr>
        <w:t>обучающемуся</w:t>
      </w:r>
      <w:proofErr w:type="gramEnd"/>
      <w:r w:rsidR="00240EB6">
        <w:rPr>
          <w:sz w:val="28"/>
          <w:szCs w:val="28"/>
        </w:rPr>
        <w:t xml:space="preserve"> мер дисциплинарного взыскания истекли, и (или) меры дисциплинарного взыскания сняты в установленном порядке. </w:t>
      </w:r>
    </w:p>
    <w:p w:rsidR="00240EB6" w:rsidRDefault="0074711F" w:rsidP="0074711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59414B">
        <w:rPr>
          <w:sz w:val="28"/>
          <w:szCs w:val="28"/>
        </w:rPr>
        <w:t>0</w:t>
      </w:r>
      <w:r w:rsidR="00240EB6">
        <w:rPr>
          <w:sz w:val="28"/>
          <w:szCs w:val="28"/>
        </w:rPr>
        <w:t xml:space="preserve">. Решение об отчислении несовершеннолетнего обучающегося, достигшего возраста 15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обучающихся – детей-сирот,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 </w:t>
      </w:r>
    </w:p>
    <w:p w:rsidR="00240EB6" w:rsidRDefault="0059414B" w:rsidP="0074711F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="00240EB6">
        <w:rPr>
          <w:sz w:val="28"/>
          <w:szCs w:val="28"/>
        </w:rPr>
        <w:t xml:space="preserve">. Об отчислении несовершеннолетнего обучающегося в качестве меры дисциплинарного взыскания </w:t>
      </w:r>
      <w:r w:rsidR="0074711F">
        <w:rPr>
          <w:sz w:val="28"/>
          <w:szCs w:val="28"/>
        </w:rPr>
        <w:t>Школа</w:t>
      </w:r>
      <w:r w:rsidR="00240EB6">
        <w:rPr>
          <w:sz w:val="28"/>
          <w:szCs w:val="28"/>
        </w:rPr>
        <w:t xml:space="preserve"> незамедлительно информирует </w:t>
      </w:r>
      <w:r w:rsidR="0074711F">
        <w:rPr>
          <w:sz w:val="28"/>
          <w:szCs w:val="28"/>
        </w:rPr>
        <w:t>отдел образования администрации Тобольского муниципального района.</w:t>
      </w:r>
    </w:p>
    <w:p w:rsidR="00240EB6" w:rsidRDefault="00240EB6" w:rsidP="0059414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59414B">
        <w:rPr>
          <w:sz w:val="28"/>
          <w:szCs w:val="28"/>
        </w:rPr>
        <w:t>2</w:t>
      </w:r>
      <w:r>
        <w:rPr>
          <w:sz w:val="28"/>
          <w:szCs w:val="28"/>
        </w:rPr>
        <w:t xml:space="preserve">. Основанием для прекращения образовательных отношений является приказ об отчислении обучающегося из </w:t>
      </w:r>
      <w:r w:rsidR="0059414B">
        <w:rPr>
          <w:sz w:val="28"/>
          <w:szCs w:val="28"/>
        </w:rPr>
        <w:t>Школы</w:t>
      </w:r>
      <w:r>
        <w:rPr>
          <w:sz w:val="28"/>
          <w:szCs w:val="28"/>
        </w:rPr>
        <w:t xml:space="preserve">. Если с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</w:t>
      </w:r>
      <w:r w:rsidR="0059414B">
        <w:rPr>
          <w:sz w:val="28"/>
          <w:szCs w:val="28"/>
        </w:rPr>
        <w:t>директора Школы</w:t>
      </w:r>
      <w:r>
        <w:rPr>
          <w:sz w:val="28"/>
          <w:szCs w:val="28"/>
        </w:rPr>
        <w:t xml:space="preserve"> об отчислении обучающегося. Права и обязанности обучающегося, предусмотренные законодательством об образовании и локальными нормативными актами </w:t>
      </w:r>
      <w:r w:rsidR="0059414B">
        <w:rPr>
          <w:sz w:val="28"/>
          <w:szCs w:val="28"/>
        </w:rPr>
        <w:t>Школы</w:t>
      </w:r>
      <w:r>
        <w:rPr>
          <w:sz w:val="28"/>
          <w:szCs w:val="28"/>
        </w:rPr>
        <w:t xml:space="preserve">, прекращаются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отчисления из </w:t>
      </w:r>
      <w:r w:rsidR="0059414B">
        <w:rPr>
          <w:sz w:val="28"/>
          <w:szCs w:val="28"/>
        </w:rPr>
        <w:t>Школы</w:t>
      </w:r>
      <w:r>
        <w:rPr>
          <w:sz w:val="28"/>
          <w:szCs w:val="28"/>
        </w:rPr>
        <w:t xml:space="preserve">. </w:t>
      </w:r>
    </w:p>
    <w:p w:rsidR="00240EB6" w:rsidRDefault="0059414B" w:rsidP="0059414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4.13</w:t>
      </w:r>
      <w:r w:rsidR="00240EB6">
        <w:rPr>
          <w:sz w:val="28"/>
          <w:szCs w:val="28"/>
        </w:rPr>
        <w:t xml:space="preserve">. При досрочном прекращении образовательных отношений </w:t>
      </w:r>
      <w:r>
        <w:rPr>
          <w:sz w:val="28"/>
          <w:szCs w:val="28"/>
        </w:rPr>
        <w:t>Школа</w:t>
      </w:r>
      <w:r w:rsidR="00240EB6">
        <w:rPr>
          <w:sz w:val="28"/>
          <w:szCs w:val="28"/>
        </w:rPr>
        <w:t xml:space="preserve"> в трехдневный срок после издания </w:t>
      </w:r>
      <w:proofErr w:type="gramStart"/>
      <w:r w:rsidR="00240EB6">
        <w:rPr>
          <w:sz w:val="28"/>
          <w:szCs w:val="28"/>
        </w:rPr>
        <w:t>приказа</w:t>
      </w:r>
      <w:proofErr w:type="gramEnd"/>
      <w:r w:rsidR="00240EB6">
        <w:rPr>
          <w:sz w:val="28"/>
          <w:szCs w:val="28"/>
        </w:rPr>
        <w:t xml:space="preserve"> об отчислении обучающегося выдает лицу, отчисленному из </w:t>
      </w:r>
      <w:r>
        <w:rPr>
          <w:sz w:val="28"/>
          <w:szCs w:val="28"/>
        </w:rPr>
        <w:t>Школы</w:t>
      </w:r>
      <w:r w:rsidR="00240EB6">
        <w:rPr>
          <w:sz w:val="28"/>
          <w:szCs w:val="28"/>
        </w:rPr>
        <w:t xml:space="preserve">, справку об обучении по образцу, установленному </w:t>
      </w:r>
      <w:r>
        <w:rPr>
          <w:sz w:val="28"/>
          <w:szCs w:val="28"/>
        </w:rPr>
        <w:t>Школой.</w:t>
      </w:r>
    </w:p>
    <w:p w:rsidR="0059414B" w:rsidRDefault="0059414B" w:rsidP="0059414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4.14. При отчислении обучающегося Школа выдает его родителям (законным представителям) следующие документы: </w:t>
      </w:r>
    </w:p>
    <w:p w:rsidR="0059414B" w:rsidRDefault="0059414B" w:rsidP="0059414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личное дело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; </w:t>
      </w:r>
    </w:p>
    <w:p w:rsidR="0059414B" w:rsidRDefault="0059414B" w:rsidP="0059414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ведомость текущих оценок, которая подписывается директором Школы и заверяется печатью Школы; </w:t>
      </w:r>
    </w:p>
    <w:p w:rsidR="0059414B" w:rsidRDefault="0059414B" w:rsidP="0059414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– документ об уровне образования (</w:t>
      </w:r>
      <w:r>
        <w:rPr>
          <w:i/>
          <w:iCs/>
          <w:sz w:val="28"/>
          <w:szCs w:val="28"/>
        </w:rPr>
        <w:t>при наличии</w:t>
      </w:r>
      <w:r>
        <w:rPr>
          <w:sz w:val="28"/>
          <w:szCs w:val="28"/>
        </w:rPr>
        <w:t xml:space="preserve">). </w:t>
      </w:r>
    </w:p>
    <w:p w:rsidR="0059414B" w:rsidRDefault="0059414B" w:rsidP="0059414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переводе обучающегося из Школы в другое образовательное учреждение документы выдаются по личному заявлению его родителей (законных представителей).</w:t>
      </w:r>
    </w:p>
    <w:p w:rsidR="00C77D05" w:rsidRDefault="0059414B" w:rsidP="00C77D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4.15</w:t>
      </w:r>
      <w:r w:rsidR="00C77D05">
        <w:rPr>
          <w:sz w:val="28"/>
          <w:szCs w:val="28"/>
        </w:rPr>
        <w:t xml:space="preserve">.  </w:t>
      </w:r>
      <w:proofErr w:type="gramStart"/>
      <w:r w:rsidR="00E36A54">
        <w:rPr>
          <w:sz w:val="28"/>
          <w:szCs w:val="28"/>
        </w:rPr>
        <w:t>Школа</w:t>
      </w:r>
      <w:r w:rsidR="00C77D05" w:rsidRPr="00191B4D">
        <w:rPr>
          <w:sz w:val="28"/>
          <w:szCs w:val="28"/>
        </w:rPr>
        <w:t xml:space="preserve">, ее Учредитель </w:t>
      </w:r>
      <w:r w:rsidR="00E36A54">
        <w:rPr>
          <w:sz w:val="28"/>
          <w:szCs w:val="28"/>
        </w:rPr>
        <w:t>-</w:t>
      </w:r>
      <w:r w:rsidR="00240EB6">
        <w:rPr>
          <w:sz w:val="28"/>
          <w:szCs w:val="28"/>
        </w:rPr>
        <w:t xml:space="preserve"> </w:t>
      </w:r>
      <w:r w:rsidR="00C77D05">
        <w:rPr>
          <w:sz w:val="28"/>
          <w:szCs w:val="28"/>
        </w:rPr>
        <w:t xml:space="preserve">отдел образование администрации Тобольского муниципального района </w:t>
      </w:r>
      <w:r w:rsidR="00C77D05" w:rsidRPr="00191B4D">
        <w:rPr>
          <w:sz w:val="28"/>
          <w:szCs w:val="28"/>
        </w:rPr>
        <w:t xml:space="preserve">в случае досрочного прекращения образовательных отношений </w:t>
      </w:r>
      <w:r w:rsidR="00C77D05" w:rsidRPr="00191B4D">
        <w:rPr>
          <w:sz w:val="28"/>
          <w:szCs w:val="28"/>
        </w:rPr>
        <w:lastRenderedPageBreak/>
        <w:t xml:space="preserve">по основаниям, не зависящим от воли </w:t>
      </w:r>
      <w:r w:rsidR="00E36A54">
        <w:rPr>
          <w:sz w:val="28"/>
          <w:szCs w:val="28"/>
        </w:rPr>
        <w:t>Школы</w:t>
      </w:r>
      <w:r w:rsidR="00C77D05" w:rsidRPr="00191B4D">
        <w:rPr>
          <w:sz w:val="28"/>
          <w:szCs w:val="28"/>
        </w:rPr>
        <w:t xml:space="preserve"> обязана обеспечить перевод обучающихся в другие организации,  осуществляющие образо</w:t>
      </w:r>
      <w:r w:rsidR="00C77D05">
        <w:rPr>
          <w:sz w:val="28"/>
          <w:szCs w:val="28"/>
        </w:rPr>
        <w:t>вательную деятельность</w:t>
      </w:r>
      <w:r w:rsidR="00C77D05" w:rsidRPr="00191B4D">
        <w:rPr>
          <w:sz w:val="28"/>
          <w:szCs w:val="28"/>
        </w:rPr>
        <w:t>.</w:t>
      </w:r>
      <w:proofErr w:type="gramEnd"/>
    </w:p>
    <w:p w:rsidR="00C77D05" w:rsidRDefault="00C77D05" w:rsidP="00C77D05">
      <w:pPr>
        <w:ind w:firstLine="708"/>
        <w:jc w:val="both"/>
        <w:rPr>
          <w:sz w:val="28"/>
          <w:szCs w:val="28"/>
        </w:rPr>
      </w:pPr>
      <w:r w:rsidRPr="00191B4D">
        <w:rPr>
          <w:sz w:val="28"/>
          <w:szCs w:val="28"/>
        </w:rPr>
        <w:t xml:space="preserve">В случае прекращения деятельности </w:t>
      </w:r>
      <w:r w:rsidR="00E36A54">
        <w:rPr>
          <w:sz w:val="28"/>
          <w:szCs w:val="28"/>
        </w:rPr>
        <w:t>Школы</w:t>
      </w:r>
      <w:r w:rsidRPr="00191B4D">
        <w:rPr>
          <w:sz w:val="28"/>
          <w:szCs w:val="28"/>
        </w:rPr>
        <w:t xml:space="preserve">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</w:t>
      </w:r>
      <w:r w:rsidR="00E36A54">
        <w:rPr>
          <w:sz w:val="28"/>
          <w:szCs w:val="28"/>
        </w:rPr>
        <w:t xml:space="preserve">Школы </w:t>
      </w:r>
      <w:r w:rsidRPr="00191B4D">
        <w:rPr>
          <w:sz w:val="28"/>
          <w:szCs w:val="28"/>
        </w:rPr>
        <w:t xml:space="preserve"> обеспечивает перевод обуч</w:t>
      </w:r>
      <w:r w:rsidR="00E36A54">
        <w:rPr>
          <w:sz w:val="28"/>
          <w:szCs w:val="28"/>
        </w:rPr>
        <w:t xml:space="preserve">ающихся с согласия обучающихся, </w:t>
      </w:r>
      <w:r w:rsidRPr="00191B4D">
        <w:rPr>
          <w:sz w:val="28"/>
          <w:szCs w:val="28"/>
        </w:rPr>
        <w:t>родителей (законных представителей) несовершеннолетне</w:t>
      </w:r>
      <w:r w:rsidR="00E36A54">
        <w:rPr>
          <w:sz w:val="28"/>
          <w:szCs w:val="28"/>
        </w:rPr>
        <w:t>го обучающегося</w:t>
      </w:r>
      <w:r w:rsidRPr="00191B4D">
        <w:rPr>
          <w:sz w:val="28"/>
          <w:szCs w:val="28"/>
        </w:rPr>
        <w:t xml:space="preserve"> в другие образовательные организации, реализующие соответствующие образовательные программы.</w:t>
      </w:r>
    </w:p>
    <w:p w:rsidR="00E36A54" w:rsidRPr="00191B4D" w:rsidRDefault="00E36A54" w:rsidP="00C77D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Порядок и условия устанавливаются Федеральным органом исполнительной власти, осуществляющим функции по выработке государственной политики и нормативно- правовому регулированию в сфере образования.</w:t>
      </w:r>
    </w:p>
    <w:p w:rsidR="00543F1E" w:rsidRDefault="00543F1E" w:rsidP="00C77D05">
      <w:pPr>
        <w:jc w:val="both"/>
      </w:pPr>
    </w:p>
    <w:p w:rsidR="0059414B" w:rsidRDefault="0059414B" w:rsidP="0059414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5. Восстановление </w:t>
      </w:r>
      <w:proofErr w:type="gramStart"/>
      <w:r>
        <w:rPr>
          <w:b/>
          <w:bCs/>
          <w:sz w:val="28"/>
          <w:szCs w:val="28"/>
        </w:rPr>
        <w:t>обучающегося</w:t>
      </w:r>
      <w:proofErr w:type="gramEnd"/>
      <w:r>
        <w:rPr>
          <w:b/>
          <w:bCs/>
          <w:sz w:val="28"/>
          <w:szCs w:val="28"/>
        </w:rPr>
        <w:t xml:space="preserve"> в Школе</w:t>
      </w:r>
    </w:p>
    <w:p w:rsidR="0059414B" w:rsidRDefault="0059414B" w:rsidP="00FE268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Восстановление обучающегося в </w:t>
      </w:r>
      <w:r w:rsidR="00FE2689">
        <w:rPr>
          <w:sz w:val="28"/>
          <w:szCs w:val="28"/>
        </w:rPr>
        <w:t>Школе</w:t>
      </w:r>
      <w:r>
        <w:rPr>
          <w:sz w:val="28"/>
          <w:szCs w:val="28"/>
        </w:rPr>
        <w:t xml:space="preserve">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в </w:t>
      </w:r>
      <w:r w:rsidR="00FE2689">
        <w:rPr>
          <w:sz w:val="28"/>
          <w:szCs w:val="28"/>
        </w:rPr>
        <w:t>Школе.</w:t>
      </w:r>
    </w:p>
    <w:p w:rsidR="0059414B" w:rsidRDefault="0059414B" w:rsidP="00FE268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Право на восстановление в </w:t>
      </w:r>
      <w:r w:rsidR="00FE2689">
        <w:rPr>
          <w:sz w:val="28"/>
          <w:szCs w:val="28"/>
        </w:rPr>
        <w:t>Школе</w:t>
      </w:r>
      <w:r>
        <w:rPr>
          <w:sz w:val="28"/>
          <w:szCs w:val="28"/>
        </w:rPr>
        <w:t xml:space="preserve"> имеют лица, не достигшие возраста 18 лет, а также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задолженности. </w:t>
      </w:r>
    </w:p>
    <w:p w:rsidR="0059414B" w:rsidRDefault="0059414B" w:rsidP="00FE268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 Восстановлен</w:t>
      </w:r>
      <w:r w:rsidR="00FE2689">
        <w:rPr>
          <w:sz w:val="28"/>
          <w:szCs w:val="28"/>
        </w:rPr>
        <w:t xml:space="preserve">ие лиц в число обучающихся Школы </w:t>
      </w:r>
      <w:r>
        <w:rPr>
          <w:sz w:val="28"/>
          <w:szCs w:val="28"/>
        </w:rPr>
        <w:t xml:space="preserve">осуществляется только при наличии свободных мест. </w:t>
      </w:r>
    </w:p>
    <w:p w:rsidR="0059414B" w:rsidRDefault="0059414B" w:rsidP="00FE268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При восстановлении обучающегося по образовательным программам начального общего, основного общего и среднего общего образования в форме семейного образования, не ликвидировавшего в установленные сроки академической задолженности, </w:t>
      </w:r>
      <w:r w:rsidR="00FE2689">
        <w:rPr>
          <w:sz w:val="28"/>
          <w:szCs w:val="28"/>
        </w:rPr>
        <w:t>Школа</w:t>
      </w:r>
      <w:r>
        <w:rPr>
          <w:sz w:val="28"/>
          <w:szCs w:val="28"/>
        </w:rPr>
        <w:t xml:space="preserve"> проводит определение уровня образования обучающегося для зачисления в конкретный класс. </w:t>
      </w:r>
    </w:p>
    <w:p w:rsidR="0059414B" w:rsidRDefault="0059414B" w:rsidP="00FE268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Восстановление обучающегося производится на основании личного заявления обучающего и (или) родителей (законных представителей) несовершеннолетнего обучающегося. </w:t>
      </w:r>
    </w:p>
    <w:p w:rsidR="0059414B" w:rsidRDefault="0059414B" w:rsidP="00FE268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Решение о восстановлении обучающегося утверждается приказом директора </w:t>
      </w:r>
      <w:r w:rsidR="00FE2689">
        <w:rPr>
          <w:sz w:val="28"/>
          <w:szCs w:val="28"/>
        </w:rPr>
        <w:t>Школы</w:t>
      </w:r>
      <w:r>
        <w:rPr>
          <w:sz w:val="28"/>
          <w:szCs w:val="28"/>
        </w:rPr>
        <w:t xml:space="preserve">. </w:t>
      </w:r>
    </w:p>
    <w:p w:rsidR="003B3849" w:rsidRPr="003B3849" w:rsidRDefault="0059414B" w:rsidP="00FE2689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5.7. При восстановлении в </w:t>
      </w:r>
      <w:r w:rsidR="00FE2689">
        <w:rPr>
          <w:sz w:val="28"/>
          <w:szCs w:val="28"/>
        </w:rPr>
        <w:t>Школе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устанавливается порядок и сроки ликвидации академической задолженности (</w:t>
      </w:r>
      <w:r>
        <w:rPr>
          <w:i/>
          <w:iCs/>
          <w:sz w:val="28"/>
          <w:szCs w:val="28"/>
        </w:rPr>
        <w:t>при ее наличии</w:t>
      </w:r>
      <w:r>
        <w:rPr>
          <w:sz w:val="28"/>
          <w:szCs w:val="28"/>
        </w:rPr>
        <w:t>).</w:t>
      </w:r>
    </w:p>
    <w:sectPr w:rsidR="003B3849" w:rsidRPr="003B3849" w:rsidSect="003B384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6362A"/>
    <w:multiLevelType w:val="hybridMultilevel"/>
    <w:tmpl w:val="141E2048"/>
    <w:lvl w:ilvl="0" w:tplc="03645CF4"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2D0444"/>
    <w:multiLevelType w:val="hybridMultilevel"/>
    <w:tmpl w:val="8AB019A6"/>
    <w:lvl w:ilvl="0" w:tplc="03645CF4"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E45C28"/>
    <w:multiLevelType w:val="hybridMultilevel"/>
    <w:tmpl w:val="622E0CD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52222D"/>
    <w:multiLevelType w:val="multilevel"/>
    <w:tmpl w:val="ABBCC834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767B2C67"/>
    <w:multiLevelType w:val="hybridMultilevel"/>
    <w:tmpl w:val="782A59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34877"/>
    <w:rsid w:val="00234877"/>
    <w:rsid w:val="00240EB6"/>
    <w:rsid w:val="00371329"/>
    <w:rsid w:val="003B3849"/>
    <w:rsid w:val="00440813"/>
    <w:rsid w:val="004A025F"/>
    <w:rsid w:val="004E5DCA"/>
    <w:rsid w:val="00543F1E"/>
    <w:rsid w:val="0059414B"/>
    <w:rsid w:val="005D156D"/>
    <w:rsid w:val="00636190"/>
    <w:rsid w:val="0070699C"/>
    <w:rsid w:val="0074711F"/>
    <w:rsid w:val="00841F2D"/>
    <w:rsid w:val="00917A81"/>
    <w:rsid w:val="009E7877"/>
    <w:rsid w:val="00A24CEF"/>
    <w:rsid w:val="00A756C9"/>
    <w:rsid w:val="00A83EE9"/>
    <w:rsid w:val="00AF7253"/>
    <w:rsid w:val="00B63E0B"/>
    <w:rsid w:val="00B83838"/>
    <w:rsid w:val="00B94C01"/>
    <w:rsid w:val="00BC7760"/>
    <w:rsid w:val="00C7077F"/>
    <w:rsid w:val="00C77D05"/>
    <w:rsid w:val="00CC2C12"/>
    <w:rsid w:val="00CD4E6A"/>
    <w:rsid w:val="00D20761"/>
    <w:rsid w:val="00E268D8"/>
    <w:rsid w:val="00E36A54"/>
    <w:rsid w:val="00FC7DB9"/>
    <w:rsid w:val="00FE2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E6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3487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D4E6A"/>
    <w:pPr>
      <w:ind w:left="720"/>
      <w:contextualSpacing/>
    </w:pPr>
  </w:style>
  <w:style w:type="paragraph" w:customStyle="1" w:styleId="Default">
    <w:name w:val="Default"/>
    <w:rsid w:val="0070699C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83E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E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8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2201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2014-12-16T07:41:00Z</cp:lastPrinted>
  <dcterms:created xsi:type="dcterms:W3CDTF">2014-12-16T07:49:00Z</dcterms:created>
  <dcterms:modified xsi:type="dcterms:W3CDTF">2014-12-16T07:49:00Z</dcterms:modified>
</cp:coreProperties>
</file>