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D6" w:rsidRPr="004A05C9" w:rsidRDefault="005F38D6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FreeSetC" w:hAnsi="Times New Roman" w:cs="Times New Roman"/>
          <w:color w:val="FF0000"/>
          <w:sz w:val="24"/>
          <w:szCs w:val="24"/>
        </w:rPr>
      </w:pPr>
      <w:r w:rsidRPr="005F38D6">
        <w:rPr>
          <w:rFonts w:ascii="Times New Roman" w:hAnsi="Times New Roman"/>
          <w:sz w:val="24"/>
          <w:szCs w:val="24"/>
        </w:rPr>
        <w:t xml:space="preserve"> </w:t>
      </w:r>
      <w:r w:rsidR="003C7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F38D6" w:rsidRDefault="005F38D6" w:rsidP="005F38D6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4A05C9">
        <w:rPr>
          <w:rFonts w:ascii="Times New Roman" w:eastAsia="FreeSetC" w:hAnsi="Times New Roman" w:cs="Times New Roman"/>
          <w:sz w:val="24"/>
          <w:szCs w:val="24"/>
        </w:rPr>
        <w:tab/>
      </w:r>
    </w:p>
    <w:p w:rsidR="005F38D6" w:rsidRPr="004A05C9" w:rsidRDefault="003C7C33" w:rsidP="005F38D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1.Планируемые результаты учебного предмета «Русский язык»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05C9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4A05C9">
        <w:rPr>
          <w:rFonts w:ascii="Times New Roman" w:eastAsia="TimesNewRomanPSMT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F38D6" w:rsidRPr="004A05C9" w:rsidRDefault="005F38D6" w:rsidP="005F38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5C9">
        <w:rPr>
          <w:rFonts w:ascii="Times New Roman" w:eastAsia="TimesNewRomanPSMT" w:hAnsi="Times New Roman" w:cs="Times New Roman"/>
          <w:sz w:val="24"/>
          <w:szCs w:val="24"/>
        </w:rPr>
        <w:tab/>
      </w: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ab/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ab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5F38D6" w:rsidRPr="004A05C9" w:rsidRDefault="005F38D6" w:rsidP="005F38D6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4A05C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4A05C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освоения учебного предмета</w:t>
      </w:r>
    </w:p>
    <w:p w:rsidR="005F38D6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Планируемые результаты освоения учебной программыпо предмету «Русский язык» к концу 4-го года обучения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Содержательная линия «Система языка»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«Фонетика и графика»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«Орфоэпия»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правильно произносить орфоэпически трудные слова из орфоэпического минимума, отобранного для изучения в 4 классе;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правильно употреблять предлоги </w:t>
      </w:r>
      <w:r w:rsidRPr="00884524">
        <w:rPr>
          <w:rFonts w:ascii="Times New Roman" w:eastAsia="NewtonC" w:hAnsi="Times New Roman" w:cs="Times New Roman"/>
          <w:iCs/>
          <w:sz w:val="24"/>
          <w:szCs w:val="24"/>
        </w:rPr>
        <w:t xml:space="preserve">о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и </w:t>
      </w:r>
      <w:r w:rsidRPr="00884524">
        <w:rPr>
          <w:rFonts w:ascii="Times New Roman" w:eastAsia="NewtonC" w:hAnsi="Times New Roman" w:cs="Times New Roman"/>
          <w:iCs/>
          <w:sz w:val="24"/>
          <w:szCs w:val="24"/>
        </w:rPr>
        <w:t xml:space="preserve">об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перед существительными, прилагательными, местоимениями;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правильно употреблять числительные ОБА и ОБЕ в разных падежных формах;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«Морфемика и словообразование»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проводить морфемный анализ слова (по составу);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 анализ;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«Лексика»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выявлять слова, значение которых требует уточнения;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значение слова по тексту или уточнять с помощью толкового словаря учебника.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подбирать синонимы для устранения повторов в речи; использовать их для объяснения значений слов;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«Морфология»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части речи: существительное, прилагательное, глагол, местоимение, предлог, союз;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три типа склонения существительных;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названия падежей и способы их определения;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спряжение глаголов по ударным личным окончаниям и глагольным суффиксам начальной формы глагола.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и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но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не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«Синтаксис»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члены предложения: главные (подлежащее и сказуемое), второстепенные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однородные члены предложения;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составлять схемы предложений с однородными членами и строить предложения по заданным моделям.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различать второстепенные члены предложения – дополнение, обстоятельство, определение;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различать простые и сложные предложения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Cs/>
          <w:sz w:val="24"/>
          <w:szCs w:val="24"/>
        </w:rPr>
        <w:t>Содержательная линия «Орфография и пунктуация»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применять общее правило написания: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е </w:t>
      </w:r>
      <w:r w:rsidRPr="00884524">
        <w:rPr>
          <w:rFonts w:ascii="Times New Roman" w:eastAsia="NewtonC" w:hAnsi="Times New Roman" w:cs="Times New Roman"/>
          <w:sz w:val="24"/>
          <w:szCs w:val="24"/>
        </w:rPr>
        <w:t>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и выделять на письме однородные члены предложения в бессоюзных предложениях и с союзами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но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подбирать примеры с определенной орфограммой;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ее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 последующих письменных работах.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Cs/>
          <w:sz w:val="24"/>
          <w:szCs w:val="24"/>
        </w:rPr>
        <w:t>Содержательная линия «Развитие речи»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особенности разных типов текста (повествование, описание,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обнаруживать в реальном художественном тексте его составляющие: описание, повествование,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составлять с опорой на опыт собственных впечатлений и наблюдений текст с элементами описания, повествования и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доказательно различать художественный и научно-популярный тексты;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составить аннотацию на отдельное литературное произведение и на сборник произведений;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писать письма с соблюдением норм речевого этикета.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создавать тексты по предложенному заголовку;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подробно или выборочно пересказывать текст;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пересказывать текст от другого лица;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4-го года обучения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884524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 по предмету и в других книгах комплекта;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в корпусе учебных словарей: уметь находить нужную информацию и использовать ее в разных учебных целях;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коммуникативных учебных действий: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освоить разные формы учебной кооперации (работа вдвоем, в малой группе, в большой группе) и разные социальные роли (ведущего и исполнителя);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регулятивных учебных действий: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осуществлять самоконтроль и контроль за ходом выполнения работы и полученного результата.</w:t>
      </w:r>
    </w:p>
    <w:p w:rsidR="005F38D6" w:rsidRDefault="005F38D6" w:rsidP="005F38D6">
      <w:pPr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F38D6" w:rsidRPr="003C7C33" w:rsidRDefault="003C7C33" w:rsidP="00E431D4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2.Содержание</w:t>
      </w:r>
      <w:r w:rsidRPr="003C7C3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учебного предмета «Русский язык»</w:t>
      </w:r>
    </w:p>
    <w:p w:rsidR="005F38D6" w:rsidRPr="003C7C33" w:rsidRDefault="005F38D6" w:rsidP="005F38D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4 </w:t>
      </w:r>
      <w:r w:rsidRPr="00884524">
        <w:rPr>
          <w:rFonts w:ascii="Times New Roman" w:eastAsia="NewtonC-Bold-SC700" w:hAnsi="Times New Roman" w:cs="Times New Roman"/>
          <w:b/>
          <w:bCs/>
          <w:sz w:val="24"/>
          <w:szCs w:val="24"/>
        </w:rPr>
        <w:t xml:space="preserve">класс </w:t>
      </w:r>
      <w:r>
        <w:rPr>
          <w:rFonts w:ascii="Times New Roman" w:eastAsia="NewtonC-Bold" w:hAnsi="Times New Roman" w:cs="Times New Roman"/>
          <w:b/>
          <w:bCs/>
          <w:sz w:val="24"/>
          <w:szCs w:val="24"/>
        </w:rPr>
        <w:t>(175</w:t>
      </w: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ч)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Фонетика и орфография (</w:t>
      </w:r>
      <w:r w:rsidRPr="005F38D6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25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Место ударения в слове. Разноместность и подвижность словесного ударения.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приставках (на примере приставок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за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-,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про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-,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на</w:t>
      </w:r>
      <w:r w:rsidRPr="00884524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Правописание гласных в суффиксах (на примере суффиксов 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лив</w:t>
      </w:r>
      <w:r w:rsidRPr="00884524">
        <w:rPr>
          <w:rFonts w:ascii="Times New Roman" w:eastAsia="NewtonC" w:hAnsi="Times New Roman" w:cs="Times New Roman"/>
          <w:sz w:val="24"/>
          <w:szCs w:val="24"/>
        </w:rPr>
        <w:t>- и 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ов</w:t>
      </w:r>
      <w:r w:rsidRPr="00884524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Написание двойных согласных в словах иноязычного происхождения.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Чередования гласных с нулевым звуком («беглый гласный»).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Написание суффиксов 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ик</w:t>
      </w:r>
      <w:r w:rsidRPr="00884524">
        <w:rPr>
          <w:rFonts w:ascii="Times New Roman" w:eastAsia="NewtonC" w:hAnsi="Times New Roman" w:cs="Times New Roman"/>
          <w:sz w:val="24"/>
          <w:szCs w:val="24"/>
        </w:rPr>
        <w:t>-/-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ек</w:t>
      </w:r>
      <w:r w:rsidRPr="00884524">
        <w:rPr>
          <w:rFonts w:ascii="Times New Roman" w:eastAsia="NewtonC" w:hAnsi="Times New Roman" w:cs="Times New Roman"/>
          <w:sz w:val="24"/>
          <w:szCs w:val="24"/>
        </w:rPr>
        <w:t>- с учетом наличия/отсутствия беглого гласного (повторение).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ё </w:t>
      </w:r>
      <w:r w:rsidRPr="00884524">
        <w:rPr>
          <w:rFonts w:ascii="Times New Roman" w:eastAsia="NewtonC" w:hAnsi="Times New Roman" w:cs="Times New Roman"/>
          <w:sz w:val="24"/>
          <w:szCs w:val="24"/>
        </w:rPr>
        <w:t>после шипящих в разных частях слова: корнях, суффиксах и окончаниях (повторение).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букв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ы </w:t>
      </w:r>
      <w:r w:rsidRPr="00884524">
        <w:rPr>
          <w:rFonts w:ascii="Times New Roman" w:eastAsia="NewtonC" w:hAnsi="Times New Roman" w:cs="Times New Roman"/>
          <w:sz w:val="24"/>
          <w:szCs w:val="24"/>
        </w:rPr>
        <w:t>после приставки перед корнем, начинающимся на 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>-.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Звукобуквенный разбор слова.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Упражнения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в различении звуков и букв.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Характеристика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Лексика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Значение слова.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Омонимия, антонимия, синонимия как лексические явления.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Паронимия (без введения термина) в связи с вопросами культуры речи.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Активный и пассивный словарный запас. Наблюдения над устаревшими словами и неологизмами.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Использование сведений о происхождении слов при решении орфографических задач.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Выявление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слов, значение которых требует уточнения.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значение слова по тексту или уточнение с помощью толкового словаря учебника.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одбор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синонимов для устранения повторов в речи; использование их для объяснения значений слов.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одбор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антонимов для точной характеристики предметов при их сравнении.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употребления в тексте слов в прямом и переносном значении (простые случаи);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В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ыбор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слова из ряда предложенных для успешного решения коммуникативной задачи.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Морфемика и словообразование (</w:t>
      </w:r>
      <w:r w:rsidRPr="005F38D6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15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Морфемная структура русского слова.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Две основы глагола (основа начальной формы и формы настоящего времени). </w:t>
      </w:r>
      <w:r w:rsidRPr="00846577">
        <w:rPr>
          <w:rFonts w:ascii="Times New Roman" w:eastAsia="NewtonC" w:hAnsi="Times New Roman" w:cs="Times New Roman"/>
          <w:sz w:val="24"/>
          <w:szCs w:val="24"/>
        </w:rPr>
        <w:t>«Чередования звуков, видимые на письме» (исторические чередования), при словообразовании и словоизменении глаголов.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Разбор слов разных частей речи по составу.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b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Морфемный </w:t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 xml:space="preserve">анализ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слова (по составу);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анализ.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С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равнение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слов, связанных отношениями производности, 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объяснение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какое из них от какого образовано, 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нахождение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Морфология (</w:t>
      </w:r>
      <w:r w:rsidRPr="005F38D6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70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Система частей речи русского языка: самостоятельные и служебные части речи (повторение).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Имя существительное. </w:t>
      </w:r>
      <w:r w:rsidRPr="00884524">
        <w:rPr>
          <w:rFonts w:ascii="Times New Roman" w:eastAsia="NewtonC" w:hAnsi="Times New Roman" w:cs="Times New Roman"/>
          <w:sz w:val="24"/>
          <w:szCs w:val="24"/>
        </w:rPr>
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Морфологический разбор имени существительного.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>Имя прилагательное.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имен прилагательных в предложении.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>Местоимение.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Категориальное значение местоимений (значение указания на имя)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. Личные местоимения.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Склонение личных местоимений. Стилистические особенности употребления местоимений.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Синтаксическая роль местоимений в предложении.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Глагол. </w:t>
      </w:r>
      <w:r w:rsidRPr="00884524">
        <w:rPr>
          <w:rFonts w:ascii="Times New Roman" w:eastAsia="NewtonC" w:hAnsi="Times New Roman" w:cs="Times New Roman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Правописание глаголов в прошедшем времени.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Наблюдения за значением и написанием глаголов в изъявительном и повелительном наклонении (без введения терминов) типа «выпишете-выпишите».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глаголов в предложении.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Союз.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но </w:t>
      </w:r>
      <w:r w:rsidRPr="00884524">
        <w:rPr>
          <w:rFonts w:ascii="Times New Roman" w:eastAsia="NewtonC" w:hAnsi="Times New Roman" w:cs="Times New Roman"/>
          <w:sz w:val="24"/>
          <w:szCs w:val="24"/>
        </w:rPr>
        <w:t>в предложении с однородными членами.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lastRenderedPageBreak/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частей речи: существительного, прилагательного, глагола, местоимения, предлога, союза.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Упражнения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в  определении трёх типов склонения существительных.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спряжения глаголов по ударным личным окончаниям и глагольным суффиксам начальной формы глагола.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роведение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морфологического разбора имен существительных, имен прилагательных и глаголов по предложенному в учебнике алгоритму,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оценивание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правильности проведения морфологического разбора.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iCs/>
          <w:sz w:val="24"/>
          <w:szCs w:val="24"/>
        </w:rPr>
        <w:t>Н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ахождение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в тексте таких частей речи, как личные местоимения и наречия, предлоги вместе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и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но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не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Синтаксис и пунктуация </w:t>
      </w:r>
      <w:r w:rsidRPr="005F38D6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(25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Формирование умения составлять схему предложения с однородными членами.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Разбор простого предложения по членам предложения.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Представления о сложном предложении (наблюдения).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Сопоставление пунктуации в простых и сложных предложениях с союзами.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членов предложения: главных (подлежащее и сказуемое), второстепенных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</w:t>
      </w:r>
      <w:r w:rsidRPr="00884524">
        <w:rPr>
          <w:rFonts w:ascii="Times New Roman" w:eastAsia="NewtonC-Itali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однородных членов предложения.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Составление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схем предложений с однородными членами и </w:t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построение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предложения по заданным моделям.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второстепенных членов предложения – дополнения, обстоятельства, определения.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В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ыполнение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в соответствии с предложенным в учебнике алгоритмом разбор простого предложения (по членам предложения, синтаксический), 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оценивание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правильности разбора.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простых и сложных предложений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Лексикография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внеучебных ситуаций, требующих обращения учащихся к словарям.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Работа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Развитие реч</w:t>
      </w:r>
      <w:r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и с элементами культуры </w:t>
      </w:r>
      <w:r w:rsidRPr="005F38D6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речи (40 ч)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Освоение изложения как жанра письменной речи.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наблюдениям с использованием описания и повествования.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живописному произведению с использованием описания и повествования, с элементами рассуждения.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>Азбука вежливости.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и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об </w:t>
      </w:r>
      <w:r w:rsidRPr="00884524">
        <w:rPr>
          <w:rFonts w:ascii="Times New Roman" w:eastAsia="NewtonC" w:hAnsi="Times New Roman" w:cs="Times New Roman"/>
          <w:sz w:val="24"/>
          <w:szCs w:val="24"/>
        </w:rPr>
        <w:t>(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 ежике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об утке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;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об этом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 том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;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об изумрудном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 рубиновом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Правила употребления числительных ОБА и ОБЕ в разных падежных формах.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5F38D6" w:rsidRPr="00846577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b/>
          <w:sz w:val="24"/>
          <w:szCs w:val="24"/>
        </w:rPr>
        <w:t>Различение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 особенностей разных типов текста (повествование, описание,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b/>
          <w:sz w:val="24"/>
          <w:szCs w:val="24"/>
        </w:rPr>
        <w:t>Обнаружение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 в реальном художественном тексте его составляющие: описание, повествование,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b/>
          <w:sz w:val="24"/>
          <w:szCs w:val="24"/>
        </w:rPr>
        <w:t>Составление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 с опорой на опыт собственных впечатлений и наблюдений текст с элементами описания, повествования и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84657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Различение художественного и научно-популярного текстов.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Составление аннотации на отдельное литературное произведение и на сборник произведений.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b/>
          <w:sz w:val="24"/>
          <w:szCs w:val="24"/>
        </w:rPr>
        <w:t>С</w:t>
      </w:r>
      <w:r w:rsidRPr="00846577">
        <w:rPr>
          <w:rFonts w:ascii="Times New Roman" w:eastAsia="NewtonC-Italic" w:hAnsi="Times New Roman" w:cs="Times New Roman"/>
          <w:b/>
          <w:iCs/>
          <w:sz w:val="24"/>
          <w:szCs w:val="24"/>
        </w:rPr>
        <w:t>оздание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текста по предложенному заголовку.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П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одробный  или выборочный</w:t>
      </w:r>
      <w:r w:rsidRPr="00846577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пересказ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нализ и корректировка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текстов с нарушенным порядком предложений, нахождение в тексте смысловых пропусков.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К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орректировка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текстов, в которых допущены нарушения культуры речи.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нализ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ценивание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Словарь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слов).</w:t>
      </w:r>
    </w:p>
    <w:p w:rsidR="003C7C33" w:rsidRPr="001D1A93" w:rsidRDefault="003C7C33" w:rsidP="003C7C33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1D1A93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val="en-US"/>
        </w:rPr>
      </w:pPr>
    </w:p>
    <w:p w:rsidR="003C7C33" w:rsidRDefault="003C7C3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>
        <w:rPr>
          <w:rFonts w:ascii="Times New Roman" w:eastAsia="NewtonC" w:hAnsi="Times New Roman" w:cs="Times New Roman"/>
          <w:b/>
          <w:bCs/>
          <w:sz w:val="24"/>
          <w:szCs w:val="24"/>
        </w:rPr>
        <w:lastRenderedPageBreak/>
        <w:t>3.Тематическое планирование.</w:t>
      </w:r>
    </w:p>
    <w:p w:rsidR="003C7C33" w:rsidRDefault="003C7C33" w:rsidP="003C7C33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8672"/>
        <w:gridCol w:w="1560"/>
      </w:tblGrid>
      <w:tr w:rsidR="003C7C33" w:rsidTr="00582F3D">
        <w:trPr>
          <w:trHeight w:val="375"/>
        </w:trPr>
        <w:tc>
          <w:tcPr>
            <w:tcW w:w="575" w:type="dxa"/>
          </w:tcPr>
          <w:p w:rsidR="003C7C33" w:rsidRPr="0017020F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17020F">
              <w:rPr>
                <w:rStyle w:val="FontStyle22"/>
                <w:sz w:val="24"/>
                <w:szCs w:val="24"/>
              </w:rPr>
              <w:t>№</w:t>
            </w:r>
          </w:p>
        </w:tc>
        <w:tc>
          <w:tcPr>
            <w:tcW w:w="8672" w:type="dxa"/>
          </w:tcPr>
          <w:p w:rsidR="003C7C33" w:rsidRPr="0017020F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17020F">
              <w:rPr>
                <w:rStyle w:val="FontStyle22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3C7C33" w:rsidRPr="0017020F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17020F">
              <w:rPr>
                <w:rStyle w:val="FontStyle22"/>
                <w:sz w:val="24"/>
                <w:szCs w:val="24"/>
              </w:rPr>
              <w:t>Количество часов</w:t>
            </w:r>
          </w:p>
        </w:tc>
      </w:tr>
      <w:tr w:rsidR="003C7C33" w:rsidTr="00582F3D">
        <w:trPr>
          <w:trHeight w:val="315"/>
        </w:trPr>
        <w:tc>
          <w:tcPr>
            <w:tcW w:w="575" w:type="dxa"/>
          </w:tcPr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257D7B" w:rsidRPr="00257D7B" w:rsidRDefault="00257D7B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Фонетика и орфография </w:t>
            </w:r>
          </w:p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Pr="00257D7B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  <w:lang w:val="en-US"/>
              </w:rPr>
            </w:pPr>
            <w:r>
              <w:rPr>
                <w:rStyle w:val="FontStyle22"/>
                <w:b w:val="0"/>
                <w:lang w:val="en-US"/>
              </w:rPr>
              <w:t>25</w:t>
            </w:r>
          </w:p>
        </w:tc>
      </w:tr>
      <w:tr w:rsidR="003C7C33" w:rsidTr="00582F3D">
        <w:trPr>
          <w:trHeight w:val="390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  <w:tc>
          <w:tcPr>
            <w:tcW w:w="8672" w:type="dxa"/>
          </w:tcPr>
          <w:p w:rsidR="003C7C33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C7C33" w:rsidTr="00582F3D">
        <w:trPr>
          <w:trHeight w:val="405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</w:t>
            </w:r>
          </w:p>
        </w:tc>
        <w:tc>
          <w:tcPr>
            <w:tcW w:w="8672" w:type="dxa"/>
          </w:tcPr>
          <w:p w:rsidR="003C7C33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C7C33" w:rsidTr="00582F3D">
        <w:trPr>
          <w:trHeight w:val="435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C7C33" w:rsidTr="00582F3D">
        <w:trPr>
          <w:trHeight w:val="465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420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суффиксов. Значения суффиксов.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Склонение слов ОБЕ, ОБА.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Контрольная работа № 1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(входная контрольная работа).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Работа с картиной Васнецова И. «Алёнушка».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18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19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20</w:t>
            </w:r>
          </w:p>
        </w:tc>
        <w:tc>
          <w:tcPr>
            <w:tcW w:w="8672" w:type="dxa"/>
          </w:tcPr>
          <w:p w:rsidR="00E11FF0" w:rsidRPr="00E431D4" w:rsidRDefault="00E11FF0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  <w:r w:rsidR="00E431D4" w:rsidRPr="00E431D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Учимся рассуждать.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21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22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23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24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25</w:t>
            </w:r>
          </w:p>
        </w:tc>
        <w:tc>
          <w:tcPr>
            <w:tcW w:w="8672" w:type="dxa"/>
          </w:tcPr>
          <w:p w:rsidR="00E11FF0" w:rsidRPr="00E431D4" w:rsidRDefault="00E11FF0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E11FF0" w:rsidRPr="0088452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FF0" w:rsidRPr="0088452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Морфемика и словообразование 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26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Правило употребления предлогов </w:t>
            </w:r>
            <w:r w:rsidRPr="009B32AA">
              <w:rPr>
                <w:rFonts w:ascii="Arial" w:hAnsi="Arial" w:cs="Arial"/>
                <w:b/>
                <w:i/>
                <w:sz w:val="24"/>
                <w:szCs w:val="24"/>
              </w:rPr>
              <w:t>о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9B32AA">
              <w:rPr>
                <w:rFonts w:ascii="Arial" w:hAnsi="Arial" w:cs="Arial"/>
                <w:b/>
                <w:i/>
                <w:sz w:val="24"/>
                <w:szCs w:val="24"/>
              </w:rPr>
              <w:t>об</w:t>
            </w:r>
            <w:r w:rsidRPr="009B32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27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28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29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30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знакомиться с текстом-рассуждением.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31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Определяем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спряжение глагола по его начальной форме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32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Определяем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спряжение глагола по его начальной форме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33</w:t>
            </w:r>
          </w:p>
        </w:tc>
        <w:tc>
          <w:tcPr>
            <w:tcW w:w="8672" w:type="dxa"/>
          </w:tcPr>
          <w:p w:rsidR="00E11FF0" w:rsidRPr="00E431D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Контрольная работа № 2 (правописание окончаний глаголов).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34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Работа над ошибками. Азбука вежливости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35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</w:p>
          <w:p w:rsidR="00E11FF0" w:rsidRPr="00E431D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/>
                <w:sz w:val="24"/>
                <w:szCs w:val="24"/>
              </w:rPr>
              <w:t>Письменное изложение «Золотой рубль».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36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37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38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39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40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E11FF0" w:rsidRPr="0088452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Морфология 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70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41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Глагол. Спряжение глаголов БРИТЬ и СТЕЛИТЬ.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42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Глаголы с суффиксом -Я- в начальной форме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43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44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Работа с картиной А.К.Саврасова</w:t>
            </w: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45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46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47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48</w:t>
            </w:r>
          </w:p>
        </w:tc>
        <w:tc>
          <w:tcPr>
            <w:tcW w:w="8672" w:type="dxa"/>
          </w:tcPr>
          <w:p w:rsidR="006D6824" w:rsidRPr="009B32AA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повелительной формы</w:t>
            </w:r>
          </w:p>
          <w:p w:rsidR="00E11FF0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мн. ч. и формы 2-го лица мн. ч.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49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E11FF0" w:rsidRPr="00E431D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50</w:t>
            </w:r>
          </w:p>
        </w:tc>
        <w:tc>
          <w:tcPr>
            <w:tcW w:w="8672" w:type="dxa"/>
          </w:tcPr>
          <w:p w:rsidR="006D6824" w:rsidRPr="009B32AA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повелительной формы</w:t>
            </w:r>
          </w:p>
          <w:p w:rsidR="00E11FF0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мн. ч. и формы 2-го лица мн. ч.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51</w:t>
            </w:r>
          </w:p>
        </w:tc>
        <w:tc>
          <w:tcPr>
            <w:tcW w:w="8672" w:type="dxa"/>
          </w:tcPr>
          <w:p w:rsidR="00E11FF0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Трудности написания глаголов на -</w:t>
            </w:r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ять </w:t>
            </w:r>
            <w:r w:rsidRPr="009B32AA">
              <w:rPr>
                <w:rFonts w:ascii="Arial" w:hAnsi="Arial" w:cs="Arial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52</w:t>
            </w:r>
          </w:p>
        </w:tc>
        <w:tc>
          <w:tcPr>
            <w:tcW w:w="8672" w:type="dxa"/>
          </w:tcPr>
          <w:p w:rsidR="00E11FF0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Трудности написания глаголов на -</w:t>
            </w:r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ять </w:t>
            </w:r>
            <w:r w:rsidRPr="009B32AA">
              <w:rPr>
                <w:rFonts w:ascii="Arial" w:hAnsi="Arial" w:cs="Arial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53</w:t>
            </w:r>
          </w:p>
        </w:tc>
        <w:tc>
          <w:tcPr>
            <w:tcW w:w="8672" w:type="dxa"/>
          </w:tcPr>
          <w:p w:rsidR="00E11FF0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полученных знаний о глаголе.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54</w:t>
            </w:r>
          </w:p>
        </w:tc>
        <w:tc>
          <w:tcPr>
            <w:tcW w:w="8672" w:type="dxa"/>
          </w:tcPr>
          <w:p w:rsidR="006D6824" w:rsidRPr="00E431D4" w:rsidRDefault="006D6824" w:rsidP="008E2016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Как изменяются глаголы, имеющие в начальной форме суффикс -</w:t>
            </w:r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чь.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56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Как изменяются глаголы, имеющие в начальной форме суффикс -</w:t>
            </w:r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чь.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Усекаемая и неусекаемая основа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59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Учимся делать научное сообщение.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Усекаемая и неусекаемая основа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61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62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О и Ё после шипящих  в окончаниях и суффиксах существительных и прилагательных.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64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>Азбука вежливости.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О и Ё после шипящих  в корне слова.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P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  <w:lang w:val="en-US"/>
              </w:rPr>
            </w:pPr>
            <w:r>
              <w:rPr>
                <w:rStyle w:val="FontStyle22"/>
                <w:b w:val="0"/>
                <w:lang w:val="en-US"/>
              </w:rPr>
              <w:t>66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Образование и правописание кратких форм прилагательных м.р. ед.ч. с основой на шипящий.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О и Ё после шипящих  в разных частях слова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68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Образование и правописание кратких форм прилагательных м.р. ед.ч. с основой на шипящий.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69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Работа с картиной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6D6824" w:rsidRPr="00E431D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 по картине И.Левитана «Март».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знаний по теме «Правописание О и Ё после шипящих  в разных частях слова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71</w:t>
            </w:r>
          </w:p>
        </w:tc>
        <w:tc>
          <w:tcPr>
            <w:tcW w:w="8672" w:type="dxa"/>
          </w:tcPr>
          <w:p w:rsidR="006D6824" w:rsidRPr="00E431D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Контрольная работа № 3 за </w:t>
            </w:r>
            <w:r w:rsidRPr="00E431D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431D4">
              <w:rPr>
                <w:rFonts w:ascii="Arial" w:hAnsi="Arial" w:cs="Arial"/>
                <w:sz w:val="24"/>
                <w:szCs w:val="24"/>
              </w:rPr>
              <w:t xml:space="preserve"> полугодие.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72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знаний о правописании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навыка правописания орфограмм в окончаниях разных частей речи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74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Продолжаем знакомиться с текстом-рассуждением.</w:t>
            </w:r>
          </w:p>
          <w:p w:rsidR="006D6824" w:rsidRPr="00E431D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 о написании корня, приставки и суффикса..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76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 о написании окончаний разных частей речи.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79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81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9B32A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  <w:r w:rsidR="00E431D4" w:rsidRPr="00E431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 такое аннотация и как её составить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82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Имя существительное.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Имя прилагательное.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84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Синонимы (повторение).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86</w:t>
            </w:r>
          </w:p>
        </w:tc>
        <w:tc>
          <w:tcPr>
            <w:tcW w:w="8672" w:type="dxa"/>
          </w:tcPr>
          <w:p w:rsidR="006D6824" w:rsidRPr="00E431D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Части речи. Глагол.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приставках; правописание приставок РАЗ- / РАС- и С-.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89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приставках; правописание приставок РАЗ- / РАС- и С-..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Устойчивые выражения.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91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Pr="009B32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1D4" w:rsidRPr="00E431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>Описание предмета.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92</w:t>
            </w:r>
          </w:p>
        </w:tc>
        <w:tc>
          <w:tcPr>
            <w:tcW w:w="8672" w:type="dxa"/>
          </w:tcPr>
          <w:p w:rsidR="006D6824" w:rsidRPr="009B32AA" w:rsidRDefault="006D6824" w:rsidP="006D6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94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9B32AA">
                <w:rPr>
                  <w:rFonts w:ascii="Arial" w:hAnsi="Arial" w:cs="Arial"/>
                  <w:sz w:val="24"/>
                  <w:szCs w:val="24"/>
                </w:rPr>
                <w:t>2 л</w:t>
              </w:r>
            </w:smartTag>
            <w:r w:rsidRPr="009B32AA">
              <w:rPr>
                <w:rFonts w:ascii="Arial" w:hAnsi="Arial" w:cs="Arial"/>
                <w:sz w:val="24"/>
                <w:szCs w:val="24"/>
              </w:rPr>
              <w:t>. мн. ч. настоящего времени и повелительной формы глагола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96</w:t>
            </w:r>
          </w:p>
        </w:tc>
        <w:tc>
          <w:tcPr>
            <w:tcW w:w="8672" w:type="dxa"/>
          </w:tcPr>
          <w:p w:rsidR="006D6824" w:rsidRPr="00E431D4" w:rsidRDefault="006D6824" w:rsidP="008E201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такое аннотация и как её составить.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99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101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Pr="009B32A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Письменное изложение по опорным словам «Утята и стрекоза».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102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104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105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106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 такое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монолог и  диалог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107</w:t>
            </w:r>
          </w:p>
        </w:tc>
        <w:tc>
          <w:tcPr>
            <w:tcW w:w="8672" w:type="dxa"/>
          </w:tcPr>
          <w:p w:rsidR="006D682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108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суффиксах слов.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109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110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6D6824" w:rsidRPr="00884524" w:rsidRDefault="006D6824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25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111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112</w:t>
            </w:r>
          </w:p>
        </w:tc>
        <w:tc>
          <w:tcPr>
            <w:tcW w:w="8672" w:type="dxa"/>
          </w:tcPr>
          <w:p w:rsidR="00326A7A" w:rsidRPr="00E431D4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речи. </w:t>
            </w:r>
            <w:r w:rsidRPr="009B32AA">
              <w:rPr>
                <w:rFonts w:ascii="Arial" w:hAnsi="Arial" w:cs="Arial"/>
                <w:bCs/>
                <w:i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113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Проверочная работа(написание орфограмм в разных частях слов).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 О/ Е после шипящих.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115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116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  <w:r w:rsidRPr="009B32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118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Глагольные суффиксы.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120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Глагольные суффиксы.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121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Орфограммы в  окончаниях  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122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123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124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окончаниях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125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окончаниях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126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Pr="009B32A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E431D4" w:rsidRPr="00E431D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127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окончаниях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128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Проверочнаяработа (глагол как часть речи).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129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различать   форму 2-го лица мн. ч. и повелительную форму мн.ч. глагола.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130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различать  форму 2-го лица мн. ч. и повелительную форму мн.ч. глагола.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131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речи. 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132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Работа разделительного Ь.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135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pStyle w:val="3"/>
              <w:rPr>
                <w:b w:val="0"/>
                <w:i w:val="0"/>
                <w:sz w:val="24"/>
                <w:szCs w:val="24"/>
              </w:rPr>
            </w:pPr>
            <w:r w:rsidRPr="00E431D4">
              <w:rPr>
                <w:b w:val="0"/>
                <w:i w:val="0"/>
                <w:sz w:val="24"/>
                <w:szCs w:val="24"/>
              </w:rPr>
              <w:t xml:space="preserve">Урок развития речи. </w:t>
            </w:r>
            <w:r w:rsidRPr="00E431D4">
              <w:rPr>
                <w:b w:val="0"/>
                <w:sz w:val="24"/>
                <w:szCs w:val="24"/>
              </w:rPr>
              <w:t xml:space="preserve">Рассматриваем </w:t>
            </w:r>
            <w:r w:rsidR="00E431D4" w:rsidRPr="00E431D4">
              <w:rPr>
                <w:b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>старые фотографии.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326A7A" w:rsidRPr="00884524" w:rsidRDefault="00326A7A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88452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Развитие реч</w:t>
            </w: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и с элементами культуры </w:t>
            </w: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  <w:highlight w:val="yellow"/>
              </w:rPr>
              <w:t>р</w:t>
            </w: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ечи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40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136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137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140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pStyle w:val="3"/>
              <w:rPr>
                <w:rStyle w:val="FontStyle22"/>
                <w:rFonts w:ascii="Arial" w:hAnsi="Arial" w:cs="Arial"/>
                <w:b/>
                <w:bCs/>
                <w:i w:val="0"/>
                <w:spacing w:val="0"/>
                <w:sz w:val="24"/>
                <w:szCs w:val="24"/>
              </w:rPr>
            </w:pPr>
            <w:r w:rsidRPr="00E431D4">
              <w:rPr>
                <w:b w:val="0"/>
                <w:i w:val="0"/>
                <w:sz w:val="24"/>
                <w:szCs w:val="24"/>
              </w:rPr>
              <w:t>Урок развития речи.</w:t>
            </w:r>
            <w:r w:rsidR="00E431D4" w:rsidRPr="00E431D4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 xml:space="preserve">Рассматриваем </w:t>
            </w:r>
            <w:r w:rsidR="00E431D4" w:rsidRPr="00E431D4">
              <w:rPr>
                <w:b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>старые фотографии.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141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Style w:val="FontStyle22"/>
              </w:rPr>
              <w:t xml:space="preserve"> </w:t>
            </w:r>
            <w:r w:rsidRPr="00E431D4">
              <w:rPr>
                <w:rFonts w:ascii="Arial" w:hAnsi="Arial" w:cs="Arial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142</w:t>
            </w:r>
          </w:p>
        </w:tc>
        <w:tc>
          <w:tcPr>
            <w:tcW w:w="8672" w:type="dxa"/>
          </w:tcPr>
          <w:p w:rsidR="00326A7A" w:rsidRPr="00E431D4" w:rsidRDefault="00326A7A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1D4">
              <w:rPr>
                <w:rFonts w:ascii="Arial" w:hAnsi="Arial" w:cs="Arial"/>
                <w:b/>
                <w:sz w:val="24"/>
                <w:szCs w:val="24"/>
              </w:rPr>
              <w:t>Проверочная работа(разделительные знаки).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145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Учимся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писать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146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Ь после шипящих в глаголах.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Написание -ТЬСЯ и -ТСЯ в глаголах.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 как часть речи.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150</w:t>
            </w:r>
          </w:p>
        </w:tc>
        <w:tc>
          <w:tcPr>
            <w:tcW w:w="8672" w:type="dxa"/>
          </w:tcPr>
          <w:p w:rsidR="00326A7A" w:rsidRPr="00E431D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151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152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Закрепление знаний о сложном предложении.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155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156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159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160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материала..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161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орфограммы корня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162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рассказывать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о творчестве писателя или поэта.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имён существительных.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164</w:t>
            </w:r>
          </w:p>
        </w:tc>
        <w:tc>
          <w:tcPr>
            <w:tcW w:w="8672" w:type="dxa"/>
          </w:tcPr>
          <w:p w:rsidR="00326A7A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имён прилагательных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165</w:t>
            </w:r>
          </w:p>
        </w:tc>
        <w:tc>
          <w:tcPr>
            <w:tcW w:w="8672" w:type="dxa"/>
          </w:tcPr>
          <w:p w:rsidR="00326A7A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166</w:t>
            </w:r>
          </w:p>
        </w:tc>
        <w:tc>
          <w:tcPr>
            <w:tcW w:w="8672" w:type="dxa"/>
          </w:tcPr>
          <w:p w:rsidR="00326A7A" w:rsidRPr="00E431D4" w:rsidRDefault="00F81C87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167</w:t>
            </w:r>
          </w:p>
        </w:tc>
        <w:tc>
          <w:tcPr>
            <w:tcW w:w="8672" w:type="dxa"/>
          </w:tcPr>
          <w:p w:rsidR="00326A7A" w:rsidRPr="00E431D4" w:rsidRDefault="00F81C87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168</w:t>
            </w:r>
          </w:p>
        </w:tc>
        <w:tc>
          <w:tcPr>
            <w:tcW w:w="8672" w:type="dxa"/>
          </w:tcPr>
          <w:p w:rsidR="00326A7A" w:rsidRPr="00E431D4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Олимпиадная работа.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169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170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171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172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173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174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175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</w:tbl>
    <w:p w:rsidR="00453DDB" w:rsidRDefault="00453DDB" w:rsidP="00BC3912">
      <w:pPr>
        <w:pStyle w:val="Style9"/>
        <w:widowControl/>
        <w:spacing w:line="240" w:lineRule="auto"/>
        <w:ind w:firstLine="293"/>
        <w:rPr>
          <w:rStyle w:val="FontStyle22"/>
          <w:b w:val="0"/>
        </w:rPr>
      </w:pPr>
    </w:p>
    <w:sectPr w:rsidR="00453DDB" w:rsidSect="003C7C33">
      <w:pgSz w:w="12240" w:h="15840"/>
      <w:pgMar w:top="720" w:right="426" w:bottom="720" w:left="426" w:header="720" w:footer="720" w:gutter="284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-Bold-SC700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8313E5"/>
    <w:multiLevelType w:val="hybridMultilevel"/>
    <w:tmpl w:val="D100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E0296D"/>
    <w:multiLevelType w:val="hybridMultilevel"/>
    <w:tmpl w:val="DA2E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37EB1"/>
    <w:multiLevelType w:val="hybridMultilevel"/>
    <w:tmpl w:val="1B1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4A3D"/>
    <w:multiLevelType w:val="hybridMultilevel"/>
    <w:tmpl w:val="B960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D1E9C"/>
    <w:rsid w:val="00024D78"/>
    <w:rsid w:val="000278C9"/>
    <w:rsid w:val="0003684D"/>
    <w:rsid w:val="00057550"/>
    <w:rsid w:val="000800C9"/>
    <w:rsid w:val="000823BA"/>
    <w:rsid w:val="000942B3"/>
    <w:rsid w:val="000A0223"/>
    <w:rsid w:val="000A60DD"/>
    <w:rsid w:val="000C27EA"/>
    <w:rsid w:val="000D1D00"/>
    <w:rsid w:val="000D32DF"/>
    <w:rsid w:val="000F1651"/>
    <w:rsid w:val="00102E97"/>
    <w:rsid w:val="00134ED7"/>
    <w:rsid w:val="00167D46"/>
    <w:rsid w:val="0017020F"/>
    <w:rsid w:val="001A5E34"/>
    <w:rsid w:val="001A631C"/>
    <w:rsid w:val="001D1A93"/>
    <w:rsid w:val="001E51C3"/>
    <w:rsid w:val="00230239"/>
    <w:rsid w:val="00250485"/>
    <w:rsid w:val="00257D7B"/>
    <w:rsid w:val="00275574"/>
    <w:rsid w:val="00290F3A"/>
    <w:rsid w:val="002B2750"/>
    <w:rsid w:val="002D5473"/>
    <w:rsid w:val="002F1A1C"/>
    <w:rsid w:val="0031389C"/>
    <w:rsid w:val="00320347"/>
    <w:rsid w:val="0032513A"/>
    <w:rsid w:val="00326A7A"/>
    <w:rsid w:val="00335FE3"/>
    <w:rsid w:val="00341ED5"/>
    <w:rsid w:val="00397594"/>
    <w:rsid w:val="003C7C33"/>
    <w:rsid w:val="003D3104"/>
    <w:rsid w:val="003D5650"/>
    <w:rsid w:val="003E0E69"/>
    <w:rsid w:val="003F101E"/>
    <w:rsid w:val="003F4140"/>
    <w:rsid w:val="003F529B"/>
    <w:rsid w:val="00416A0C"/>
    <w:rsid w:val="00423C75"/>
    <w:rsid w:val="0042494C"/>
    <w:rsid w:val="0042568A"/>
    <w:rsid w:val="00431385"/>
    <w:rsid w:val="004403C7"/>
    <w:rsid w:val="00453DDB"/>
    <w:rsid w:val="00462D16"/>
    <w:rsid w:val="00470E0D"/>
    <w:rsid w:val="00480E9F"/>
    <w:rsid w:val="0049169E"/>
    <w:rsid w:val="004A310C"/>
    <w:rsid w:val="004A5996"/>
    <w:rsid w:val="004B5A20"/>
    <w:rsid w:val="005043E4"/>
    <w:rsid w:val="00524952"/>
    <w:rsid w:val="00552EDD"/>
    <w:rsid w:val="00554F9B"/>
    <w:rsid w:val="005566C3"/>
    <w:rsid w:val="00561C7D"/>
    <w:rsid w:val="00562180"/>
    <w:rsid w:val="00582F3D"/>
    <w:rsid w:val="005930A8"/>
    <w:rsid w:val="005A312B"/>
    <w:rsid w:val="005D01D1"/>
    <w:rsid w:val="005D0D23"/>
    <w:rsid w:val="005D3913"/>
    <w:rsid w:val="005F2991"/>
    <w:rsid w:val="005F38D6"/>
    <w:rsid w:val="005F78F9"/>
    <w:rsid w:val="0060192B"/>
    <w:rsid w:val="006028CE"/>
    <w:rsid w:val="0063160E"/>
    <w:rsid w:val="00656943"/>
    <w:rsid w:val="00670075"/>
    <w:rsid w:val="0069009A"/>
    <w:rsid w:val="006C446C"/>
    <w:rsid w:val="006D6824"/>
    <w:rsid w:val="00714759"/>
    <w:rsid w:val="00717924"/>
    <w:rsid w:val="00721C88"/>
    <w:rsid w:val="0073065B"/>
    <w:rsid w:val="007436BB"/>
    <w:rsid w:val="0076636B"/>
    <w:rsid w:val="00767CE8"/>
    <w:rsid w:val="007708BB"/>
    <w:rsid w:val="00772487"/>
    <w:rsid w:val="00785135"/>
    <w:rsid w:val="007922A5"/>
    <w:rsid w:val="007A728C"/>
    <w:rsid w:val="007B215B"/>
    <w:rsid w:val="007C1467"/>
    <w:rsid w:val="007D152D"/>
    <w:rsid w:val="007F232F"/>
    <w:rsid w:val="007F3223"/>
    <w:rsid w:val="00802973"/>
    <w:rsid w:val="00834B44"/>
    <w:rsid w:val="00862FA7"/>
    <w:rsid w:val="008678E9"/>
    <w:rsid w:val="008756E9"/>
    <w:rsid w:val="00892CDE"/>
    <w:rsid w:val="00893090"/>
    <w:rsid w:val="008937F8"/>
    <w:rsid w:val="008C5BF5"/>
    <w:rsid w:val="008D1E9C"/>
    <w:rsid w:val="008E72A8"/>
    <w:rsid w:val="008F24E9"/>
    <w:rsid w:val="00921AC9"/>
    <w:rsid w:val="00980641"/>
    <w:rsid w:val="00991F76"/>
    <w:rsid w:val="0099565B"/>
    <w:rsid w:val="009A77F9"/>
    <w:rsid w:val="009F7402"/>
    <w:rsid w:val="00A23022"/>
    <w:rsid w:val="00A25B59"/>
    <w:rsid w:val="00A27550"/>
    <w:rsid w:val="00A74223"/>
    <w:rsid w:val="00A80952"/>
    <w:rsid w:val="00AA0141"/>
    <w:rsid w:val="00AC128B"/>
    <w:rsid w:val="00B068FC"/>
    <w:rsid w:val="00B07D58"/>
    <w:rsid w:val="00B21893"/>
    <w:rsid w:val="00B25309"/>
    <w:rsid w:val="00B33F38"/>
    <w:rsid w:val="00B76B21"/>
    <w:rsid w:val="00B85399"/>
    <w:rsid w:val="00B8634F"/>
    <w:rsid w:val="00B91096"/>
    <w:rsid w:val="00B9305A"/>
    <w:rsid w:val="00BC3912"/>
    <w:rsid w:val="00BD6331"/>
    <w:rsid w:val="00BD7925"/>
    <w:rsid w:val="00BE03E1"/>
    <w:rsid w:val="00BF3275"/>
    <w:rsid w:val="00BF4900"/>
    <w:rsid w:val="00C05843"/>
    <w:rsid w:val="00C100E7"/>
    <w:rsid w:val="00C27BF6"/>
    <w:rsid w:val="00C312B3"/>
    <w:rsid w:val="00C363E4"/>
    <w:rsid w:val="00C40E24"/>
    <w:rsid w:val="00C41895"/>
    <w:rsid w:val="00C90858"/>
    <w:rsid w:val="00D06954"/>
    <w:rsid w:val="00D56CB9"/>
    <w:rsid w:val="00D6214F"/>
    <w:rsid w:val="00D76F1A"/>
    <w:rsid w:val="00D97138"/>
    <w:rsid w:val="00DA50B8"/>
    <w:rsid w:val="00DD3B93"/>
    <w:rsid w:val="00E11FF0"/>
    <w:rsid w:val="00E1493B"/>
    <w:rsid w:val="00E431D4"/>
    <w:rsid w:val="00E52599"/>
    <w:rsid w:val="00E63D7A"/>
    <w:rsid w:val="00E87F3D"/>
    <w:rsid w:val="00EB4370"/>
    <w:rsid w:val="00EB5165"/>
    <w:rsid w:val="00ED4D10"/>
    <w:rsid w:val="00F04D9C"/>
    <w:rsid w:val="00F05171"/>
    <w:rsid w:val="00F1513D"/>
    <w:rsid w:val="00F53056"/>
    <w:rsid w:val="00F81C87"/>
    <w:rsid w:val="00FA5569"/>
    <w:rsid w:val="00FA7D7B"/>
    <w:rsid w:val="00FE2E40"/>
    <w:rsid w:val="00FE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6028CE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Calibri" w:eastAsia="Times New Roman" w:hAnsi="Calibri" w:cs="Times New Roman"/>
      <w:caps/>
      <w:noProof/>
      <w:spacing w:val="40"/>
      <w:sz w:val="24"/>
      <w:szCs w:val="20"/>
    </w:rPr>
  </w:style>
  <w:style w:type="character" w:customStyle="1" w:styleId="a4">
    <w:name w:val="Шапка Знак"/>
    <w:basedOn w:val="a0"/>
    <w:link w:val="a3"/>
    <w:rsid w:val="006028CE"/>
    <w:rPr>
      <w:rFonts w:ascii="Calibri" w:eastAsia="Times New Roman" w:hAnsi="Calibri" w:cs="Times New Roman"/>
      <w:caps/>
      <w:noProof/>
      <w:spacing w:val="40"/>
      <w:sz w:val="24"/>
      <w:szCs w:val="20"/>
    </w:rPr>
  </w:style>
  <w:style w:type="paragraph" w:styleId="a5">
    <w:name w:val="footer"/>
    <w:basedOn w:val="a"/>
    <w:link w:val="a6"/>
    <w:uiPriority w:val="99"/>
    <w:rsid w:val="00602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028C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6028C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028CE"/>
    <w:pPr>
      <w:widowControl w:val="0"/>
      <w:autoSpaceDE w:val="0"/>
      <w:autoSpaceDN w:val="0"/>
      <w:adjustRightInd w:val="0"/>
      <w:spacing w:after="0" w:line="18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02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028C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028C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6028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5">
    <w:name w:val="Font Style35"/>
    <w:basedOn w:val="a0"/>
    <w:uiPriority w:val="99"/>
    <w:rsid w:val="006028CE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6028CE"/>
    <w:pPr>
      <w:widowControl w:val="0"/>
      <w:autoSpaceDE w:val="0"/>
      <w:autoSpaceDN w:val="0"/>
      <w:adjustRightInd w:val="0"/>
      <w:spacing w:after="0" w:line="26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6028CE"/>
    <w:rPr>
      <w:rFonts w:ascii="Sylfaen" w:hAnsi="Sylfaen" w:cs="Sylfaen"/>
      <w:spacing w:val="-20"/>
      <w:sz w:val="22"/>
      <w:szCs w:val="22"/>
    </w:rPr>
  </w:style>
  <w:style w:type="paragraph" w:customStyle="1" w:styleId="Style16">
    <w:name w:val="Style16"/>
    <w:basedOn w:val="a"/>
    <w:uiPriority w:val="99"/>
    <w:rsid w:val="006028CE"/>
    <w:pPr>
      <w:widowControl w:val="0"/>
      <w:autoSpaceDE w:val="0"/>
      <w:autoSpaceDN w:val="0"/>
      <w:adjustRightInd w:val="0"/>
      <w:spacing w:after="0" w:line="220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028CE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6028CE"/>
    <w:rPr>
      <w:rFonts w:ascii="Century Gothic" w:hAnsi="Century Gothic" w:cs="Century Gothic"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6028CE"/>
    <w:rPr>
      <w:rFonts w:ascii="Bookman Old Style" w:hAnsi="Bookman Old Style" w:cs="Bookman Old Style"/>
      <w:i/>
      <w:iCs/>
      <w:w w:val="33"/>
      <w:sz w:val="24"/>
      <w:szCs w:val="24"/>
    </w:rPr>
  </w:style>
  <w:style w:type="character" w:customStyle="1" w:styleId="FontStyle28">
    <w:name w:val="Font Style28"/>
    <w:basedOn w:val="a0"/>
    <w:uiPriority w:val="99"/>
    <w:rsid w:val="006028CE"/>
    <w:rPr>
      <w:rFonts w:ascii="Century Gothic" w:hAnsi="Century Gothic" w:cs="Century Gothic"/>
      <w:sz w:val="10"/>
      <w:szCs w:val="10"/>
    </w:rPr>
  </w:style>
  <w:style w:type="character" w:customStyle="1" w:styleId="FontStyle40">
    <w:name w:val="Font Style40"/>
    <w:basedOn w:val="a0"/>
    <w:uiPriority w:val="99"/>
    <w:rsid w:val="006028CE"/>
    <w:rPr>
      <w:rFonts w:ascii="Century Gothic" w:hAnsi="Century Gothic" w:cs="Century Gothic"/>
      <w:b/>
      <w:bCs/>
      <w:spacing w:val="10"/>
      <w:sz w:val="14"/>
      <w:szCs w:val="14"/>
    </w:rPr>
  </w:style>
  <w:style w:type="paragraph" w:styleId="a7">
    <w:name w:val="List Paragraph"/>
    <w:basedOn w:val="a"/>
    <w:uiPriority w:val="34"/>
    <w:qFormat/>
    <w:rsid w:val="006028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3DD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922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10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5F38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semiHidden/>
    <w:rsid w:val="00326A7A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326A7A"/>
    <w:rPr>
      <w:rFonts w:ascii="Arial" w:eastAsia="Calibri" w:hAnsi="Arial" w:cs="Arial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38D2-4ED5-49BF-8C7E-301A19EA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15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XTreme.ws</cp:lastModifiedBy>
  <cp:revision>121</cp:revision>
  <cp:lastPrinted>2013-09-15T13:00:00Z</cp:lastPrinted>
  <dcterms:created xsi:type="dcterms:W3CDTF">2011-08-30T09:20:00Z</dcterms:created>
  <dcterms:modified xsi:type="dcterms:W3CDTF">2016-08-13T10:10:00Z</dcterms:modified>
</cp:coreProperties>
</file>