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03C3" w:rsidRPr="00273CD8" w:rsidRDefault="00A2152D" w:rsidP="005451B8">
      <w:pPr>
        <w:jc w:val="center"/>
        <w:rPr>
          <w:sz w:val="28"/>
          <w:szCs w:val="28"/>
        </w:rPr>
      </w:pPr>
      <w:r w:rsidRPr="00273CD8">
        <w:rPr>
          <w:rFonts w:ascii="Times New Roman" w:eastAsia="Times New Roman" w:hAnsi="Times New Roman" w:cs="Times New Roman"/>
          <w:b/>
          <w:sz w:val="28"/>
          <w:szCs w:val="28"/>
        </w:rPr>
        <w:t>Положение о проведении</w:t>
      </w:r>
    </w:p>
    <w:p w:rsidR="00CE03C3" w:rsidRPr="00273CD8" w:rsidRDefault="00A2152D" w:rsidP="005451B8">
      <w:pPr>
        <w:jc w:val="center"/>
        <w:rPr>
          <w:sz w:val="28"/>
          <w:szCs w:val="28"/>
        </w:rPr>
      </w:pPr>
      <w:r w:rsidRPr="00273CD8">
        <w:rPr>
          <w:rFonts w:ascii="Times New Roman" w:eastAsia="Times New Roman" w:hAnsi="Times New Roman" w:cs="Times New Roman"/>
          <w:b/>
          <w:sz w:val="28"/>
          <w:szCs w:val="28"/>
        </w:rPr>
        <w:t>Межрегионального конкурса по 3Д-моделированию и 3Д-печати</w:t>
      </w:r>
    </w:p>
    <w:p w:rsidR="00CE03C3" w:rsidRDefault="00CE03C3" w:rsidP="005451B8">
      <w:pPr>
        <w:jc w:val="both"/>
      </w:pPr>
    </w:p>
    <w:p w:rsidR="00CE03C3" w:rsidRDefault="00A2152D" w:rsidP="005451B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Центр научного творчества и робототехники “Школы Одаренных”</w:t>
      </w:r>
      <w:r w:rsidR="008D79E7">
        <w:rPr>
          <w:rFonts w:ascii="Times New Roman" w:eastAsia="Times New Roman" w:hAnsi="Times New Roman" w:cs="Times New Roman"/>
          <w:sz w:val="24"/>
          <w:szCs w:val="24"/>
        </w:rPr>
        <w:t>, ЦМИТ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79E7">
        <w:rPr>
          <w:rFonts w:ascii="Times New Roman" w:eastAsia="Times New Roman" w:hAnsi="Times New Roman" w:cs="Times New Roman"/>
          <w:sz w:val="24"/>
          <w:szCs w:val="24"/>
        </w:rPr>
        <w:t xml:space="preserve"> при поддержке Западно-Сибирского банка Сбербанка России и Департамента образования Тюменской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приглашает учащихся заведений общего и дополнительного образования принять участие в Конкурсе и продемонстрировать свои навыки создания 3Д-моделей и их последующей 3Д-печати.</w:t>
      </w:r>
    </w:p>
    <w:p w:rsidR="00CE03C3" w:rsidRDefault="00CE03C3" w:rsidP="005451B8">
      <w:pPr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проведения: город Тюмень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Техн</w:t>
      </w:r>
      <w:r w:rsidR="00B470A0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оцентр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ул. Ленина, 25</w:t>
      </w:r>
      <w:r w:rsidR="003933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Принимая участие в Конкурсе,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участники тем самым соглашаются с Положением о проведении Конкурса.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имеет фонд ценных призов, распределяемых между участниками, занявшими призовые места в каждой из категорий.</w:t>
      </w:r>
    </w:p>
    <w:p w:rsidR="00CE03C3" w:rsidRDefault="00CE03C3" w:rsidP="005451B8">
      <w:pPr>
        <w:ind w:left="720"/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Конкурса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проектной деятельности и научно-технического творчества молодежи;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среди детей и молодежи технологий 3Д-моделирования и 3Д-печати.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 детей и молодежи навыков современного цифрового производства, навыков работы с 3Д-редакторами и 3Д-принтерами.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интереса детей и молодежи к сфере инноваций и высоких технологий.</w:t>
      </w:r>
    </w:p>
    <w:p w:rsidR="007440D5" w:rsidRDefault="007440D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образовательных учреждений активно внедрять 3Д-технологии в образовательный процесс.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Ранняя профориентация детей и молодежи.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Выявление, отбор и поддержка талантливой молодежи.</w:t>
      </w:r>
    </w:p>
    <w:p w:rsidR="00CE03C3" w:rsidRDefault="00CE03C3" w:rsidP="005451B8">
      <w:pPr>
        <w:ind w:left="720"/>
        <w:jc w:val="both"/>
      </w:pPr>
    </w:p>
    <w:p w:rsidR="00CE03C3" w:rsidRPr="007440D5" w:rsidRDefault="00A2152D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</w:t>
      </w:r>
      <w:r w:rsidR="007440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5fqioudopxx" w:colFirst="0" w:colLast="0"/>
      <w:bookmarkStart w:id="1" w:name="h.lj0vmwpj87sb" w:colFirst="0" w:colLast="0"/>
      <w:bookmarkEnd w:id="0"/>
      <w:bookmarkEnd w:id="1"/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среди школ, среди учителей и среди учеников. 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К участию в Конкурсе среди учебных заведений допускаются школы</w:t>
      </w:r>
      <w:r w:rsidR="00A93DA2">
        <w:rPr>
          <w:rFonts w:ascii="Times New Roman" w:eastAsia="Times New Roman" w:hAnsi="Times New Roman" w:cs="Times New Roman"/>
          <w:sz w:val="24"/>
          <w:szCs w:val="24"/>
        </w:rPr>
        <w:t>, оснащенные 3Д-принтером.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К участию в Конкурсе среди учителей допускаются педагоги, владеющие технологиями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-моделирования и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-печати в рамках любого школьного предмета 5-11 классов без ограничений по возрасту.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К участию в Конкурсе среди учеников допускаются школьники, ученики 1-11 классов, выполнившие проекты в рамках одной или неск</w:t>
      </w:r>
      <w:r>
        <w:rPr>
          <w:rFonts w:ascii="Times New Roman" w:eastAsia="Times New Roman" w:hAnsi="Times New Roman" w:cs="Times New Roman"/>
          <w:sz w:val="24"/>
          <w:szCs w:val="24"/>
        </w:rPr>
        <w:t>ольких номинаций (пункт 7 Положения).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Участники Конкурса среди учеников делятся на 2 возрастные категории:</w:t>
      </w:r>
    </w:p>
    <w:p w:rsidR="003933C9" w:rsidRPr="003933C9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C9">
        <w:rPr>
          <w:rFonts w:ascii="Times New Roman" w:eastAsia="Times New Roman" w:hAnsi="Times New Roman" w:cs="Times New Roman"/>
          <w:sz w:val="24"/>
          <w:szCs w:val="24"/>
        </w:rPr>
        <w:t>младшая: учащиеся 1-7 классов</w:t>
      </w:r>
    </w:p>
    <w:p w:rsidR="00AB7135" w:rsidRPr="003933C9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3C9">
        <w:rPr>
          <w:rFonts w:ascii="Times New Roman" w:eastAsia="Times New Roman" w:hAnsi="Times New Roman" w:cs="Times New Roman"/>
          <w:sz w:val="24"/>
          <w:szCs w:val="24"/>
        </w:rPr>
        <w:t>старшая: учащиеся 8-11 классов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может быть выполнен индивидуально или коллективом автором до 3 человек.</w:t>
      </w:r>
    </w:p>
    <w:p w:rsidR="00CE03C3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Один участник может подать заявку в несколько конкурсных категорий.</w:t>
      </w:r>
    </w:p>
    <w:p w:rsidR="00AB7135" w:rsidRPr="00AB7135" w:rsidRDefault="00AB7135" w:rsidP="005451B8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3C3" w:rsidRDefault="00A2152D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h.vao4hi38qzo6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Организаторы и партнеры Конкурса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рамках совместной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Западно-Сибирского Банка Сбербанка России и Департамента образования Тюменской области “Новые технологии — детям”.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Организаторы Конкурса: Центр научного творчества и робототехники «Школы Одаренных»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ФГБОУ ВПО «Тюменский государственный университет» </w:t>
      </w:r>
      <w:r w:rsidR="007440D5">
        <w:rPr>
          <w:rFonts w:ascii="Times New Roman" w:eastAsia="Times New Roman" w:hAnsi="Times New Roman" w:cs="Times New Roman"/>
          <w:sz w:val="24"/>
          <w:szCs w:val="24"/>
        </w:rPr>
        <w:t>и ЦМИТ «</w:t>
      </w:r>
      <w:proofErr w:type="spellStart"/>
      <w:r w:rsidR="007440D5"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 w:rsidR="00744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D5"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 w:rsidR="007440D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Партнеры Конкурса: Западно-Сибирский Банк Сбербанка России и Департамент</w:t>
      </w:r>
      <w:r w:rsidR="007440D5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Тюменской области.</w:t>
      </w:r>
    </w:p>
    <w:p w:rsidR="00CE03C3" w:rsidRDefault="00CE03C3" w:rsidP="005451B8">
      <w:pPr>
        <w:ind w:left="720"/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h.26h5f7npgffn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проведения Конкурса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Конкурс для учеников проводится в два этапа: заочный (25.01.2016-01.04.2016) и очный (23.04.2016)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онкурс для учителей и школ – только заочный (25.01.2016-01.04.2016);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Участники отправляют заявку (Приложение 1) на участие в заочном этапе на электронную почту организаторов fablabtsu@gmail.com, прикрепляя к нему файлы проекта в срок до 01.04.2016. 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Конкурсная комиссия в срок до 08.04.201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работы учеников и учителей и определяет:</w:t>
      </w:r>
    </w:p>
    <w:p w:rsidR="00AB7135" w:rsidRPr="00AB7135" w:rsidRDefault="00AB7135" w:rsidP="005451B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победителей и призёров в конкурсе школ;</w:t>
      </w:r>
    </w:p>
    <w:p w:rsidR="00AB7135" w:rsidRPr="00AB7135" w:rsidRDefault="00AB7135" w:rsidP="005451B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победителей и призёров в конкурсе учителей;</w:t>
      </w:r>
    </w:p>
    <w:p w:rsidR="00AB7135" w:rsidRPr="00AB7135" w:rsidRDefault="00AB7135" w:rsidP="005451B8">
      <w:pPr>
        <w:pStyle w:val="a5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учеников, прошедших в очный этап. 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Результаты заочного этапа публикуются в интернете по адресу fablabtsu.ru и направляются в департаменты образования субъектов в срок до 09.04.2016.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Очный этап проводится в формате стендовой защиты учениками своих работ (более подробно см. в Приложении 2)</w:t>
      </w:r>
    </w:p>
    <w:p w:rsidR="00AB7135" w:rsidRDefault="00AB7135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Результаты очного этапа определяются в день пр</w:t>
      </w:r>
      <w:r>
        <w:rPr>
          <w:rFonts w:ascii="Times New Roman" w:eastAsia="Times New Roman" w:hAnsi="Times New Roman" w:cs="Times New Roman"/>
          <w:sz w:val="24"/>
          <w:szCs w:val="24"/>
        </w:rPr>
        <w:t>оведения конкурсной комиссией.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Участникам очного этапа, не имеющим возможности распечатать свои проекты на 3Д-принтере в своем учебном заведении, будет предоставлена возможность воспользоваться 3Д-принтерами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специальных мастер-классов, не позднее чем за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5 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начала очного этапа.</w:t>
      </w:r>
    </w:p>
    <w:p w:rsidR="00CE03C3" w:rsidRDefault="00CE03C3" w:rsidP="005451B8">
      <w:pPr>
        <w:ind w:left="720"/>
        <w:jc w:val="both"/>
      </w:pPr>
      <w:bookmarkStart w:id="4" w:name="h.i8mxwkyrdhw2" w:colFirst="0" w:colLast="0"/>
      <w:bookmarkEnd w:id="4"/>
    </w:p>
    <w:p w:rsidR="00CE03C3" w:rsidRDefault="00A2152D" w:rsidP="005451B8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h.vq24dyhoae1" w:colFirst="0" w:colLast="0"/>
      <w:bookmarkStart w:id="6" w:name="h.zlwry2i93vx" w:colFirst="0" w:colLast="0"/>
      <w:bookmarkStart w:id="7" w:name="_GoBack"/>
      <w:bookmarkEnd w:id="5"/>
      <w:bookmarkEnd w:id="6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требования к конкурсным проектам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для заочного этапа конкурса должен представлять собой компьютерную 3Д-модель, созданную в любом программном обеспечении для 3Д-моделирования и удовлетворяющую любой конкурсной категории.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должна иметь потенциальную возможность быть напечатанной на 3Д-принтере.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 должен сопровождаться презентацией в любом выбранном участником формате, с описанием проекта (истории создания, возможностей применения и т.д.) в свободном стиле.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заочный этап конкурса участник предоставляет следующие файлы:</w:t>
      </w:r>
    </w:p>
    <w:p w:rsidR="00CE03C3" w:rsidRDefault="00A2152D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3Д-модель проекта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03C3" w:rsidRDefault="00A2152D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3Д-модель проекта в родном формате использованной программы для 3Д-моделирования;</w:t>
      </w:r>
    </w:p>
    <w:p w:rsidR="00CE03C3" w:rsidRDefault="00A2152D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Презентацию проекта.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очный этап Конкурса участник предоставляет пластиковую модель, напечатанную на 3Д-принтере F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M или FFF технологии (печать методом расплавления пластиковой нити). Цвет и тип пластика значения не имеет.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имеет право дополнительно обработать модель после ее 3Д-печати, в том числе сглаживать или склеивать несколько деталей.</w:t>
      </w:r>
    </w:p>
    <w:p w:rsidR="00CE03C3" w:rsidRDefault="00CE03C3" w:rsidP="005451B8">
      <w:pPr>
        <w:ind w:left="720"/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Категории конкурсных проектов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AB7135" w:rsidRPr="00AB7135" w:rsidRDefault="00AB7135" w:rsidP="005451B8">
      <w:pPr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b/>
          <w:sz w:val="24"/>
          <w:szCs w:val="24"/>
        </w:rPr>
        <w:t>«Самая технологичная школа»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— составной критерий: количество учеников – участников в заочном конкурсе, количество учителей – участников в заочном конкурсе, количество школьных предметов, на которых используются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-модели</w:t>
      </w:r>
      <w:r w:rsidR="00A93D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количество напечатанных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-моделей.</w:t>
      </w:r>
    </w:p>
    <w:p w:rsidR="00AB7135" w:rsidRDefault="00AB7135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Учителя:</w:t>
      </w:r>
    </w:p>
    <w:p w:rsidR="00AB7135" w:rsidRPr="00AB7135" w:rsidRDefault="00AB7135" w:rsidP="005451B8">
      <w:pPr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b/>
          <w:sz w:val="24"/>
          <w:szCs w:val="24"/>
        </w:rPr>
        <w:t>«Самый инновационный учитель»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 xml:space="preserve"> – видеоролик урока любого школьного </w:t>
      </w:r>
      <w:r w:rsidR="003933C9" w:rsidRPr="00AB7135">
        <w:rPr>
          <w:rFonts w:ascii="Times New Roman" w:eastAsia="Times New Roman" w:hAnsi="Times New Roman" w:cs="Times New Roman"/>
          <w:sz w:val="24"/>
          <w:szCs w:val="24"/>
        </w:rPr>
        <w:t>предмета 5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-11 классов с применением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-технологий или изделий, распечатанных на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B7135">
        <w:rPr>
          <w:rFonts w:ascii="Times New Roman" w:eastAsia="Times New Roman" w:hAnsi="Times New Roman" w:cs="Times New Roman"/>
          <w:sz w:val="24"/>
          <w:szCs w:val="24"/>
        </w:rPr>
        <w:t>-принтере</w:t>
      </w:r>
    </w:p>
    <w:p w:rsidR="00AB7135" w:rsidRPr="00AB7135" w:rsidRDefault="00AB7135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135">
        <w:rPr>
          <w:rFonts w:ascii="Times New Roman" w:eastAsia="Times New Roman" w:hAnsi="Times New Roman" w:cs="Times New Roman"/>
          <w:sz w:val="24"/>
          <w:szCs w:val="24"/>
        </w:rPr>
        <w:t>Номинации для учеников:</w:t>
      </w:r>
    </w:p>
    <w:p w:rsidR="00AB7135" w:rsidRPr="003933C9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b/>
          <w:sz w:val="24"/>
          <w:szCs w:val="24"/>
        </w:rPr>
        <w:t>«Твои помощники в учебе»</w:t>
      </w:r>
      <w:r w:rsidRPr="003933C9">
        <w:rPr>
          <w:rFonts w:ascii="Times New Roman" w:eastAsia="Times New Roman" w:hAnsi="Times New Roman" w:cs="Times New Roman"/>
          <w:sz w:val="24"/>
          <w:szCs w:val="24"/>
        </w:rPr>
        <w:t xml:space="preserve"> — модели, помогающие улучшить процесс обучения, разнообразить его, сделать более увлекательным и эффективным.</w:t>
      </w:r>
    </w:p>
    <w:p w:rsidR="00AB7135" w:rsidRPr="003933C9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b/>
          <w:sz w:val="24"/>
          <w:szCs w:val="24"/>
        </w:rPr>
        <w:t>«Мой модный наряд»</w:t>
      </w:r>
      <w:r w:rsidRPr="003933C9"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различных украшений, моделей одежды, обуви и других элементов моды.</w:t>
      </w:r>
    </w:p>
    <w:p w:rsidR="00AB7135" w:rsidRPr="003933C9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b/>
          <w:sz w:val="24"/>
          <w:szCs w:val="24"/>
        </w:rPr>
        <w:t>«Техника прошлого, настоящего, будущего»</w:t>
      </w:r>
      <w:r w:rsidRPr="003933C9"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различной техники, машин, транспорта, роботизированных механизмов.</w:t>
      </w:r>
    </w:p>
    <w:p w:rsidR="00CE03C3" w:rsidRDefault="00AB7135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b/>
          <w:sz w:val="24"/>
          <w:szCs w:val="24"/>
        </w:rPr>
        <w:t>«Аксессуары безопасности»</w:t>
      </w:r>
      <w:r w:rsidRPr="003933C9"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</w:p>
    <w:p w:rsidR="00B470A0" w:rsidRPr="00B470A0" w:rsidRDefault="00B470A0" w:rsidP="00545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3C3" w:rsidRPr="00B470A0" w:rsidRDefault="005451B8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оценок</w:t>
      </w:r>
    </w:p>
    <w:p w:rsidR="00B470A0" w:rsidRDefault="00B470A0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Критерии оценки школ.</w:t>
      </w:r>
    </w:p>
    <w:p w:rsidR="00B470A0" w:rsidRPr="00B470A0" w:rsidRDefault="00B470A0" w:rsidP="005451B8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10 баллов за каждый </w:t>
      </w:r>
      <w:r>
        <w:rPr>
          <w:rFonts w:ascii="Times New Roman" w:eastAsia="Times New Roman" w:hAnsi="Times New Roman" w:cs="Times New Roman"/>
          <w:sz w:val="24"/>
          <w:szCs w:val="24"/>
        </w:rPr>
        <w:t>из критериев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0A0" w:rsidRPr="00B470A0" w:rsidRDefault="00A93DA2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оличество учеников–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в заочном конкурсе</w:t>
      </w:r>
    </w:p>
    <w:p w:rsidR="00B470A0" w:rsidRPr="00B470A0" w:rsidRDefault="00A93DA2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оличество учителей–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участников в заочном конкурсе</w:t>
      </w:r>
    </w:p>
    <w:p w:rsidR="00B470A0" w:rsidRPr="00B470A0" w:rsidRDefault="00A93DA2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оличество школьных предметов, на которых используются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-модели (подтверждается фотографией учителя на уроке с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-моделью)</w:t>
      </w:r>
    </w:p>
    <w:p w:rsidR="00B470A0" w:rsidRPr="00B470A0" w:rsidRDefault="00A93DA2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оличество напечатанных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-моделей (фотографии учеников с 3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-моделями)</w:t>
      </w:r>
    </w:p>
    <w:p w:rsidR="00B470A0" w:rsidRPr="00B470A0" w:rsidRDefault="00A93DA2" w:rsidP="005451B8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70A0" w:rsidRPr="00B470A0">
        <w:rPr>
          <w:rFonts w:ascii="Times New Roman" w:eastAsia="Times New Roman" w:hAnsi="Times New Roman" w:cs="Times New Roman"/>
          <w:sz w:val="24"/>
          <w:szCs w:val="24"/>
        </w:rPr>
        <w:t>оличество учеников/учителей-победителей и п</w:t>
      </w:r>
      <w:r>
        <w:rPr>
          <w:rFonts w:ascii="Times New Roman" w:eastAsia="Times New Roman" w:hAnsi="Times New Roman" w:cs="Times New Roman"/>
          <w:sz w:val="24"/>
          <w:szCs w:val="24"/>
        </w:rPr>
        <w:t>ризеров</w:t>
      </w:r>
    </w:p>
    <w:p w:rsidR="00B470A0" w:rsidRDefault="00B470A0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работ среди учителей.</w:t>
      </w:r>
    </w:p>
    <w:p w:rsidR="00B470A0" w:rsidRPr="00B470A0" w:rsidRDefault="00B470A0" w:rsidP="005451B8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10 баллов за каждый</w:t>
      </w:r>
      <w:r w:rsidR="005451B8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критери</w:t>
      </w:r>
      <w:r w:rsidR="005451B8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концепция урока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Качество 3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-моделей, </w:t>
      </w:r>
      <w:r>
        <w:rPr>
          <w:rFonts w:ascii="Times New Roman" w:eastAsia="Times New Roman" w:hAnsi="Times New Roman" w:cs="Times New Roman"/>
          <w:sz w:val="24"/>
          <w:szCs w:val="24"/>
        </w:rPr>
        <w:t>использованных для урока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-моделей в уроке (учитель должен полностью использовать 3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-моделирование в уроке, не просто показать «Ребята, а вот это сердце питона, идем дальше»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Вовлечен</w:t>
      </w:r>
      <w:r>
        <w:rPr>
          <w:rFonts w:ascii="Times New Roman" w:eastAsia="Times New Roman" w:hAnsi="Times New Roman" w:cs="Times New Roman"/>
          <w:sz w:val="24"/>
          <w:szCs w:val="24"/>
        </w:rPr>
        <w:t>ность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учеников в урок</w:t>
      </w:r>
    </w:p>
    <w:p w:rsidR="00B470A0" w:rsidRDefault="00B470A0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Критерии оценки конкурсных работ среди учеников.</w:t>
      </w:r>
    </w:p>
    <w:p w:rsidR="00B470A0" w:rsidRPr="00B470A0" w:rsidRDefault="00B470A0" w:rsidP="005451B8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Максимум 10 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баллов за каждый из критериев: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Сложность модели и сложность деталей, входящих в изделие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Полнота использования возможностей программы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Полнота возможностей использования принтера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модели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Креативность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к изготовлению модели)</w:t>
      </w:r>
    </w:p>
    <w:p w:rsidR="00B470A0" w:rsidRPr="00B470A0" w:rsidRDefault="00B470A0" w:rsidP="005451B8">
      <w:pPr>
        <w:pStyle w:val="a5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ормление стенда и устная защита (в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 очном </w:t>
      </w:r>
      <w:r>
        <w:rPr>
          <w:rFonts w:ascii="Times New Roman" w:eastAsia="Times New Roman" w:hAnsi="Times New Roman" w:cs="Times New Roman"/>
          <w:sz w:val="24"/>
          <w:szCs w:val="24"/>
        </w:rPr>
        <w:t>этапе)</w:t>
      </w:r>
    </w:p>
    <w:p w:rsidR="00B470A0" w:rsidRDefault="00B470A0" w:rsidP="005451B8">
      <w:pPr>
        <w:pStyle w:val="a5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0A0" w:rsidRPr="00B470A0" w:rsidRDefault="00B470A0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b/>
          <w:sz w:val="24"/>
          <w:szCs w:val="24"/>
        </w:rPr>
        <w:t>Руководство конкурса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проведением Конкурса осуществляет Организационный комитет Конкурса. В Организационный комитет могут входить: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Представители орг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анизаторов и партнеров Конкурса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 </w:t>
      </w:r>
      <w:r w:rsidR="003933C9">
        <w:rPr>
          <w:rFonts w:ascii="Times New Roman" w:eastAsia="Times New Roman" w:hAnsi="Times New Roman" w:cs="Times New Roman"/>
          <w:sz w:val="24"/>
          <w:szCs w:val="24"/>
        </w:rPr>
        <w:t>федеральных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 xml:space="preserve"> органов государственной власти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в облас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ти 3Д-моделирования и 3Д-печати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выполняет следующие функции: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Утверждает регламенты проведения и кр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итерии оценки проектов Конкурса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Утверждает специальн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ые номинации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Может принимать специальные решения об участии в Кон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курсе дополнительных участников</w:t>
      </w:r>
    </w:p>
    <w:p w:rsidR="00CE03C3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Принимает иные решения, не противоречащие данному положению и законо</w:t>
      </w:r>
      <w:r w:rsidR="00B470A0">
        <w:rPr>
          <w:rFonts w:ascii="Times New Roman" w:eastAsia="Times New Roman" w:hAnsi="Times New Roman" w:cs="Times New Roman"/>
          <w:sz w:val="24"/>
          <w:szCs w:val="24"/>
        </w:rPr>
        <w:t>дательству Российской Федерации</w:t>
      </w:r>
    </w:p>
    <w:p w:rsidR="00CE03C3" w:rsidRDefault="00CE03C3" w:rsidP="005451B8">
      <w:pPr>
        <w:ind w:left="1440"/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Назначение и конкурсной комиссии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конкурсной комиссии назначаются Оргкомитетом из числа лиц, компетентных в области тематики конкурсного задания, а также в областях 3Д-моделирования и 3Д-печати;</w:t>
      </w:r>
    </w:p>
    <w:p w:rsidR="00CE03C3" w:rsidRDefault="00A2152D" w:rsidP="005451B8">
      <w:pPr>
        <w:numPr>
          <w:ilvl w:val="1"/>
          <w:numId w:val="1"/>
        </w:numPr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и подведение итогов осуществляется судейской коллегией в соответствии с правилами конкретной конкурсной категории;</w:t>
      </w:r>
    </w:p>
    <w:p w:rsidR="00CE03C3" w:rsidRDefault="00A2152D" w:rsidP="005451B8">
      <w:pPr>
        <w:numPr>
          <w:ilvl w:val="1"/>
          <w:numId w:val="1"/>
        </w:numPr>
        <w:spacing w:before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комплексной процедуры оценки проектов в каждой из конкурсных категорий отбираются лучшие проекты, и их авторы награждаются дипломами в соответствии с уровнями: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Диплом 1 степени 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>(высший уровень)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Диплом 2 степени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Диплом 3 степени</w:t>
      </w:r>
    </w:p>
    <w:p w:rsidR="00CE03C3" w:rsidRDefault="00CE03C3" w:rsidP="005451B8">
      <w:pPr>
        <w:ind w:left="1440"/>
        <w:jc w:val="both"/>
      </w:pPr>
    </w:p>
    <w:p w:rsidR="00CE03C3" w:rsidRDefault="00A2152D" w:rsidP="005451B8">
      <w:pPr>
        <w:numPr>
          <w:ilvl w:val="0"/>
          <w:numId w:val="1"/>
        </w:numPr>
        <w:spacing w:before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Авторские права</w:t>
      </w:r>
    </w:p>
    <w:p w:rsidR="00CE03C3" w:rsidRDefault="00A2152D" w:rsidP="005451B8">
      <w:pPr>
        <w:numPr>
          <w:ilvl w:val="1"/>
          <w:numId w:val="1"/>
        </w:numPr>
        <w:spacing w:after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Передавая файлы проекта на рассмотрение конкурсной комиссии, участник конкурса тем самым подтверждает, что: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он является правообладателем проекта или обладает правами на использование проекта для подачи на конкурс;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не нарушает права на результаты интеллектуальной деятельности третьих сторон;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права на этот проект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проект не имеется, и они свободны от любых прав третьих лиц;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использование организатором конкурса демонстрационных файлов проекта, в том числе размещение их в открытом доступе на интернет сайтах, не нарушает прав на результаты интеллектуальной деятельности или иных прав как самого участника конкурса, так и третьих лиц;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он согласен с тем, что организатор конкурса вправе по своему усмотрению использовать демонстрационные файлы проекта без каких-либо ограничений и выплаты участнику конкурса какого-либо вознаграждения;</w:t>
      </w:r>
    </w:p>
    <w:p w:rsidR="00CE03C3" w:rsidRPr="00B470A0" w:rsidRDefault="00A2152D" w:rsidP="005451B8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0A0">
        <w:rPr>
          <w:rFonts w:ascii="Times New Roman" w:eastAsia="Times New Roman" w:hAnsi="Times New Roman" w:cs="Times New Roman"/>
          <w:sz w:val="24"/>
          <w:szCs w:val="24"/>
        </w:rPr>
        <w:t>в случае возникновения каких-либо претензий третьих лиц в отношении предоставленного проекта, участник конкурса обязуется их урегулировать без привлечения организатора конкурса.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h.muyf3br3q9kk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Участник конкурса передает организатору конкурса и организациям входящим в одну группу лиц с организатором конкурса (в соответствии с определением в статье 9 Федерального Закона РФ № 135) неисключительные права на использование демонстрационных файлов проекта (включая: право на воспроизведение, распространение, импорт, публичный показ, передачу в эфир, сообщение для всеобщего сведения) и разрешает организатору конкурса использовать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Права считаются предоставленными с момента подачи проекта на конкурс.</w:t>
      </w:r>
    </w:p>
    <w:p w:rsidR="00CE03C3" w:rsidRDefault="00CE03C3" w:rsidP="005451B8">
      <w:pPr>
        <w:ind w:left="720"/>
        <w:jc w:val="both"/>
      </w:pPr>
      <w:bookmarkStart w:id="9" w:name="h.dfq6ozgdx8fv" w:colFirst="0" w:colLast="0"/>
      <w:bookmarkEnd w:id="9"/>
    </w:p>
    <w:p w:rsidR="00CE03C3" w:rsidRDefault="00A2152D" w:rsidP="005451B8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h.jes3zjs2j7p6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Изменение условий действующего конкурса</w:t>
      </w:r>
    </w:p>
    <w:p w:rsidR="00CE03C3" w:rsidRPr="00B470A0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конкурсе регламентируется официальными условиями конкурса, актуальная редакция которых </w:t>
      </w:r>
      <w:r w:rsidRPr="00B470A0">
        <w:rPr>
          <w:rFonts w:ascii="Times New Roman" w:eastAsia="Times New Roman" w:hAnsi="Times New Roman" w:cs="Times New Roman"/>
          <w:sz w:val="24"/>
          <w:szCs w:val="24"/>
        </w:rPr>
        <w:t xml:space="preserve">размещается в документах группы </w:t>
      </w:r>
      <w:hyperlink r:id="rId6">
        <w:r w:rsidRPr="00B470A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http://vk.com/fablab_tsu</w:t>
        </w:r>
      </w:hyperlink>
      <w:r w:rsidRPr="00B470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Оргкомитет конкурса имеет право вносить изменения в условия действующего конкурса, направленные на развитие и повышение качества и эффективности конкурсных процедур.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Подавая заявку на участие в конкурсе, автор (руководитель творческой группы) от своего имени и от имени каждого участника творческой группы проекта подтверждает согласие с актуальными условиями конкурса.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перед отправкой комплекта заявки на конкурс, автор (руководитель творческой группы) обязан ознакомиться с возможными изменения первоначальной редакции условий конкурса и, в случае необходимости, внести необходимы правки в документы своей заявки.</w:t>
      </w:r>
    </w:p>
    <w:p w:rsidR="00CE03C3" w:rsidRDefault="00A2152D" w:rsidP="005451B8">
      <w:pPr>
        <w:numPr>
          <w:ilvl w:val="1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Оргкомитет конкурса гарантирует, что правки, вносимые в условия действующего конкурса, будут соответствовать принципу «обратной совместимости» - более ранняя редакция условий действующего конкурса не будет противоречить более поздней редакции условий конкурса и комплект конкурсной заявки, отправленный в период действия ранней редакции условий конкурса, будет удовлетворять требованиям более поздней редакции условий Конкурса.</w:t>
      </w:r>
    </w:p>
    <w:p w:rsidR="00CE03C3" w:rsidRDefault="00CE03C3" w:rsidP="005451B8">
      <w:pPr>
        <w:ind w:left="720"/>
        <w:jc w:val="both"/>
      </w:pPr>
    </w:p>
    <w:p w:rsidR="00CE03C3" w:rsidRDefault="00A2152D" w:rsidP="005451B8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 оргкомитета Конкурса</w:t>
      </w:r>
    </w:p>
    <w:p w:rsidR="00CE03C3" w:rsidRDefault="00A2152D" w:rsidP="005451B8">
      <w:pPr>
        <w:ind w:left="14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организационным вопросам:</w:t>
      </w:r>
    </w:p>
    <w:p w:rsidR="00CE03C3" w:rsidRDefault="00A2152D" w:rsidP="005451B8">
      <w:pPr>
        <w:ind w:left="14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Яковлев Дмитрий Владиславович, руководитель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CE03C3" w:rsidRPr="008D79E7" w:rsidRDefault="00A2152D" w:rsidP="005451B8">
      <w:pPr>
        <w:ind w:left="144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8D79E7">
        <w:rPr>
          <w:rFonts w:ascii="Times New Roman" w:eastAsia="Times New Roman" w:hAnsi="Times New Roman" w:cs="Times New Roman"/>
          <w:sz w:val="24"/>
          <w:szCs w:val="24"/>
          <w:lang w:val="en-US"/>
        </w:rPr>
        <w:t>.: +7904 875 3121</w:t>
      </w:r>
    </w:p>
    <w:p w:rsidR="00CE03C3" w:rsidRPr="008D79E7" w:rsidRDefault="00A2152D" w:rsidP="005451B8">
      <w:pPr>
        <w:ind w:left="1440"/>
        <w:jc w:val="both"/>
        <w:rPr>
          <w:lang w:val="en-US"/>
        </w:rPr>
      </w:pPr>
      <w:proofErr w:type="gramStart"/>
      <w:r w:rsidRPr="008D79E7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D7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7">
        <w:r w:rsidRPr="008D79E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fablabtsu@gmail.com</w:t>
        </w:r>
      </w:hyperlink>
    </w:p>
    <w:p w:rsidR="00CE03C3" w:rsidRPr="00B470A0" w:rsidRDefault="00A2152D" w:rsidP="005451B8">
      <w:pPr>
        <w:ind w:left="1440"/>
        <w:jc w:val="both"/>
        <w:rPr>
          <w:lang w:val="en-US"/>
        </w:rPr>
      </w:pPr>
      <w:proofErr w:type="spellStart"/>
      <w:proofErr w:type="gramStart"/>
      <w:r w:rsidRPr="00B470A0">
        <w:rPr>
          <w:rFonts w:ascii="Times New Roman" w:eastAsia="Times New Roman" w:hAnsi="Times New Roman" w:cs="Times New Roman"/>
          <w:sz w:val="24"/>
          <w:szCs w:val="24"/>
          <w:lang w:val="en-US"/>
        </w:rPr>
        <w:t>vk</w:t>
      </w:r>
      <w:proofErr w:type="spellEnd"/>
      <w:proofErr w:type="gramEnd"/>
      <w:r w:rsidRPr="00B470A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hyperlink r:id="rId8">
        <w:r w:rsidRPr="00B470A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</w:hyperlink>
      <w:hyperlink r:id="rId9" w:history="1">
        <w:r w:rsidRPr="00816C7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http://vk.com/nedanaec</w:t>
        </w:r>
      </w:hyperlink>
    </w:p>
    <w:p w:rsidR="00CE03C3" w:rsidRPr="00B470A0" w:rsidRDefault="00273CD8" w:rsidP="005451B8">
      <w:pPr>
        <w:jc w:val="both"/>
        <w:rPr>
          <w:lang w:val="en-US"/>
        </w:rPr>
      </w:pPr>
      <w:hyperlink r:id="rId10"/>
    </w:p>
    <w:p w:rsidR="00CE03C3" w:rsidRPr="00B470A0" w:rsidRDefault="00CE03C3" w:rsidP="005451B8">
      <w:pPr>
        <w:ind w:left="720"/>
        <w:jc w:val="both"/>
        <w:rPr>
          <w:lang w:val="en-US"/>
        </w:rPr>
      </w:pPr>
    </w:p>
    <w:p w:rsidR="005451B8" w:rsidRDefault="005451B8" w:rsidP="005451B8">
      <w:pPr>
        <w:rPr>
          <w:lang w:val="en-US"/>
        </w:rPr>
      </w:pPr>
      <w:r>
        <w:rPr>
          <w:lang w:val="en-US"/>
        </w:rPr>
        <w:br w:type="page"/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5451B8">
        <w:rPr>
          <w:rFonts w:ascii="Times New Roman" w:hAnsi="Times New Roman"/>
          <w:b/>
          <w:sz w:val="24"/>
          <w:szCs w:val="24"/>
        </w:rPr>
        <w:lastRenderedPageBreak/>
        <w:t xml:space="preserve">Приложение 1 </w:t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451B8" w:rsidRDefault="005451B8" w:rsidP="005451B8">
      <w:pPr>
        <w:pStyle w:val="2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451B8">
        <w:rPr>
          <w:rFonts w:ascii="Times New Roman" w:hAnsi="Times New Roman"/>
          <w:b/>
          <w:sz w:val="24"/>
          <w:szCs w:val="24"/>
        </w:rPr>
        <w:t xml:space="preserve">Заявка для участия </w:t>
      </w:r>
      <w:r w:rsidRPr="005451B8">
        <w:rPr>
          <w:rFonts w:ascii="Times New Roman" w:hAnsi="Times New Roman"/>
          <w:b/>
          <w:color w:val="000000"/>
          <w:sz w:val="24"/>
          <w:szCs w:val="24"/>
        </w:rPr>
        <w:t>Межрегиональный конкурс по 3D-моделированию и 3D-печати «Технологии будущего»</w:t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5451B8" w:rsidRPr="005451B8" w:rsidRDefault="005451B8" w:rsidP="005451B8">
      <w:pPr>
        <w:rPr>
          <w:rFonts w:ascii="Times New Roman" w:hAnsi="Times New Roman"/>
          <w:color w:val="auto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Категория участника: ученик, учитель, школа (ненужное удалить)</w:t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 xml:space="preserve">Возрастная группа (для учеников): </w:t>
      </w:r>
      <w:r w:rsidRPr="005451B8">
        <w:rPr>
          <w:rFonts w:ascii="Times New Roman" w:hAnsi="Times New Roman"/>
          <w:color w:val="000000"/>
          <w:sz w:val="24"/>
          <w:szCs w:val="24"/>
        </w:rPr>
        <w:t>младшая: учащиеся 5-7 классов и старшая: учащиеся 8-11 классов</w:t>
      </w:r>
    </w:p>
    <w:p w:rsidR="005451B8" w:rsidRPr="005451B8" w:rsidRDefault="005451B8" w:rsidP="005451B8">
      <w:pPr>
        <w:rPr>
          <w:rFonts w:ascii="Times New Roman" w:hAnsi="Times New Roman"/>
          <w:color w:val="auto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Номинация________________________________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ФИО участника __________________________________________________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Образовательное учреждение _______________________________________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Класс/Группа______________________________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Дата рождения участника 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Название работы 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 w:rsidRPr="005451B8">
        <w:rPr>
          <w:rFonts w:ascii="Times New Roman" w:hAnsi="Times New Roman"/>
          <w:sz w:val="24"/>
          <w:szCs w:val="24"/>
        </w:rPr>
        <w:t>Руководитель______________________________</w:t>
      </w:r>
    </w:p>
    <w:p w:rsidR="005451B8" w:rsidRPr="005451B8" w:rsidRDefault="005451B8" w:rsidP="005451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(полностью) должность</w:t>
      </w:r>
    </w:p>
    <w:p w:rsidR="005451B8" w:rsidRDefault="005451B8" w:rsidP="005451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5451B8" w:rsidRPr="005451B8" w:rsidRDefault="005451B8" w:rsidP="005451B8">
      <w:pPr>
        <w:pStyle w:val="2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Очный этап проводится в формате стендовой защиты.</w:t>
      </w:r>
    </w:p>
    <w:p w:rsidR="005451B8" w:rsidRP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451B8" w:rsidRP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  <w:t>Очный этап конкурса проводится в течение одного дня, по следующему расписанию:</w:t>
      </w:r>
    </w:p>
    <w:p w:rsidR="005451B8" w:rsidRP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10:00 – 10.30 – регистрация  участников конкурса</w:t>
      </w:r>
    </w:p>
    <w:p w:rsidR="005451B8" w:rsidRP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10.30 – 11.30 – размещение участников конкурса и подготовка стендов</w:t>
      </w:r>
    </w:p>
    <w:p w:rsidR="005451B8" w:rsidRP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11.30 – 13.30 – обход стендов конкурсной комиссией, защита школьниками своих проектов.</w:t>
      </w:r>
    </w:p>
    <w:p w:rsidR="005451B8" w:rsidRP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13.30 – 14.30 – кофе-брейк (обед)</w:t>
      </w:r>
    </w:p>
    <w:p w:rsidR="005451B8" w:rsidRP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14.30 – 16.30 – Мастер-класс по 3D-технологиям</w:t>
      </w:r>
    </w:p>
    <w:p w:rsidR="005451B8" w:rsidRDefault="005451B8" w:rsidP="005451B8">
      <w:pPr>
        <w:pStyle w:val="a5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16.30 – 17.00 – подведение итогов олимпиады, церемония закрытия, награждение победителей</w:t>
      </w:r>
    </w:p>
    <w:p w:rsidR="005451B8" w:rsidRPr="005451B8" w:rsidRDefault="005451B8" w:rsidP="005451B8">
      <w:pPr>
        <w:pStyle w:val="a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3. 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Участникам очного этапа, не имеющим возможности распечатать свои проекты на 3Д-принтере в своем учебном заведении, будет предоставлена возможность воспользоваться 3Д-принтерами «</w:t>
      </w:r>
      <w:proofErr w:type="spellStart"/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Фаблаб</w:t>
      </w:r>
      <w:proofErr w:type="spellEnd"/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ТюмГУ</w:t>
      </w:r>
      <w:proofErr w:type="spellEnd"/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».</w:t>
      </w:r>
    </w:p>
    <w:p w:rsidR="005451B8" w:rsidRP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4. 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Участникам очного этапа в день проведения очного этапа Конкурса необходимо будет явиться с напечатанным на 3Д-принтере проектом по адресу проведения Конкурса, пройти процедуру регистрации, занять указанное представителями Оргкомитета место.</w:t>
      </w:r>
    </w:p>
    <w:p w:rsidR="005451B8" w:rsidRP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5. 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На месте проведения участник имеет право расположить напечатанный на 3Д-принтере проект, распечатанную презентацию проекта, планшет/ноутбук для воспроизведения видеороликов, раздаточные материалы.</w:t>
      </w:r>
    </w:p>
    <w:p w:rsidR="005451B8" w:rsidRPr="005451B8" w:rsidRDefault="005451B8" w:rsidP="005451B8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CE03C3" w:rsidRPr="005451B8" w:rsidRDefault="005451B8" w:rsidP="005451B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451B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 время обхода стендов конкурсной комиссией участник должен быть готов презентовать свой проект, предоставить напечатанную на 3Д-принтере модель и отвечать на вопросы конкурсной комиссии.</w:t>
      </w:r>
    </w:p>
    <w:sectPr w:rsidR="00CE03C3" w:rsidRPr="005451B8" w:rsidSect="00273CD8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6E8"/>
    <w:multiLevelType w:val="multilevel"/>
    <w:tmpl w:val="AA38D012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600" w:firstLine="3240"/>
      </w:pPr>
      <w:rPr>
        <w:rFonts w:ascii="Symbol" w:hAnsi="Symbol" w:hint="default"/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1">
    <w:nsid w:val="132D48F4"/>
    <w:multiLevelType w:val="hybridMultilevel"/>
    <w:tmpl w:val="ED1E5D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836A4C"/>
    <w:multiLevelType w:val="hybridMultilevel"/>
    <w:tmpl w:val="48008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B7400"/>
    <w:multiLevelType w:val="multilevel"/>
    <w:tmpl w:val="F51CE91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nsid w:val="1E345CC3"/>
    <w:multiLevelType w:val="multilevel"/>
    <w:tmpl w:val="FF06318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○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5">
    <w:nsid w:val="25CB095B"/>
    <w:multiLevelType w:val="multilevel"/>
    <w:tmpl w:val="806C0EC8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○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6">
    <w:nsid w:val="26D60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D75DB1"/>
    <w:multiLevelType w:val="hybridMultilevel"/>
    <w:tmpl w:val="104C9E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DF7188"/>
    <w:multiLevelType w:val="hybridMultilevel"/>
    <w:tmpl w:val="98D844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B9A3F36"/>
    <w:multiLevelType w:val="hybridMultilevel"/>
    <w:tmpl w:val="8EDAE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942D1"/>
    <w:multiLevelType w:val="multilevel"/>
    <w:tmpl w:val="AA38D012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600" w:firstLine="3240"/>
      </w:pPr>
      <w:rPr>
        <w:rFonts w:ascii="Symbol" w:hAnsi="Symbol" w:hint="default"/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11">
    <w:nsid w:val="50010351"/>
    <w:multiLevelType w:val="hybridMultilevel"/>
    <w:tmpl w:val="C6BA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85704"/>
    <w:multiLevelType w:val="hybridMultilevel"/>
    <w:tmpl w:val="FA9E0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97DF5"/>
    <w:multiLevelType w:val="hybridMultilevel"/>
    <w:tmpl w:val="F39649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AF94FA9"/>
    <w:multiLevelType w:val="hybridMultilevel"/>
    <w:tmpl w:val="88F8006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E7C0F7B"/>
    <w:multiLevelType w:val="multilevel"/>
    <w:tmpl w:val="4776D38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6">
    <w:nsid w:val="624F358E"/>
    <w:multiLevelType w:val="multilevel"/>
    <w:tmpl w:val="761A695C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cs="Times New Roman"/>
      </w:rPr>
    </w:lvl>
  </w:abstractNum>
  <w:abstractNum w:abstractNumId="17">
    <w:nsid w:val="62564E44"/>
    <w:multiLevelType w:val="multilevel"/>
    <w:tmpl w:val="806C0EC8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"/>
      <w:lvlJc w:val="left"/>
      <w:pPr>
        <w:ind w:left="2160" w:firstLine="1800"/>
      </w:pPr>
      <w:rPr>
        <w:rFonts w:ascii="Symbol" w:hAnsi="Symbol" w:hint="default"/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○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18">
    <w:nsid w:val="661463FC"/>
    <w:multiLevelType w:val="multilevel"/>
    <w:tmpl w:val="BF969752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○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19">
    <w:nsid w:val="6B710C1F"/>
    <w:multiLevelType w:val="hybridMultilevel"/>
    <w:tmpl w:val="43AE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A532E"/>
    <w:multiLevelType w:val="multilevel"/>
    <w:tmpl w:val="BF969752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decimal"/>
      <w:lvlText w:val="%1.%2.○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abstractNum w:abstractNumId="21">
    <w:nsid w:val="77C8087D"/>
    <w:multiLevelType w:val="multilevel"/>
    <w:tmpl w:val="84C87084"/>
    <w:lvl w:ilvl="0">
      <w:start w:val="1"/>
      <w:numFmt w:val="decimal"/>
      <w:lvlText w:val="%1."/>
      <w:lvlJc w:val="right"/>
      <w:pPr>
        <w:ind w:left="720" w:firstLine="360"/>
      </w:pPr>
      <w:rPr>
        <w:b/>
        <w:u w:val="none"/>
      </w:rPr>
    </w:lvl>
    <w:lvl w:ilvl="1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b w:val="0"/>
        <w:u w:val="none"/>
      </w:rPr>
    </w:lvl>
    <w:lvl w:ilvl="2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3600" w:firstLine="3240"/>
      </w:pPr>
      <w:rPr>
        <w:rFonts w:ascii="Symbol" w:hAnsi="Symbol" w:hint="default"/>
        <w:u w:val="none"/>
      </w:rPr>
    </w:lvl>
    <w:lvl w:ilvl="5">
      <w:start w:val="1"/>
      <w:numFmt w:val="decimal"/>
      <w:lvlText w:val="%1.%2.○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○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○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○.%4.%5.%6.%7.%8.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19"/>
  </w:num>
  <w:num w:numId="7">
    <w:abstractNumId w:val="9"/>
  </w:num>
  <w:num w:numId="8">
    <w:abstractNumId w:val="6"/>
  </w:num>
  <w:num w:numId="9">
    <w:abstractNumId w:val="20"/>
  </w:num>
  <w:num w:numId="10">
    <w:abstractNumId w:val="0"/>
  </w:num>
  <w:num w:numId="11">
    <w:abstractNumId w:val="10"/>
  </w:num>
  <w:num w:numId="12">
    <w:abstractNumId w:val="21"/>
  </w:num>
  <w:num w:numId="13">
    <w:abstractNumId w:val="14"/>
  </w:num>
  <w:num w:numId="14">
    <w:abstractNumId w:val="13"/>
  </w:num>
  <w:num w:numId="15">
    <w:abstractNumId w:val="8"/>
  </w:num>
  <w:num w:numId="16">
    <w:abstractNumId w:val="17"/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C3"/>
    <w:rsid w:val="00273CD8"/>
    <w:rsid w:val="003933C9"/>
    <w:rsid w:val="005451B8"/>
    <w:rsid w:val="007440D5"/>
    <w:rsid w:val="007D0CF6"/>
    <w:rsid w:val="008D79E7"/>
    <w:rsid w:val="009B4D6E"/>
    <w:rsid w:val="00A140A2"/>
    <w:rsid w:val="00A2152D"/>
    <w:rsid w:val="00A93DA2"/>
    <w:rsid w:val="00AB7135"/>
    <w:rsid w:val="00B470A0"/>
    <w:rsid w:val="00C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99"/>
    <w:qFormat/>
    <w:rsid w:val="007440D5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5451B8"/>
    <w:pPr>
      <w:spacing w:after="120" w:line="480" w:lineRule="auto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451B8"/>
    <w:rPr>
      <w:rFonts w:ascii="Calibri" w:eastAsia="Times New Roman" w:hAnsi="Calibri" w:cs="Times New Roman"/>
      <w:color w:val="auto"/>
      <w:lang w:eastAsia="en-US"/>
    </w:rPr>
  </w:style>
  <w:style w:type="character" w:styleId="a6">
    <w:name w:val="Hyperlink"/>
    <w:basedOn w:val="a0"/>
    <w:uiPriority w:val="99"/>
    <w:unhideWhenUsed/>
    <w:rsid w:val="009B4D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99"/>
    <w:qFormat/>
    <w:rsid w:val="007440D5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5451B8"/>
    <w:pPr>
      <w:spacing w:after="120" w:line="480" w:lineRule="auto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5451B8"/>
    <w:rPr>
      <w:rFonts w:ascii="Calibri" w:eastAsia="Times New Roman" w:hAnsi="Calibri" w:cs="Times New Roman"/>
      <w:color w:val="auto"/>
      <w:lang w:eastAsia="en-US"/>
    </w:rPr>
  </w:style>
  <w:style w:type="character" w:styleId="a6">
    <w:name w:val="Hyperlink"/>
    <w:basedOn w:val="a0"/>
    <w:uiPriority w:val="99"/>
    <w:unhideWhenUsed/>
    <w:rsid w:val="009B4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edana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blabts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fablab_ts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nedana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nedan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FabLab ТюмГУ</dc:creator>
  <cp:lastModifiedBy>User</cp:lastModifiedBy>
  <cp:revision>8</cp:revision>
  <dcterms:created xsi:type="dcterms:W3CDTF">2016-01-19T09:34:00Z</dcterms:created>
  <dcterms:modified xsi:type="dcterms:W3CDTF">2016-01-22T05:50:00Z</dcterms:modified>
</cp:coreProperties>
</file>