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13497F" w:rsidTr="0013497F">
        <w:trPr>
          <w:trHeight w:val="1365"/>
        </w:trPr>
        <w:tc>
          <w:tcPr>
            <w:tcW w:w="1675" w:type="pct"/>
            <w:hideMark/>
          </w:tcPr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Е.В.Боровинская</w:t>
            </w:r>
            <w:proofErr w:type="spellEnd"/>
          </w:p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ШМО 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Л.П.Коряковцева</w:t>
            </w:r>
            <w:proofErr w:type="spellEnd"/>
          </w:p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МАОУ ОСОШ №1</w:t>
            </w:r>
          </w:p>
          <w:p w:rsidR="0013497F" w:rsidRDefault="0013497F">
            <w:pPr>
              <w:pStyle w:val="ae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Е.В.Казаринова</w:t>
            </w:r>
          </w:p>
          <w:p w:rsidR="0013497F" w:rsidRDefault="0013497F">
            <w:pPr>
              <w:pStyle w:val="ae"/>
              <w:spacing w:line="276" w:lineRule="auto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130 – од от 30.08.2016г.</w:t>
            </w:r>
          </w:p>
        </w:tc>
      </w:tr>
    </w:tbl>
    <w:p w:rsidR="00AB2AD9" w:rsidRDefault="00AB2AD9" w:rsidP="00AB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F" w:rsidRDefault="0013497F" w:rsidP="00AB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F" w:rsidRDefault="0013497F" w:rsidP="00AB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F" w:rsidRDefault="0013497F" w:rsidP="00AB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F" w:rsidRPr="004A726E" w:rsidRDefault="0013497F" w:rsidP="00AB2A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немецкому языку</w:t>
      </w: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10</w:t>
      </w: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</w:p>
    <w:p w:rsidR="0013497F" w:rsidRDefault="0013497F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</w:t>
      </w: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И.</w:t>
      </w:r>
      <w:proofErr w:type="gramEnd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Л. Бим</w:t>
      </w: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 часа</w:t>
      </w: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 год</w:t>
      </w:r>
    </w:p>
    <w:p w:rsidR="00AB2AD9" w:rsidRPr="004A726E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Default="00AB2AD9" w:rsidP="00AB2AD9"/>
    <w:p w:rsidR="00AB2AD9" w:rsidRPr="0002785E" w:rsidRDefault="00AB2AD9" w:rsidP="00AB2AD9">
      <w:pPr>
        <w:pStyle w:val="msonospacingbullet1gif"/>
        <w:spacing w:line="240" w:lineRule="atLeast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Пояснительная записка </w:t>
      </w:r>
    </w:p>
    <w:p w:rsidR="00AB2AD9" w:rsidRPr="00B10B99" w:rsidRDefault="00AB2AD9" w:rsidP="00AB2AD9">
      <w:pPr>
        <w:pStyle w:val="msonospacingbullet1gif"/>
        <w:spacing w:line="240" w:lineRule="atLeast"/>
        <w:ind w:firstLine="360"/>
        <w:jc w:val="both"/>
      </w:pPr>
      <w:r w:rsidRPr="00B10B99">
        <w:t>Рабочая прог</w:t>
      </w:r>
      <w:r>
        <w:t>рамма по немецкому языку для  10</w:t>
      </w:r>
      <w:r w:rsidRPr="00B10B99">
        <w:t xml:space="preserve"> класса составлена на основании следующих документов:</w:t>
      </w:r>
    </w:p>
    <w:p w:rsidR="00AB2AD9" w:rsidRPr="00B10B99" w:rsidRDefault="00AB2AD9" w:rsidP="00AB2AD9">
      <w:pPr>
        <w:pStyle w:val="msonospacingbullet1gif"/>
        <w:spacing w:line="240" w:lineRule="atLeast"/>
        <w:ind w:firstLine="360"/>
        <w:jc w:val="both"/>
      </w:pPr>
      <w:r w:rsidRPr="00B10B99"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AB2AD9" w:rsidRPr="00B10B99" w:rsidRDefault="00AB2AD9" w:rsidP="00AB2AD9">
      <w:pPr>
        <w:pStyle w:val="msonospacingbullet1gif"/>
        <w:spacing w:line="240" w:lineRule="atLeast"/>
        <w:ind w:firstLine="360"/>
        <w:jc w:val="both"/>
      </w:pPr>
      <w:r w:rsidRPr="00B10B99"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B2AD9" w:rsidRPr="00B10B99" w:rsidRDefault="00AB2AD9" w:rsidP="00AB2AD9">
      <w:pPr>
        <w:pStyle w:val="msonospacingbullet1gif"/>
        <w:spacing w:line="240" w:lineRule="atLeast"/>
        <w:ind w:firstLine="360"/>
        <w:jc w:val="both"/>
      </w:pPr>
      <w:r w:rsidRPr="00B10B99">
        <w:t>- Учебного плана МАОУ ОСОШ №1, утверждённого приказом по школе №  191 от 17.06.2016.</w:t>
      </w:r>
    </w:p>
    <w:p w:rsidR="00AB2AD9" w:rsidRDefault="00AB2AD9" w:rsidP="00AB2AD9">
      <w:pPr>
        <w:pStyle w:val="msonospacingbullet1gif"/>
        <w:spacing w:line="240" w:lineRule="atLeast"/>
        <w:ind w:firstLine="360"/>
        <w:jc w:val="both"/>
      </w:pPr>
      <w:r w:rsidRPr="00B10B99">
        <w:t>- Положения о рабочей программе учебных курсов, предметов, дисциплин МАОУ ОСОШ №1, утверждённого приказом по школе</w:t>
      </w:r>
      <w:r>
        <w:t xml:space="preserve"> № 132 –  ОД от 20.08.2013 года</w:t>
      </w:r>
    </w:p>
    <w:p w:rsidR="00AB2AD9" w:rsidRPr="00B10B99" w:rsidRDefault="00AB2AD9" w:rsidP="00AB2AD9">
      <w:pPr>
        <w:pStyle w:val="msonospacingbullet1gif"/>
        <w:spacing w:line="240" w:lineRule="atLeast"/>
        <w:ind w:firstLine="360"/>
        <w:jc w:val="both"/>
      </w:pPr>
      <w:r>
        <w:t>- П</w:t>
      </w:r>
      <w:r w:rsidRPr="00B10B99">
        <w:t xml:space="preserve">римерной программы среднего (полного) общего образования (базовый уровень) 2004 года с учетом   «Программы  общеобразовательных учреждений. Немецкий язык .10-11 классы» авторов И.Л. </w:t>
      </w:r>
      <w:proofErr w:type="spellStart"/>
      <w:r w:rsidRPr="00B10B99">
        <w:t>Бим</w:t>
      </w:r>
      <w:proofErr w:type="spellEnd"/>
      <w:r w:rsidRPr="00B10B99">
        <w:t xml:space="preserve">, </w:t>
      </w:r>
      <w:proofErr w:type="spellStart"/>
      <w:r w:rsidRPr="00B10B99">
        <w:t>Лытаева</w:t>
      </w:r>
      <w:proofErr w:type="spellEnd"/>
      <w:r w:rsidRPr="00B10B99">
        <w:t xml:space="preserve"> М.А. Москва, Издательство «Просвещение», год издания 2009 г </w:t>
      </w:r>
    </w:p>
    <w:p w:rsidR="00AB2AD9" w:rsidRPr="00B10B99" w:rsidRDefault="00AB2AD9" w:rsidP="00AB2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ориентирована на 102 </w:t>
      </w:r>
      <w:proofErr w:type="gram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учебных</w:t>
      </w:r>
      <w:proofErr w:type="gram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 из расчета 3 урока в неделю. Для реализации данной программы используется учебно-методический комплект «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Deutsch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11» -«Немецкий язык.11» И. Л. Бим, Л.И. Рыжова. 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Садомова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Л.В., 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Лытаева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– М.: Просвещение, 2008.</w:t>
      </w:r>
    </w:p>
    <w:p w:rsidR="00AB2AD9" w:rsidRPr="00AB2AD9" w:rsidRDefault="00AB2AD9" w:rsidP="00AB2AD9">
      <w:pPr>
        <w:rPr>
          <w:sz w:val="24"/>
          <w:szCs w:val="24"/>
        </w:rPr>
      </w:pPr>
    </w:p>
    <w:p w:rsidR="00AB2AD9" w:rsidRPr="00AB2AD9" w:rsidRDefault="00AB2AD9" w:rsidP="00AB2A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речевая компетенция 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письме); умений планировать свое речевое и неречевое поведение;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языковая компетенция 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социокультурная компетенция 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увеличение объема знаний о социокультурной  специфике страны/стран изучаемого языка, совершенствование умений строить свое  речевое и неречевое поведение адекватно этой специфике, формирование умений  выделять общее и специфическое в культуре родной страны и страны изучаемого языка;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компенсаторная компетенция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дальнейшее развитие умений выходить из положения в условиях дефицита языковых сре</w:t>
      </w:r>
      <w:proofErr w:type="gramStart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получении и передаче иноязычной информации; 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учебно-познавательная компетенция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AB2AD9" w:rsidRPr="00AB2AD9" w:rsidRDefault="00AB2AD9" w:rsidP="00AB2AD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AB2AD9" w:rsidRPr="00AB2AD9" w:rsidRDefault="00AB2AD9" w:rsidP="00AB2A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D9" w:rsidRPr="00AB2AD9" w:rsidRDefault="00AB2AD9" w:rsidP="00AB2AD9">
      <w:pPr>
        <w:shd w:val="clear" w:color="auto" w:fill="FFFFFF"/>
        <w:tabs>
          <w:tab w:val="left" w:pos="12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B2AD9" w:rsidRPr="00AB2AD9" w:rsidRDefault="00AB2AD9" w:rsidP="00AB2A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B2AD9" w:rsidRPr="00AB2AD9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Социально-бытовая сфера</w:t>
      </w:r>
      <w:proofErr w:type="gramStart"/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вартире или в доме/коттедже в сельской местности. Распределение домашних обязанностей в семье.  </w:t>
      </w:r>
      <w:proofErr w:type="gramStart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в семье и в школе, межличностные Повседневная жизнь семьи, ее доход  жилищные   и бытовые условия проживания в городской отношения с друзьями и знакомыми.</w:t>
      </w:r>
      <w:proofErr w:type="gramEnd"/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забота о нем, самочувствие,  медицинские услуги.</w:t>
      </w: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Социально-культурная сфера. </w:t>
      </w: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Молодежь в современном обществе. Досуг молодежи: посещение кружков, спортивных секций и клубов по интересам. </w:t>
      </w: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Страна/страны изучаемого языка, их культурные  достопримечательности. Путешествие по своей стране и за рубежом, его планирование и организация,  места и условия проживания  туристов, осмотр достопримечательностей. </w:t>
      </w:r>
    </w:p>
    <w:p w:rsidR="00AB2AD9" w:rsidRPr="00AB2AD9" w:rsidRDefault="00AB2AD9" w:rsidP="00AB2A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Учебно-трудовая сфера. </w:t>
      </w:r>
      <w:r w:rsidRPr="00AB2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мир профессий. Возможности продолжения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</w:t>
      </w:r>
    </w:p>
    <w:p w:rsidR="00AB2AD9" w:rsidRPr="00AB2AD9" w:rsidRDefault="00AB2AD9" w:rsidP="00AB2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AD9" w:rsidRPr="00AB2AD9" w:rsidRDefault="00AB2AD9" w:rsidP="00AB2A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Календарный план за курс10  класса </w:t>
      </w:r>
    </w:p>
    <w:p w:rsidR="00AB2AD9" w:rsidRPr="00AB2AD9" w:rsidRDefault="00AB2AD9" w:rsidP="00AB2AD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3224"/>
        <w:gridCol w:w="1739"/>
        <w:gridCol w:w="1918"/>
        <w:gridCol w:w="1889"/>
      </w:tblGrid>
      <w:tr w:rsidR="00AB2AD9" w:rsidRPr="00AB2AD9" w:rsidTr="00AB2AD9">
        <w:tc>
          <w:tcPr>
            <w:tcW w:w="801" w:type="dxa"/>
            <w:shd w:val="clear" w:color="auto" w:fill="CCFFFF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proofErr w:type="gramStart"/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24" w:type="dxa"/>
            <w:shd w:val="clear" w:color="auto" w:fill="CCFFFF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739" w:type="dxa"/>
            <w:shd w:val="clear" w:color="auto" w:fill="CCFFFF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1918" w:type="dxa"/>
            <w:shd w:val="clear" w:color="auto" w:fill="CCFFFF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</w:t>
            </w:r>
          </w:p>
        </w:tc>
        <w:tc>
          <w:tcPr>
            <w:tcW w:w="1889" w:type="dxa"/>
            <w:shd w:val="clear" w:color="auto" w:fill="CCFFFF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B2AD9" w:rsidRPr="00AB2AD9" w:rsidTr="00AB2AD9">
        <w:tc>
          <w:tcPr>
            <w:tcW w:w="801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4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Германия. Культурные  достопримечательности.</w:t>
            </w:r>
          </w:p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</w:t>
            </w: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утешествие по своей стране и за рубежом, его планирование и организация,  места и условия проживания  туристов, осмотр достопримечательностей.</w:t>
            </w:r>
          </w:p>
        </w:tc>
        <w:tc>
          <w:tcPr>
            <w:tcW w:w="1739" w:type="dxa"/>
          </w:tcPr>
          <w:p w:rsidR="00AB2AD9" w:rsidRPr="00AB2AD9" w:rsidRDefault="00742A54" w:rsidP="00AB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B2AD9"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18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1889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AD9" w:rsidRPr="00AB2AD9" w:rsidTr="00AB2AD9">
        <w:tc>
          <w:tcPr>
            <w:tcW w:w="801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4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продолжения образования в высшей школе. Языки международного общения и их роль при выборе профессии в  современном </w:t>
            </w: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мире. Досуг</w:t>
            </w:r>
          </w:p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молодежи: посещение кружков, спортивных секций и клубов по интересам. </w:t>
            </w:r>
          </w:p>
        </w:tc>
        <w:tc>
          <w:tcPr>
            <w:tcW w:w="1739" w:type="dxa"/>
          </w:tcPr>
          <w:p w:rsidR="00AB2AD9" w:rsidRPr="00AB2AD9" w:rsidRDefault="00742A54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26</w:t>
            </w:r>
            <w:r w:rsidR="00AB2AD9"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918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889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AD9" w:rsidRPr="00AB2AD9" w:rsidTr="00AB2AD9">
        <w:tc>
          <w:tcPr>
            <w:tcW w:w="801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4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семьи, ее доход 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 Молодежь в современном обществе. </w:t>
            </w:r>
          </w:p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AB2AD9" w:rsidRPr="00AB2AD9" w:rsidRDefault="00742A54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B2AD9"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18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</w:t>
            </w:r>
          </w:p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9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AD9" w:rsidRPr="00AB2AD9" w:rsidTr="00AB2AD9">
        <w:tc>
          <w:tcPr>
            <w:tcW w:w="801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4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Культурные  достопримечательности. Великие люди Германии. </w:t>
            </w:r>
          </w:p>
        </w:tc>
        <w:tc>
          <w:tcPr>
            <w:tcW w:w="1739" w:type="dxa"/>
          </w:tcPr>
          <w:p w:rsidR="00AB2AD9" w:rsidRPr="00AB2AD9" w:rsidRDefault="00742A54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B2AD9"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918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889" w:type="dxa"/>
          </w:tcPr>
          <w:p w:rsidR="00AB2AD9" w:rsidRPr="00AB2AD9" w:rsidRDefault="00AB2AD9" w:rsidP="00AB2A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2AD9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AD9" w:rsidRPr="00AB2AD9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</w:t>
      </w:r>
    </w:p>
    <w:p w:rsidR="00AB2AD9" w:rsidRPr="00AB2AD9" w:rsidRDefault="00AB2AD9" w:rsidP="00AB2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компетенция   10 класс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9370"/>
      </w:tblGrid>
      <w:tr w:rsidR="00AB2AD9" w:rsidRPr="00AB2AD9" w:rsidTr="00A36DB7">
        <w:trPr>
          <w:cantSplit/>
          <w:trHeight w:val="1130"/>
        </w:trPr>
        <w:tc>
          <w:tcPr>
            <w:tcW w:w="257" w:type="dxa"/>
            <w:textDirection w:val="btLr"/>
          </w:tcPr>
          <w:p w:rsidR="00AB2AD9" w:rsidRPr="00AB2AD9" w:rsidRDefault="00AB2AD9" w:rsidP="00AB2A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"/>
                <w:sz w:val="28"/>
                <w:szCs w:val="28"/>
                <w:lang w:eastAsia="ru-RU"/>
              </w:rPr>
              <w:t>Диалогическая речь</w:t>
            </w:r>
          </w:p>
        </w:tc>
        <w:tc>
          <w:tcPr>
            <w:tcW w:w="9666" w:type="dxa"/>
          </w:tcPr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626" w:hanging="6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8"/>
                <w:szCs w:val="28"/>
                <w:lang w:eastAsia="ru-RU"/>
              </w:rPr>
              <w:t xml:space="preserve">Уметь: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участвовать в диалогах этикетного характера, диалогах-расспросах,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диалогах-побуждениях к действию, диалогах-обменах информацией, а также в диалогах смешанного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типа, включающих элементы разных типов диалогов на основе новой тематики, в тематических ситуа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циях официального и неофициального повседневного общения.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участвовать в беседе/дискуссии на знакомую тему,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осуществлять запрос информации,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обращаться за разъяснениями,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632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выражать свое отношение к высказыванию партнера, свое мнение по обсуждаемой теме.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br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Объем диалогов - </w:t>
            </w: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8"/>
                <w:szCs w:val="28"/>
                <w:lang w:eastAsia="ru-RU"/>
              </w:rPr>
              <w:t>до 6-7 реплик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со стороны каждого учащегося.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653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AB2AD9" w:rsidRPr="00AB2AD9" w:rsidTr="00A36DB7">
        <w:trPr>
          <w:cantSplit/>
          <w:trHeight w:val="1252"/>
        </w:trPr>
        <w:tc>
          <w:tcPr>
            <w:tcW w:w="257" w:type="dxa"/>
            <w:textDirection w:val="btLr"/>
          </w:tcPr>
          <w:p w:rsidR="00AB2AD9" w:rsidRPr="00AB2AD9" w:rsidRDefault="00AB2AD9" w:rsidP="00AB2AD9">
            <w:pPr>
              <w:shd w:val="clear" w:color="auto" w:fill="FFFFFF"/>
              <w:tabs>
                <w:tab w:val="left" w:pos="422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lastRenderedPageBreak/>
              <w:t>Моноло</w:t>
            </w:r>
            <w:r w:rsidRPr="00AB2AD9">
              <w:rPr>
                <w:rFonts w:ascii="Times New Roman" w:eastAsia="Times New Roman" w:hAnsi="Times New Roman" w:cs="Times New Roman"/>
                <w:b/>
                <w:i/>
                <w:color w:val="000000"/>
                <w:spacing w:val="5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666" w:type="dxa"/>
          </w:tcPr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</w:pPr>
            <w:proofErr w:type="gramStart"/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  <w:lang w:eastAsia="ru-RU"/>
              </w:rPr>
              <w:t>Уметь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:       устно выступать с сообщениями в связи с увиденным / прочитан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ным, по результатам работы над иноязычным проектом.</w:t>
            </w:r>
            <w:proofErr w:type="gramEnd"/>
          </w:p>
          <w:p w:rsidR="00AB2AD9" w:rsidRPr="00AB2AD9" w:rsidRDefault="00AB2AD9" w:rsidP="00AB2AD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делать сообщения, содержащие наиболее важную информацию по теме/ проблеме,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кратко передавать содержание полученной информации;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62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рассказывать о себе, своем окружении, своих планах, </w:t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обосновывая свои намерения/поступки;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рассуждать о фактах/событиях, приводя примеры, аргументы, </w:t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>делая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выводы;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описывать особенности жизни и культуры своей страны и страны/стран изучаемого языка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br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Объем монологического высказывания </w:t>
            </w: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8"/>
                <w:szCs w:val="28"/>
                <w:lang w:eastAsia="ru-RU"/>
              </w:rPr>
              <w:t>12-15 фраз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>.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  <w:lang w:eastAsia="ru-RU"/>
              </w:rPr>
            </w:pPr>
          </w:p>
        </w:tc>
      </w:tr>
      <w:tr w:rsidR="00AB2AD9" w:rsidRPr="00AB2AD9" w:rsidTr="00A36DB7">
        <w:trPr>
          <w:cantSplit/>
          <w:trHeight w:val="1130"/>
        </w:trPr>
        <w:tc>
          <w:tcPr>
            <w:tcW w:w="257" w:type="dxa"/>
            <w:textDirection w:val="btLr"/>
          </w:tcPr>
          <w:p w:rsidR="00AB2AD9" w:rsidRPr="00AB2AD9" w:rsidRDefault="00AB2AD9" w:rsidP="00AB2A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B2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9666" w:type="dxa"/>
          </w:tcPr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понимать на слух (с различной степенью полноты и точности) высказы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вания собеседников в процессе общения, а также содержание аутентичных аудио- и видеотекстов раз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личных жанров и длительности звучания до </w:t>
            </w: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З-х минут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: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before="5" w:after="0" w:line="240" w:lineRule="auto"/>
              <w:ind w:right="2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понимать основное содержание несложных звучащих текстов монологического и диалогиче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ского характера: </w:t>
            </w:r>
            <w:proofErr w:type="gramStart"/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>теле</w:t>
            </w:r>
            <w:proofErr w:type="gramEnd"/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- и радиопередач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в рамках изучаемых тем;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  <w:lang w:eastAsia="ru-RU"/>
              </w:rPr>
              <w:t xml:space="preserve">выборочно понимать необходимую информацию в объявлениях и информационной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рекламе;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относительно полно понимать высказывания собеседника в наиболее распространенных стандартных ситуациях повседневного общения.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отделять главную информацию от </w:t>
            </w:r>
            <w:proofErr w:type="gramStart"/>
            <w:r w:rsidRPr="00AB2AD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второстепенной</w:t>
            </w:r>
            <w:proofErr w:type="gramEnd"/>
            <w:r w:rsidRPr="00AB2AD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spacing w:before="34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>выявлять наиболее значимые факты;</w:t>
            </w:r>
          </w:p>
          <w:p w:rsidR="00AB2AD9" w:rsidRPr="00AB2AD9" w:rsidRDefault="00AB2AD9" w:rsidP="00AB2AD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before="19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определять свое отношение к ним, извлекать из аудио текста необходимую/ интересующую ин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формацию.</w:t>
            </w:r>
          </w:p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360" w:right="2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2AD9" w:rsidRPr="00AB2AD9" w:rsidTr="00A36DB7">
        <w:trPr>
          <w:cantSplit/>
          <w:trHeight w:val="1130"/>
        </w:trPr>
        <w:tc>
          <w:tcPr>
            <w:tcW w:w="257" w:type="dxa"/>
            <w:textDirection w:val="btLr"/>
          </w:tcPr>
          <w:p w:rsidR="00AB2AD9" w:rsidRPr="00AB2AD9" w:rsidRDefault="00AB2AD9" w:rsidP="00AB2A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9666" w:type="dxa"/>
          </w:tcPr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10" w:firstLine="8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Дальнейшее развитие всех основных видов чтения аутентичных текстов различных стилей: пуб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лицистических, научно-популярных, художественных, прагматических, а также текстов из разных об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 xml:space="preserve">ластей знания (с учетом </w:t>
            </w:r>
            <w:proofErr w:type="spellStart"/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межпредметных</w:t>
            </w:r>
            <w:proofErr w:type="spellEnd"/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 связей):</w:t>
            </w:r>
          </w:p>
          <w:p w:rsidR="00AB2AD9" w:rsidRPr="00AB2AD9" w:rsidRDefault="00AB2AD9" w:rsidP="00AB2AD9">
            <w:pPr>
              <w:shd w:val="clear" w:color="auto" w:fill="FFFFFF"/>
              <w:spacing w:before="5" w:after="0" w:line="240" w:lineRule="auto"/>
              <w:ind w:left="5" w:firstLine="8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ознакомительного чтения — с целью понимания основного содержания сообщений, </w:t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>репорта</w:t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8"/>
                <w:szCs w:val="28"/>
                <w:lang w:eastAsia="ru-RU"/>
              </w:rPr>
              <w:t xml:space="preserve">жей,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отрывков из произведений художественной литературы, несложных публикаций научно - познава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softHyphen/>
              <w:t>тельного характера;</w:t>
            </w:r>
          </w:p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19" w:right="274" w:firstLine="8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изучающего чтения - с целью полного и точного понимания информации прагматических тек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softHyphen/>
              <w:t>стов (инструкций, рецептов, статистических данных);</w:t>
            </w:r>
          </w:p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19" w:right="499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просмотрового/поискового чтения — с целью выборочного понимания необходимой/ интере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softHyphen/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сующей информации из текста </w:t>
            </w: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статьи,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проспекта.</w:t>
            </w:r>
          </w:p>
          <w:p w:rsidR="00AB2AD9" w:rsidRPr="00AB2AD9" w:rsidRDefault="00AB2AD9" w:rsidP="00AB2AD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Уметь:        -   </w:t>
            </w: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выделять основные факты;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1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 xml:space="preserve">                      отделять главную информацию от </w:t>
            </w:r>
            <w:proofErr w:type="gramStart"/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второстепенной</w:t>
            </w:r>
            <w:proofErr w:type="gramEnd"/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8"/>
                <w:szCs w:val="28"/>
                <w:lang w:eastAsia="ru-RU"/>
              </w:rPr>
              <w:t>предвосхищать возможные события/факты;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1685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8"/>
                <w:szCs w:val="28"/>
                <w:lang w:eastAsia="ru-RU"/>
              </w:rPr>
              <w:t>раскрывать причинно-следственные связи между фактами;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5"/>
                <w:sz w:val="28"/>
                <w:szCs w:val="28"/>
                <w:lang w:eastAsia="ru-RU"/>
              </w:rPr>
              <w:t>понимать аргументацию;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1618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6"/>
                <w:sz w:val="28"/>
                <w:szCs w:val="28"/>
                <w:lang w:eastAsia="ru-RU"/>
              </w:rPr>
              <w:t>извлекать необходимую/интересующую информацию;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586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 xml:space="preserve">определять свое отношение к </w:t>
            </w:r>
            <w:proofErr w:type="gramStart"/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t>.</w:t>
            </w: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lang w:eastAsia="ru-RU"/>
              </w:rPr>
              <w:br/>
            </w:r>
          </w:p>
        </w:tc>
      </w:tr>
      <w:tr w:rsidR="00AB2AD9" w:rsidRPr="00AB2AD9" w:rsidTr="00A36DB7">
        <w:trPr>
          <w:cantSplit/>
          <w:trHeight w:val="1673"/>
        </w:trPr>
        <w:tc>
          <w:tcPr>
            <w:tcW w:w="257" w:type="dxa"/>
            <w:textDirection w:val="btLr"/>
          </w:tcPr>
          <w:p w:rsidR="00AB2AD9" w:rsidRPr="00AB2AD9" w:rsidRDefault="00AB2AD9" w:rsidP="00AB2A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9666" w:type="dxa"/>
          </w:tcPr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14" w:right="3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lang w:eastAsia="ru-RU"/>
              </w:rPr>
              <w:t>Уметь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>тезисы устного/письменного сообщения, в том числе на основе выписок из текста.</w:t>
            </w:r>
          </w:p>
          <w:p w:rsidR="00AB2AD9" w:rsidRPr="00AB2AD9" w:rsidRDefault="00AB2AD9" w:rsidP="00AB2AD9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2AD9"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  <w:lang w:eastAsia="ru-RU"/>
              </w:rPr>
              <w:t xml:space="preserve"> Расспрашивать в личном письме о новостях и сообщать их; рассказывать об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eastAsia="ru-RU"/>
              </w:rPr>
              <w:t xml:space="preserve">отдельных фактах/событиях своей жизни, выражая свои суждения и чувства; описывать свои планы на </w:t>
            </w:r>
            <w:r w:rsidRPr="00AB2AD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будущее.</w:t>
            </w:r>
          </w:p>
          <w:p w:rsidR="00AB2AD9" w:rsidRPr="00AB2AD9" w:rsidRDefault="00AB2AD9" w:rsidP="00AB2AD9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2AD9" w:rsidRPr="00AB2AD9" w:rsidRDefault="00AB2AD9" w:rsidP="00AB2AD9">
            <w:pPr>
              <w:shd w:val="clear" w:color="auto" w:fill="FFFFFF"/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9"/>
                <w:sz w:val="28"/>
                <w:szCs w:val="28"/>
                <w:lang w:eastAsia="ru-RU"/>
              </w:rPr>
            </w:pPr>
          </w:p>
        </w:tc>
      </w:tr>
    </w:tbl>
    <w:p w:rsidR="002B2CD7" w:rsidRDefault="002B2CD7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Default="008A625E">
      <w:pPr>
        <w:rPr>
          <w:sz w:val="24"/>
          <w:szCs w:val="24"/>
        </w:rPr>
      </w:pPr>
    </w:p>
    <w:p w:rsidR="008A625E" w:rsidRPr="00C33545" w:rsidRDefault="008A625E" w:rsidP="008A625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8A625E" w:rsidRPr="00C33545" w:rsidRDefault="008A625E" w:rsidP="008A625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8A625E" w:rsidRPr="00C33545" w:rsidRDefault="008A625E" w:rsidP="008A62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>УМК</w:t>
      </w: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применяемый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на занятиях по немецкому языку для учащихся </w:t>
      </w:r>
      <w:r>
        <w:rPr>
          <w:rFonts w:ascii="Times New Roman" w:eastAsia="Times New Roman" w:hAnsi="Times New Roman" w:cs="Times New Roman"/>
          <w:lang w:eastAsia="ru-RU"/>
        </w:rPr>
        <w:t>деся</w:t>
      </w:r>
      <w:r w:rsidRPr="00C33545">
        <w:rPr>
          <w:rFonts w:ascii="Times New Roman" w:eastAsia="Times New Roman" w:hAnsi="Times New Roman" w:cs="Times New Roman"/>
          <w:lang w:eastAsia="ru-RU"/>
        </w:rPr>
        <w:t>того класса состоит из следующих составных частей:</w:t>
      </w:r>
    </w:p>
    <w:p w:rsidR="008A625E" w:rsidRPr="00C33545" w:rsidRDefault="008A625E" w:rsidP="008A625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C33545">
        <w:rPr>
          <w:rFonts w:ascii="Times New Roman" w:eastAsia="Times New Roman" w:hAnsi="Times New Roman" w:cs="Times New Roman"/>
          <w:b/>
          <w:lang w:val="en-US" w:eastAsia="ru-RU"/>
        </w:rPr>
        <w:t>рабочаяпрограмма</w:t>
      </w:r>
      <w:proofErr w:type="spellEnd"/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учебник </w:t>
      </w:r>
      <w:r w:rsidRPr="00C33545">
        <w:rPr>
          <w:rFonts w:ascii="Times New Roman" w:eastAsia="Times New Roman" w:hAnsi="Times New Roman" w:cs="Times New Roman"/>
          <w:lang w:eastAsia="ru-RU"/>
        </w:rPr>
        <w:t>“Немецкий язык</w:t>
      </w:r>
      <w:r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ля 10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класса, разработанный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И.Л.</w:t>
      </w:r>
      <w:r>
        <w:rPr>
          <w:rFonts w:ascii="Times New Roman" w:eastAsia="Times New Roman" w:hAnsi="Times New Roman" w:cs="Times New Roman"/>
          <w:lang w:eastAsia="ru-RU"/>
        </w:rPr>
        <w:t>Садомовой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Л.В., изданный в 2010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г., Москва, «Просвещение»: </w:t>
      </w:r>
    </w:p>
    <w:p w:rsidR="008A625E" w:rsidRPr="00C33545" w:rsidRDefault="008A625E" w:rsidP="008A62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u w:val="single"/>
          <w:lang w:eastAsia="ru-RU"/>
        </w:rPr>
        <w:t xml:space="preserve"> Курс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ставит своей задачей дальнейшее развитие личности школьников, их иноязычных коммуникативных умений на базе приобретенных ранее и осваиваемых попутно языковых умений и навыков. </w:t>
      </w:r>
    </w:p>
    <w:p w:rsidR="008A625E" w:rsidRPr="00C33545" w:rsidRDefault="008A625E" w:rsidP="008A625E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 xml:space="preserve">Содержательный план этой части включает заочное знакомство с немецкими сверстниками.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 xml:space="preserve">Дает представление о возможной переписке и нацелен на подготовку к </w:t>
      </w:r>
      <w:r>
        <w:rPr>
          <w:rFonts w:ascii="Times New Roman" w:eastAsia="Times New Roman" w:hAnsi="Times New Roman" w:cs="Times New Roman"/>
          <w:lang w:eastAsia="ru-RU"/>
        </w:rPr>
        <w:t>смотру достигнутого за 9</w:t>
      </w:r>
      <w:r w:rsidRPr="00C33545">
        <w:rPr>
          <w:rFonts w:ascii="Times New Roman" w:eastAsia="Times New Roman" w:hAnsi="Times New Roman" w:cs="Times New Roman"/>
          <w:lang w:eastAsia="ru-RU"/>
        </w:rPr>
        <w:t>-й год обучения немецкому языку.. Серии  учебника объединены в параграфы (главы).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Весь курс обучения  в</w:t>
      </w:r>
      <w:r>
        <w:rPr>
          <w:rFonts w:ascii="Times New Roman" w:eastAsia="Times New Roman" w:hAnsi="Times New Roman" w:cs="Times New Roman"/>
          <w:lang w:eastAsia="ru-RU"/>
        </w:rPr>
        <w:t xml:space="preserve"> одиннадца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том классе отводится 102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учебных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часа (34 недели по 3 часа).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545">
        <w:rPr>
          <w:rFonts w:ascii="Times New Roman" w:eastAsia="Times New Roman" w:hAnsi="Times New Roman" w:cs="Times New Roman"/>
          <w:b/>
          <w:lang w:eastAsia="ru-RU"/>
        </w:rPr>
        <w:t>аудиокурс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рабочая тетрадь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с заданиями, составленные авторами Бим И.Л. и Рыжовой Л.И.</w:t>
      </w:r>
      <w:r>
        <w:rPr>
          <w:rFonts w:ascii="Times New Roman" w:eastAsia="Times New Roman" w:hAnsi="Times New Roman" w:cs="Times New Roman"/>
          <w:lang w:eastAsia="ru-RU"/>
        </w:rPr>
        <w:t>, Москва, «Просвещение», 2011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г.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книга для учителя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по учебнику разработанная И.Л.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>, Л.М.Санников</w:t>
      </w:r>
      <w:r>
        <w:rPr>
          <w:rFonts w:ascii="Times New Roman" w:eastAsia="Times New Roman" w:hAnsi="Times New Roman" w:cs="Times New Roman"/>
          <w:lang w:eastAsia="ru-RU"/>
        </w:rPr>
        <w:t xml:space="preserve">ой, Москва, </w:t>
      </w:r>
      <w:r w:rsidRPr="00C33545">
        <w:rPr>
          <w:rFonts w:ascii="Times New Roman" w:eastAsia="Times New Roman" w:hAnsi="Times New Roman" w:cs="Times New Roman"/>
          <w:lang w:eastAsia="ru-RU"/>
        </w:rPr>
        <w:t>издательство «Просвещение».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Увлекательные игры на уроках немецкого языка,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автор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В.Г.Якимкина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>, издательство «Дрофа», Москва, 2007 г.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Разрезные карточки для индивидуальной работы в 2-11 классах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Волгоград, 2005 г., издательство «Учитель».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«Современный урок немецкого языка» с применением информационных технологий</w:t>
      </w:r>
    </w:p>
    <w:p w:rsidR="008A625E" w:rsidRPr="00C33545" w:rsidRDefault="008A625E" w:rsidP="008A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>Методическое пособие с электронным приложением, Москва, «Планета» 2011 год.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 проверочные работы для 10-11</w:t>
      </w: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 классов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издательство «Дрофа», Москва, «Просвещение», 2001 год</w:t>
      </w:r>
    </w:p>
    <w:p w:rsidR="008A625E" w:rsidRPr="00C33545" w:rsidRDefault="008A625E" w:rsidP="008A625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Практическая грамматика в тестах и упражнениях с ответами» для 11 класса </w:t>
      </w:r>
      <w:r>
        <w:rPr>
          <w:rFonts w:ascii="Times New Roman" w:eastAsia="Times New Roman" w:hAnsi="Times New Roman" w:cs="Times New Roman"/>
          <w:lang w:eastAsia="ru-RU"/>
        </w:rPr>
        <w:t>издательство «Учитель», Волгоград, 2007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8A625E" w:rsidRPr="00C33545" w:rsidRDefault="008A625E" w:rsidP="008A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25E" w:rsidRPr="00C33545" w:rsidRDefault="008A625E" w:rsidP="008A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25E" w:rsidRPr="00C33545" w:rsidRDefault="008A625E" w:rsidP="008A625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8A625E" w:rsidRPr="00C33545" w:rsidRDefault="008A625E" w:rsidP="008A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проводятся словарные диктанты, что способствует лучшему усвоению </w:t>
      </w:r>
      <w:proofErr w:type="gramStart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</w:t>
      </w:r>
    </w:p>
    <w:p w:rsidR="008A625E" w:rsidRPr="00C33545" w:rsidRDefault="008A625E" w:rsidP="008A6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внимание уделяется широкому и эффективному внедрению в учебный процесс </w:t>
      </w:r>
      <w:r w:rsidRPr="00C3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технических средств обучения: ноутбук, проектор, магнитофон</w:t>
      </w: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ТСО на занятиях позволяет тренировать различные виды речевой деятельности одновременно, сочетать их в различных комбинациях. Помимо текстов и диалогов, расширяющих и активизирующих у обучающихся запас повседневно-обиходной, социально-культурной лексики, на занятиях проводится работа по </w:t>
      </w:r>
      <w:proofErr w:type="spellStart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профессиональной направленности. </w:t>
      </w:r>
    </w:p>
    <w:p w:rsidR="008A625E" w:rsidRPr="00C33545" w:rsidRDefault="008A625E" w:rsidP="008A62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5E" w:rsidRPr="00C33545" w:rsidRDefault="008A625E" w:rsidP="008A625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25E" w:rsidRDefault="008A625E" w:rsidP="008A625E"/>
    <w:p w:rsidR="008A625E" w:rsidRDefault="008A625E" w:rsidP="008A625E"/>
    <w:p w:rsidR="00350932" w:rsidRDefault="00350932" w:rsidP="008A625E"/>
    <w:p w:rsidR="00350932" w:rsidRDefault="00350932" w:rsidP="008A625E"/>
    <w:p w:rsidR="00350932" w:rsidRDefault="00350932" w:rsidP="008A625E"/>
    <w:p w:rsidR="00350932" w:rsidRDefault="00350932" w:rsidP="008A625E">
      <w:pPr>
        <w:sectPr w:rsidR="00350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0932" w:rsidRDefault="00350932" w:rsidP="008A625E"/>
    <w:p w:rsidR="008A625E" w:rsidRDefault="008A625E" w:rsidP="008A625E"/>
    <w:p w:rsidR="00350932" w:rsidRPr="00350932" w:rsidRDefault="00350932" w:rsidP="00350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  <w:lang w:eastAsia="ru-RU"/>
        </w:rPr>
      </w:pPr>
      <w:r w:rsidRPr="00350932">
        <w:rPr>
          <w:rFonts w:asciiTheme="majorHAnsi" w:eastAsiaTheme="majorEastAsia" w:hAnsiTheme="majorHAnsi" w:cstheme="majorBidi"/>
          <w:b/>
          <w:bCs/>
          <w:color w:val="403152" w:themeColor="accent4" w:themeShade="80"/>
          <w:sz w:val="28"/>
          <w:szCs w:val="28"/>
          <w:lang w:eastAsia="ru-RU"/>
        </w:rPr>
        <w:t>Календарно-тематическое планирование 10   класс</w:t>
      </w: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2553"/>
        <w:gridCol w:w="4395"/>
        <w:gridCol w:w="3211"/>
        <w:gridCol w:w="911"/>
        <w:gridCol w:w="1550"/>
        <w:gridCol w:w="850"/>
        <w:gridCol w:w="851"/>
      </w:tblGrid>
      <w:tr w:rsidR="00350932" w:rsidRPr="00350932" w:rsidTr="005C1946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ind w:left="-113" w:right="-113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 xml:space="preserve">№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п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тема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</w:rPr>
              <w:t xml:space="preserve">Требования к уровню подготовки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</w:rPr>
              <w:t>обучающихся</w:t>
            </w:r>
            <w:proofErr w:type="gramEnd"/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Вид контроля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Д\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Материально-техническое оснащение урока,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Дата</w:t>
            </w:r>
          </w:p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</w:tr>
      <w:tr w:rsidR="00350932" w:rsidRPr="00350932" w:rsidTr="005C1946">
        <w:trPr>
          <w:trHeight w:val="2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932" w:rsidRPr="00350932" w:rsidRDefault="00350932" w:rsidP="00350932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b/>
                <w:szCs w:val="20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Cs w:val="20"/>
              </w:rPr>
              <w:t>факт</w:t>
            </w:r>
          </w:p>
        </w:tc>
      </w:tr>
    </w:tbl>
    <w:tbl>
      <w:tblPr>
        <w:tblStyle w:val="af1"/>
        <w:tblW w:w="15315" w:type="dxa"/>
        <w:tblInd w:w="-176" w:type="dxa"/>
        <w:tblLayout w:type="fixed"/>
        <w:tblLook w:val="04A0"/>
      </w:tblPr>
      <w:tblGrid>
        <w:gridCol w:w="980"/>
        <w:gridCol w:w="2554"/>
        <w:gridCol w:w="11"/>
        <w:gridCol w:w="4381"/>
        <w:gridCol w:w="15"/>
        <w:gridCol w:w="3181"/>
        <w:gridCol w:w="15"/>
        <w:gridCol w:w="15"/>
        <w:gridCol w:w="11"/>
        <w:gridCol w:w="19"/>
        <w:gridCol w:w="60"/>
        <w:gridCol w:w="780"/>
        <w:gridCol w:w="21"/>
        <w:gridCol w:w="1558"/>
        <w:gridCol w:w="855"/>
        <w:gridCol w:w="15"/>
        <w:gridCol w:w="60"/>
        <w:gridCol w:w="15"/>
        <w:gridCol w:w="15"/>
        <w:gridCol w:w="15"/>
        <w:gridCol w:w="20"/>
        <w:gridCol w:w="719"/>
      </w:tblGrid>
      <w:tr w:rsidR="00350932" w:rsidRPr="0013497F" w:rsidTr="005C1946">
        <w:tc>
          <w:tcPr>
            <w:tcW w:w="11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3366FF"/>
                <w:sz w:val="24"/>
                <w:szCs w:val="24"/>
                <w:lang w:val="de-DE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de-DE"/>
              </w:rPr>
              <w:t xml:space="preserve">1. Schon einige Jahre Deutsch. Was wissen wir das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de-DE"/>
              </w:rPr>
              <w:t>chon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de-DE"/>
              </w:rPr>
              <w:t xml:space="preserve"> alles? Was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de-DE"/>
              </w:rPr>
              <w:t>konnen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  <w:lang w:val="de-DE"/>
              </w:rPr>
              <w:t xml:space="preserve"> wir schon?- 25 </w:t>
            </w: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color w:val="3366FF"/>
                <w:sz w:val="24"/>
                <w:szCs w:val="24"/>
                <w:lang w:val="de-DE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Германия – страна изучаемого языка.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рассказывать о Германии, её достопримечательностях, уметь работать с картой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Германии.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Умение работать с картой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карта Германии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Берлин – соединение новых и старых традиций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с полным пониманием те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кст стр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ановедческого характера с предварительно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снятыми трудностями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карта Германии, компьютер, презентация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Немецкий язык в беде?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Умение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с общим охватом содержания прочитанного и с выбором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поиском нужной информации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Немцы. Черты их характера,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нац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.о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собенности</w:t>
            </w:r>
            <w:proofErr w:type="spellEnd"/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высказать своё мнение согласно заданной теме, аргументировать его конкретными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примерами,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уметь самостоятельно решать 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lastRenderedPageBreak/>
              <w:t>творческие задачи, работать над проектом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Контроль навыков говорения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Наша страна - Россия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употреблять новую лексику в заданной ситуации,</w:t>
            </w:r>
          </w:p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выбором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рассказать о своей стране – навыки монологической речи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карта России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Пассив в нем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.я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зыке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Знать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и уметь переводить предложения с различными формами пассива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употребления всех временных форм пассив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 также пассив с модальными глаголами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Пассив в немецком языке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Знать и уметь переводить предложения с различными формами пассива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употребления всех временных форм пассив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 также пассив с модальными глаголами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Города стран изучаемого языка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выбором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поиском информации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Германии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Музеи в Берлине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читать текст с выбором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поиском информации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вести диалог – расспрос «Ориентация в городе»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ведении диалога – расспроса применительно к ситуации «Ориентировка в городе»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компьютер, презентация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Достопримечательности Берлина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вести диалог – расспрос «Ориентация в городе»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ведении диалога – расспроса применительно к ситуации «Ориентировка в городе»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Почему мы учим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немецкий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отвечать на вопросы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Города Швейцарии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читать тексты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карта Швейцарии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обращаться к прохожему с просьбой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объясненить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путь, местонахождение того или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иного объекта.</w:t>
            </w:r>
          </w:p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Умение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объяснять местонахождение объекта.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Презентация, учебник, рабочая тетрадь, компьютер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 слушать текст и находить нужную информацию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компьютер, колонки, аудионосители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аутентичным текстом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 понимать текст с выбором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Страноведение: парад любви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понимать текст с выбором информации, с ООС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чтении с пониманием основного содержания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Контрольное домашнее чтение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Тексты для чтения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Германии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lastRenderedPageBreak/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Контроль навыков перевода текста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История возникновения языка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чтении с пониманием основного содержания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Язы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к-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важнейшее средство общения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чтении с пониманием основного содержания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употреблять изученные лексические единицы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составления кроссвордов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употреблять изученные грамматические явления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грамматические таблицы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Уметь слушать текст с основным понимание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компьютер, колонки, аудионосители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выполнять тестовые задания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50932" w:rsidRPr="0013497F" w:rsidTr="005C1946">
        <w:tc>
          <w:tcPr>
            <w:tcW w:w="11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 xml:space="preserve">2.Schuleraustausch, internationale Jugendprojekte. Wollt ihr mitmachen? – 26 </w:t>
            </w: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1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текста с полным пониманием прочитанного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Впечатления немецкой студентки о России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читать текст с выбором информации, высказывать своё отношение к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прочитанному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,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аргументировать свою точку зрения, парная и групповая работа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Вместе в 21 век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читать текст с поиском нужной информации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текста с поиском нужной информации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Международные проекты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читать текст с полным пониманием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и выражать своё отношение к затронутым проблемам. Работа в парах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чтения текста с полным пониманием прочитанного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Проекты международной защиты природы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 и воспроизводить его содержание с опорой на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ключевые слова и вопросы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чтения текста с полным пониманием прочитанного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Школьный обмен 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употреблять новую лексику в новых ситуациях общения, уметь читать текст с ООС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Причастие 1 и причастие 2, образование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образовывать причастие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1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и причастие2 сильных и слабых глаголов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и умения в употреблении 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 роли определения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Причастие 1 и причастие 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образовывать причастие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1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и причастие2 сильных и слабых глаголов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и умения в употреблении 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 роли определения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Причастие 1 и причастие 2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переводить на русский язык распространённые определения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и умения в употреблении 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PartizipII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в роли определения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Приглашение в Россию!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понимать на слух аутентичные тексты с выбором информации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и умения в осуществлении поиска необходимой информации в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тексте и ее использование в речи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компьютер, колонки, аудионосители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Формы школьного обмена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Учить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групповому обсуждению проблемы организации встречи школьников по обмен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у(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из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страны изучаемого языка)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монологической речи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поездке в Германию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вести односторонний, двусторонний диалог- расспрос и диалог-обмен мнениями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говорения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 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Проблемы организации встречи школьников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Учить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групповому обсуждению проблемы организации встречи школьников по обмен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у(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 xml:space="preserve"> из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страны изучаемого языка)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Страноведение. Приглашение в Германию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чтения текста с полным пониманием прочитанного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словарь, карта Германии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Проблемы окружающей среды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и умения в осуществлении поиска необходимой информации в тексте и ее использование в речи.  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монологической речи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Советы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изучающиминостранные языки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lastRenderedPageBreak/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lastRenderedPageBreak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Навыки чтения текста с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полным пониманием прочитанного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усвоения  навыков и умений по теме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использовать лексический материал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усвоения лексического материала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кроссворд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истории Германии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текста с полным пониманием прочитанного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Немецкий язык как государственный (из истории)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текста с полным пониманием прочитанного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CCFFCC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Итоговая проверочная работа за полугодие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использовать изученные лексические единицы и грамматические явления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 итоговой проверочной работы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представлять проект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представления проекта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Домашнее чтение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читать тексты с поиском нужной информации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чтения текста с поиском нужной информации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понимать текст и искать нужную информацию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 навыков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компьютер, колонки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изученные лексические единицы и грамматические явления</w:t>
            </w: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13497F" w:rsidTr="005C1946">
        <w:tc>
          <w:tcPr>
            <w:tcW w:w="15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de-DE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 xml:space="preserve">3.Freundschaft, Liebe… Bringt das immer nur Gluck? – 25 </w:t>
            </w: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Дружба в жизни человека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 xml:space="preserve">понимать афоризмы, пословицы, поговорки и высказывания о любви и 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lastRenderedPageBreak/>
              <w:t>дружбе,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высказывать своё отношении к ним, аргументируя примерами.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Навыки и умения в осуществлении поиска необходимой информации в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тексте и ее использование в устной и письменной речи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Пословицы и поговорки о дружбе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, узнавать новые лексические единицы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Проблемы взаимоотношений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 xml:space="preserve">читать текст с ППС и с ВИ, уметь комментировать содержание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обсуждать проблемы в заданных ситуациях с использованием лексических единиц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по изучаемой теме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говорения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Работа с худ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екстом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художественные тексты с пониманием ОС прочитанного, выражать своё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 xml:space="preserve">отношение к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и аргументировать его примерами из текста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осуществлении поиска необходимой информации в тексте и ее использование в устной и письменной речи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rPr>
          <w:trHeight w:val="94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Любовь с первого взгляда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Старый друг дороже новых двух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публицистический текст с пониманием ОС</w:t>
            </w:r>
          </w:p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spacing w:before="115" w:line="253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используя словарь, сноски, комментарии</w:t>
            </w:r>
          </w:p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 xml:space="preserve">работать в группе, выражая своё мнение о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прочитанном</w:t>
            </w:r>
            <w:proofErr w:type="gramEnd"/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Усвоение лексического материала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Коньюктив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 немецком языке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Знать и уметь употреблять все времена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действительного залога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Коньюктив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 немецком языке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Знать и уметь употреблять все времена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действительного залога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Коньюктив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 немецком языке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Знать и уметь употреблять все времена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действительного залога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грамматических навыков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Мнения немецких школьников по теме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 рассказывать о своём друге или о друге, которого хотел бы иметь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диалогической речи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Истории о любви в литературе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понимать на слух аутентичные тексты с ВИ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Навыки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компьютер, колонки, аудионосители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Проблемы в любви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Умение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давать советы, рекомендации, работа в группах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сохранить дружбу?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 xml:space="preserve">аргументировано высказываться по 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проблеме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Контроль навыков говорения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тетрадь, 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екстом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Страноведение: День Святого Валентина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написать любовное письмо любимой, любимому</w:t>
            </w: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Мы ищем друзей по переписке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письмо, компьютер, интернет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над песней  о любви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восприятия на слух текста с пониманием основного содержания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компьютер, колонки, аудионосители</w:t>
            </w:r>
          </w:p>
        </w:tc>
        <w:tc>
          <w:tcPr>
            <w:tcW w:w="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 с 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екстом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Контроль навыков чтения с полным пониманием прочитанного 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классической и современной литературы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Развитие немецкого языка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монологической речи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худ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.т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екстом</w:t>
            </w:r>
            <w:proofErr w:type="spell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осуществлении поиска необходимой информации в тексте и ее использование в устной и письменной речи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истории  Германии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lastRenderedPageBreak/>
              <w:t>прочитанного</w:t>
            </w:r>
            <w:proofErr w:type="gramEnd"/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Навыки чтения текста с полным пониманием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прочитанного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истории Германии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чтения текста с полным пониманием прочитанного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представлять проект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Представление проекта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выполнять тестовые задания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усвоения лексического материала</w:t>
            </w:r>
          </w:p>
        </w:tc>
        <w:tc>
          <w:tcPr>
            <w:tcW w:w="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153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CC"/>
            <w:hideMark/>
          </w:tcPr>
          <w:p w:rsidR="00350932" w:rsidRPr="00350932" w:rsidRDefault="00350932" w:rsidP="00350932">
            <w:pPr>
              <w:widowControl w:val="0"/>
              <w:tabs>
                <w:tab w:val="left" w:pos="4950"/>
                <w:tab w:val="center" w:pos="7547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ab/>
            </w: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ab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>4.Kunst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de-DE"/>
              </w:rPr>
              <w:t xml:space="preserve"> kommt vom Können. Auch Musikkunst?- </w:t>
            </w:r>
            <w:r w:rsidRPr="003509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25 часов</w:t>
            </w: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Искусство: виды искусства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Возникновение искусства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употреблять лексический материал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Возникновение искусства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употреблять лексический материал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Усвоение лексического материала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 и музыкальные направления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чтения с пониманием основного содержания, а также поиска ключевых слов в тексте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Классическая музыка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компьютер, колонки, аудионосители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Современная музыка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Знать различные современные музыкальные направления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тетрадь, компьютер, колонки, аудионосители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Употреблять придаточные предложения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распознавании придаточных предложений в связном тексте, в употреблении их в тексте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грамматическая таблица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Употреблять придаточные предложения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распознавании придаточных предложений в связном тексте, в употреблении их в тексте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грамматические упражнения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Грамматика: виды придаточных предложений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Употреблять придаточные предложения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распознавании придаточных предложений в связном тексте, в употреблении их в тексте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грамматические упражнения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tabs>
                <w:tab w:val="left" w:pos="1275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Учимся журналистике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Людвиг ванн Бетховен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представлять проект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Иоганн Себастьян Бах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монологической речи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Учебник, рабочая тетрадь, </w:t>
            </w: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Композиторы Германии и Австрии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словарь, компьютер, презентация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Виды современной живописи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Киноискусство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 осуществлении поиска необходимой информации в тексте и ее использование в устной и письменной речи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компьютер, презентация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словарь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Самые знаменитые </w:t>
            </w:r>
            <w:proofErr w:type="spell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муз</w:t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.г</w:t>
            </w:r>
            <w:proofErr w:type="gram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руппы</w:t>
            </w:r>
            <w:proofErr w:type="spellEnd"/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России и Германии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компьютер, колонки, аудионосители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Страноведение: из истории музыки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Города Германии повторение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навыков чтения с полным пониманием прочитанного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рабочая тетрадь, карта Германии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изученные лексические единицы и грамматические явления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словарь, грамматические упражнения, рабочая тетрадь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к итоговой проверочной работе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изученные лексические единицы и грамматические явления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словарь, грамматические упражнения, рабочая тетрадь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Итоговая проверочная работа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изученные лексические единицы и грамматические явления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компетенций, ЗУН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Задания итоговой проверочной работы, словарь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Известные писатели о родном языке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и умения восприятия текста на слух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компьютер, колонки, аудионосители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Из истории Германии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Уметь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  <w:t>читать текст с полным пониманием</w:t>
            </w:r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br/>
            </w:r>
            <w:proofErr w:type="gramStart"/>
            <w:r w:rsidRPr="00350932">
              <w:rPr>
                <w:rFonts w:ascii="Times New Roman" w:eastAsiaTheme="minorEastAsia" w:hAnsi="Times New Roman" w:cs="Times New Roman"/>
                <w:color w:val="000000"/>
                <w:sz w:val="24"/>
                <w:szCs w:val="28"/>
              </w:rPr>
              <w:t>прочитанного</w:t>
            </w:r>
            <w:proofErr w:type="gramEnd"/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Навыки поиска нужной информации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Тесты по страноведению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50932" w:rsidRPr="00350932" w:rsidTr="005C1946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ind w:left="-113" w:right="-11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Уметь применять изученные лексические и грамматические явления</w:t>
            </w:r>
          </w:p>
        </w:tc>
        <w:tc>
          <w:tcPr>
            <w:tcW w:w="3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Контроль лексических и грамматических навыков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0932">
              <w:rPr>
                <w:rFonts w:ascii="Times New Roman" w:eastAsiaTheme="minorEastAsia" w:hAnsi="Times New Roman" w:cs="Times New Roman"/>
                <w:sz w:val="24"/>
                <w:szCs w:val="24"/>
              </w:rPr>
              <w:t>Учебник, словарь, тестовые задания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32" w:rsidRPr="00350932" w:rsidRDefault="00350932" w:rsidP="003509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50932" w:rsidRPr="00350932" w:rsidRDefault="00350932" w:rsidP="0035093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  <w:sectPr w:rsidR="00350932" w:rsidRPr="00350932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350932" w:rsidRPr="00350932" w:rsidRDefault="00350932" w:rsidP="00350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A625E" w:rsidRDefault="008A625E" w:rsidP="008A625E">
      <w:bookmarkStart w:id="0" w:name="_GoBack"/>
      <w:bookmarkEnd w:id="0"/>
    </w:p>
    <w:p w:rsidR="008A625E" w:rsidRPr="00AB2AD9" w:rsidRDefault="008A625E">
      <w:pPr>
        <w:rPr>
          <w:sz w:val="24"/>
          <w:szCs w:val="24"/>
        </w:rPr>
      </w:pPr>
    </w:p>
    <w:sectPr w:rsidR="008A625E" w:rsidRPr="00AB2AD9" w:rsidSect="003509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ED5456B"/>
    <w:multiLevelType w:val="hybridMultilevel"/>
    <w:tmpl w:val="B590F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130539"/>
    <w:multiLevelType w:val="hybridMultilevel"/>
    <w:tmpl w:val="266C61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7D14FCC"/>
    <w:multiLevelType w:val="hybridMultilevel"/>
    <w:tmpl w:val="F57C1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6E37C5"/>
    <w:multiLevelType w:val="hybridMultilevel"/>
    <w:tmpl w:val="F274FC8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294"/>
    <w:rsid w:val="0013497F"/>
    <w:rsid w:val="002B2CD7"/>
    <w:rsid w:val="00350932"/>
    <w:rsid w:val="00742A54"/>
    <w:rsid w:val="008A625E"/>
    <w:rsid w:val="00AB2AD9"/>
    <w:rsid w:val="00B21F73"/>
    <w:rsid w:val="00DC4ED5"/>
    <w:rsid w:val="00EC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9"/>
  </w:style>
  <w:style w:type="paragraph" w:styleId="1">
    <w:name w:val="heading 1"/>
    <w:basedOn w:val="a"/>
    <w:next w:val="a"/>
    <w:link w:val="10"/>
    <w:uiPriority w:val="9"/>
    <w:qFormat/>
    <w:rsid w:val="0035093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A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0932"/>
  </w:style>
  <w:style w:type="character" w:styleId="a5">
    <w:name w:val="Hyperlink"/>
    <w:basedOn w:val="a0"/>
    <w:semiHidden/>
    <w:unhideWhenUsed/>
    <w:rsid w:val="003509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93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350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50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5093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09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5093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0932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932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50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9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uiPriority w:val="99"/>
    <w:rsid w:val="0035093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uiPriority w:val="99"/>
    <w:rsid w:val="003509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3">
    <w:name w:val="zag_3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entre">
    <w:name w:val="table_centre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932"/>
  </w:style>
  <w:style w:type="table" w:styleId="af1">
    <w:name w:val="Table Grid"/>
    <w:basedOn w:val="a1"/>
    <w:uiPriority w:val="59"/>
    <w:rsid w:val="0035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сетка1"/>
    <w:basedOn w:val="a1"/>
    <w:uiPriority w:val="62"/>
    <w:rsid w:val="0035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D9"/>
  </w:style>
  <w:style w:type="paragraph" w:styleId="1">
    <w:name w:val="heading 1"/>
    <w:basedOn w:val="a"/>
    <w:next w:val="a"/>
    <w:link w:val="10"/>
    <w:uiPriority w:val="9"/>
    <w:qFormat/>
    <w:rsid w:val="0035093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93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A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5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0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09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50932"/>
  </w:style>
  <w:style w:type="character" w:styleId="a5">
    <w:name w:val="Hyperlink"/>
    <w:basedOn w:val="a0"/>
    <w:semiHidden/>
    <w:unhideWhenUsed/>
    <w:rsid w:val="003509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0932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3509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509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5093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509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35093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50932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50932"/>
    <w:pPr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50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350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35093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uiPriority w:val="99"/>
    <w:rsid w:val="0035093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Знак"/>
    <w:basedOn w:val="a"/>
    <w:uiPriority w:val="99"/>
    <w:rsid w:val="0035093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zag3">
    <w:name w:val="zag_3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entre">
    <w:name w:val="table_centre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uiPriority w:val="99"/>
    <w:rsid w:val="00350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0932"/>
  </w:style>
  <w:style w:type="table" w:styleId="af1">
    <w:name w:val="Table Grid"/>
    <w:basedOn w:val="a1"/>
    <w:uiPriority w:val="59"/>
    <w:rsid w:val="0035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сетка1"/>
    <w:basedOn w:val="a1"/>
    <w:uiPriority w:val="62"/>
    <w:rsid w:val="003509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7</cp:revision>
  <cp:lastPrinted>2016-08-30T05:08:00Z</cp:lastPrinted>
  <dcterms:created xsi:type="dcterms:W3CDTF">2016-08-29T09:07:00Z</dcterms:created>
  <dcterms:modified xsi:type="dcterms:W3CDTF">2016-11-08T11:37:00Z</dcterms:modified>
</cp:coreProperties>
</file>