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Pr="007B32A5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40B9B" w:rsidRPr="007B32A5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географии, 8</w:t>
      </w:r>
      <w:r w:rsidRPr="007B32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400B3" w:rsidRDefault="00D400B3" w:rsidP="00740B9B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00B3" w:rsidRDefault="00D400B3" w:rsidP="00740B9B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0B9B" w:rsidRPr="007B32A5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32A5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7B32A5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7B32A5">
        <w:rPr>
          <w:rFonts w:ascii="Times New Roman" w:hAnsi="Times New Roman" w:cs="Times New Roman"/>
          <w:sz w:val="24"/>
          <w:szCs w:val="24"/>
        </w:rPr>
        <w:t xml:space="preserve"> СОШ № 1                                                                                                             </w:t>
      </w:r>
    </w:p>
    <w:p w:rsidR="00740B9B" w:rsidRPr="007B32A5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32A5">
        <w:rPr>
          <w:rFonts w:ascii="Times New Roman" w:hAnsi="Times New Roman" w:cs="Times New Roman"/>
          <w:sz w:val="24"/>
          <w:szCs w:val="24"/>
        </w:rPr>
        <w:t>УМК: «География», авт</w:t>
      </w:r>
      <w:r>
        <w:rPr>
          <w:rFonts w:ascii="Times New Roman" w:hAnsi="Times New Roman" w:cs="Times New Roman"/>
          <w:sz w:val="24"/>
          <w:szCs w:val="24"/>
        </w:rPr>
        <w:t>. И.И.Баринова</w:t>
      </w:r>
    </w:p>
    <w:p w:rsidR="00740B9B" w:rsidRPr="007B32A5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68</w:t>
      </w:r>
      <w:r w:rsidRPr="007B32A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740B9B" w:rsidRPr="007B32A5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40B9B" w:rsidRPr="007B32A5" w:rsidRDefault="00740B9B" w:rsidP="00740B9B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Pr="007B32A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40B9B" w:rsidRPr="00162C49" w:rsidRDefault="00740B9B" w:rsidP="00740B9B">
      <w:pPr>
        <w:jc w:val="center"/>
      </w:pPr>
    </w:p>
    <w:p w:rsidR="00740B9B" w:rsidRDefault="00740B9B" w:rsidP="00740B9B">
      <w:pPr>
        <w:tabs>
          <w:tab w:val="left" w:pos="3583"/>
        </w:tabs>
      </w:pPr>
    </w:p>
    <w:p w:rsidR="00740B9B" w:rsidRDefault="00740B9B" w:rsidP="00740B9B">
      <w:pPr>
        <w:tabs>
          <w:tab w:val="left" w:pos="3583"/>
        </w:tabs>
      </w:pPr>
    </w:p>
    <w:p w:rsidR="00740B9B" w:rsidRDefault="00740B9B" w:rsidP="00740B9B">
      <w:pPr>
        <w:tabs>
          <w:tab w:val="left" w:pos="3583"/>
        </w:tabs>
      </w:pPr>
    </w:p>
    <w:p w:rsidR="00740B9B" w:rsidRDefault="00740B9B" w:rsidP="00740B9B">
      <w:pPr>
        <w:tabs>
          <w:tab w:val="left" w:pos="3583"/>
        </w:tabs>
      </w:pPr>
    </w:p>
    <w:p w:rsidR="00740B9B" w:rsidRDefault="00740B9B" w:rsidP="00740B9B">
      <w:pPr>
        <w:tabs>
          <w:tab w:val="left" w:pos="3583"/>
        </w:tabs>
      </w:pPr>
    </w:p>
    <w:p w:rsidR="00740B9B" w:rsidRDefault="00740B9B" w:rsidP="00740B9B">
      <w:pPr>
        <w:tabs>
          <w:tab w:val="left" w:pos="3583"/>
        </w:tabs>
      </w:pPr>
    </w:p>
    <w:p w:rsidR="00740B9B" w:rsidRDefault="00740B9B" w:rsidP="00740B9B">
      <w:pPr>
        <w:tabs>
          <w:tab w:val="left" w:pos="3583"/>
        </w:tabs>
      </w:pPr>
    </w:p>
    <w:p w:rsidR="00740B9B" w:rsidRPr="00162C49" w:rsidRDefault="00740B9B" w:rsidP="00740B9B">
      <w:pPr>
        <w:tabs>
          <w:tab w:val="left" w:pos="3583"/>
        </w:tabs>
      </w:pPr>
    </w:p>
    <w:p w:rsidR="00740B9B" w:rsidRDefault="00740B9B" w:rsidP="00740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0B9B" w:rsidRDefault="00740B9B" w:rsidP="00740B9B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«География».</w:t>
      </w:r>
    </w:p>
    <w:p w:rsidR="00755B05" w:rsidRDefault="00740B9B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Предметные УУД.</w:t>
      </w:r>
    </w:p>
    <w:p w:rsidR="00740B9B" w:rsidRPr="00740B9B" w:rsidRDefault="00740B9B" w:rsidP="00740B9B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iCs/>
          <w:sz w:val="24"/>
          <w:szCs w:val="24"/>
        </w:rPr>
        <w:t>Называть и (или) показывать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40B9B">
        <w:rPr>
          <w:rFonts w:ascii="Times New Roman" w:hAnsi="Times New Roman" w:cs="Times New Roman"/>
          <w:sz w:val="24"/>
          <w:szCs w:val="24"/>
        </w:rPr>
        <w:t>предмет изучения географии России;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субъекты Российской Федерации;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B9B">
        <w:rPr>
          <w:rFonts w:ascii="Times New Roman" w:hAnsi="Times New Roman" w:cs="Times New Roman"/>
          <w:sz w:val="24"/>
          <w:szCs w:val="24"/>
        </w:rPr>
        <w:t>пограничные</w:t>
      </w:r>
      <w:proofErr w:type="gramEnd"/>
      <w:r w:rsidRPr="00740B9B">
        <w:rPr>
          <w:rFonts w:ascii="Times New Roman" w:hAnsi="Times New Roman" w:cs="Times New Roman"/>
          <w:sz w:val="24"/>
          <w:szCs w:val="24"/>
        </w:rPr>
        <w:t xml:space="preserve"> государств;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особенности   географического  положения,   раз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меры территории, протяженность морских и сухо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путных границ России;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границы часовых поясов: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основные геологические эры, структуры земной коры, сейсмически опасные территории;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климатообразующие факторы, особенности  по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годы в циклонах и антициклонах;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распределение рек страны  по бассейнам  океа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нов;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основные  области  современного  оледенения  и крупные ледники: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зональные   типы   почв,   их   главные   свойства, примеры мелиорации земель в разных зонах и ре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гионах;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основные виды природных ресурсов и примеры их рационального и нерационального использова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B9B">
        <w:rPr>
          <w:rFonts w:ascii="Times New Roman" w:hAnsi="Times New Roman" w:cs="Times New Roman"/>
          <w:sz w:val="24"/>
          <w:szCs w:val="24"/>
        </w:rPr>
        <w:t>важнейшие   природно-хозяйственные   объекты страны,    в   том   числе   центры:    промышленные, транспортные, научно-информационные, финансо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вые, торговые, рекреационные, культурно-истори</w:t>
      </w:r>
      <w:r w:rsidRPr="00740B9B">
        <w:rPr>
          <w:rFonts w:ascii="Times New Roman" w:hAnsi="Times New Roman" w:cs="Times New Roman"/>
          <w:sz w:val="24"/>
          <w:szCs w:val="24"/>
        </w:rPr>
        <w:softHyphen/>
        <w:t xml:space="preserve">ческие,   районы   нового  освоения,   </w:t>
      </w:r>
      <w:proofErr w:type="spellStart"/>
      <w:r w:rsidRPr="00740B9B">
        <w:rPr>
          <w:rFonts w:ascii="Times New Roman" w:hAnsi="Times New Roman" w:cs="Times New Roman"/>
          <w:sz w:val="24"/>
          <w:szCs w:val="24"/>
        </w:rPr>
        <w:t>старопромыш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ленные</w:t>
      </w:r>
      <w:proofErr w:type="spellEnd"/>
      <w:r w:rsidRPr="00740B9B">
        <w:rPr>
          <w:rFonts w:ascii="Times New Roman" w:hAnsi="Times New Roman" w:cs="Times New Roman"/>
          <w:sz w:val="24"/>
          <w:szCs w:val="24"/>
        </w:rPr>
        <w:t xml:space="preserve"> и депрессивные:</w:t>
      </w:r>
      <w:proofErr w:type="gramEnd"/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народы, наиболее распространенные языки, ре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лигии;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 xml:space="preserve"> примеры рационального и нерационального раз</w:t>
      </w:r>
      <w:r w:rsidRPr="00740B9B">
        <w:rPr>
          <w:rFonts w:ascii="Times New Roman" w:hAnsi="Times New Roman" w:cs="Times New Roman"/>
          <w:sz w:val="24"/>
          <w:szCs w:val="24"/>
        </w:rPr>
        <w:softHyphen/>
        <w:t>мещения производства;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объекты Всемирного культурного и природного наследия России (список ЮНЕСКО);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районы, подверженные воздействию стихийных природных   явлений   (засухи,   наводнения,   сели, землетрясения и т. д.);</w:t>
      </w:r>
    </w:p>
    <w:p w:rsidR="00740B9B" w:rsidRPr="00740B9B" w:rsidRDefault="00740B9B" w:rsidP="00740B9B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экологически неблагополучные районы России:</w:t>
      </w:r>
    </w:p>
    <w:p w:rsidR="00740B9B" w:rsidRDefault="00740B9B" w:rsidP="00740B9B">
      <w:pPr>
        <w:pStyle w:val="a3"/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0B9B">
        <w:rPr>
          <w:rFonts w:ascii="Times New Roman" w:hAnsi="Times New Roman" w:cs="Times New Roman"/>
          <w:sz w:val="24"/>
          <w:szCs w:val="24"/>
        </w:rPr>
        <w:t>маршруты и территории  первооткрывателей и исследователей территории России.</w:t>
      </w:r>
    </w:p>
    <w:p w:rsidR="005E4B62" w:rsidRPr="00740B9B" w:rsidRDefault="005E4B62" w:rsidP="005E4B62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E4B62" w:rsidRPr="005E4B62" w:rsidRDefault="005E4B62" w:rsidP="005E4B6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E4B62">
        <w:rPr>
          <w:rFonts w:ascii="Times New Roman" w:hAnsi="Times New Roman"/>
          <w:bCs/>
          <w:i/>
          <w:sz w:val="24"/>
          <w:szCs w:val="24"/>
          <w:u w:val="single"/>
        </w:rPr>
        <w:t>Личностные результаты</w:t>
      </w:r>
      <w:r w:rsidRPr="005E4B62">
        <w:rPr>
          <w:rFonts w:ascii="Times New Roman" w:hAnsi="Times New Roman"/>
          <w:i/>
          <w:sz w:val="24"/>
          <w:szCs w:val="24"/>
          <w:u w:val="single"/>
        </w:rPr>
        <w:t xml:space="preserve">: </w:t>
      </w:r>
    </w:p>
    <w:p w:rsidR="005E4B62" w:rsidRDefault="005E4B62" w:rsidP="005E4B6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</w:t>
      </w:r>
      <w:r>
        <w:rPr>
          <w:rFonts w:ascii="Times New Roman" w:eastAsia="Times New Roman" w:hAnsi="Times New Roman"/>
          <w:sz w:val="24"/>
          <w:szCs w:val="24"/>
        </w:rPr>
        <w:softHyphen/>
        <w:t>менения в различных жизненных ситуациях;</w:t>
      </w:r>
    </w:p>
    <w:p w:rsidR="005E4B62" w:rsidRDefault="005E4B62" w:rsidP="005E4B6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осознание ценности географического знания как важ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нейшего компонента научной картины мира; </w:t>
      </w:r>
      <w:proofErr w:type="spellStart"/>
      <w:r w:rsidRPr="00675074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675074">
        <w:rPr>
          <w:rFonts w:ascii="Times New Roman" w:eastAsia="Times New Roman" w:hAnsi="Times New Roman"/>
          <w:sz w:val="24"/>
          <w:szCs w:val="24"/>
        </w:rPr>
        <w:t xml:space="preserve"> устойчивых установок социально-от</w:t>
      </w:r>
      <w:r w:rsidRPr="00675074">
        <w:rPr>
          <w:rFonts w:ascii="Times New Roman" w:eastAsia="Times New Roman" w:hAnsi="Times New Roman"/>
          <w:sz w:val="24"/>
          <w:szCs w:val="24"/>
        </w:rPr>
        <w:softHyphen/>
        <w:t>ветственного поведения в географической среде — среде оби</w:t>
      </w:r>
      <w:r w:rsidRPr="00675074">
        <w:rPr>
          <w:rFonts w:ascii="Times New Roman" w:eastAsia="Times New Roman" w:hAnsi="Times New Roman"/>
          <w:sz w:val="24"/>
          <w:szCs w:val="24"/>
        </w:rPr>
        <w:softHyphen/>
        <w:t>тания всего живого, в том числе и человека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5E4B62" w:rsidRDefault="005E4B62" w:rsidP="005E4B62">
      <w:pPr>
        <w:shd w:val="clear" w:color="auto" w:fill="FFFFFF"/>
        <w:spacing w:before="10" w:after="0" w:line="240" w:lineRule="auto"/>
        <w:ind w:right="10"/>
        <w:jc w:val="both"/>
        <w:rPr>
          <w:rFonts w:ascii="Times New Roman" w:eastAsia="Times New Roman" w:hAnsi="Times New Roman"/>
          <w:bCs/>
          <w:i/>
          <w:sz w:val="24"/>
          <w:szCs w:val="24"/>
          <w:u w:val="single"/>
        </w:rPr>
      </w:pPr>
    </w:p>
    <w:p w:rsidR="005E4B62" w:rsidRPr="005E4B62" w:rsidRDefault="005E4B62" w:rsidP="005E4B62">
      <w:pPr>
        <w:shd w:val="clear" w:color="auto" w:fill="FFFFFF"/>
        <w:spacing w:before="10" w:after="0" w:line="240" w:lineRule="auto"/>
        <w:ind w:right="10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 w:rsidRPr="005E4B62">
        <w:rPr>
          <w:rFonts w:ascii="Times New Roman" w:eastAsia="Times New Roman" w:hAnsi="Times New Roman"/>
          <w:bCs/>
          <w:i/>
          <w:sz w:val="24"/>
          <w:szCs w:val="24"/>
          <w:u w:val="single"/>
        </w:rPr>
        <w:t>Метапредметные</w:t>
      </w:r>
      <w:proofErr w:type="spellEnd"/>
      <w:r w:rsidRPr="005E4B62">
        <w:rPr>
          <w:rFonts w:ascii="Times New Roman" w:eastAsia="Times New Roman" w:hAnsi="Times New Roman"/>
          <w:bCs/>
          <w:i/>
          <w:sz w:val="24"/>
          <w:szCs w:val="24"/>
          <w:u w:val="single"/>
        </w:rPr>
        <w:t xml:space="preserve"> результаты</w:t>
      </w:r>
      <w:r w:rsidRPr="005E4B62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5E4B62" w:rsidRDefault="005E4B62" w:rsidP="005E4B62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познавательных интересов, интеллектуальных и творче</w:t>
      </w:r>
      <w:r>
        <w:rPr>
          <w:rFonts w:ascii="Times New Roman" w:eastAsia="Times New Roman" w:hAnsi="Times New Roman"/>
          <w:sz w:val="24"/>
          <w:szCs w:val="24"/>
        </w:rPr>
        <w:softHyphen/>
        <w:t>ских способностей учащихся;</w:t>
      </w:r>
    </w:p>
    <w:p w:rsidR="005E4B62" w:rsidRDefault="005E4B62" w:rsidP="005E4B62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гуманистических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демократических ценностных ори</w:t>
      </w:r>
      <w:r>
        <w:rPr>
          <w:rFonts w:ascii="Times New Roman" w:eastAsia="Times New Roman" w:hAnsi="Times New Roman"/>
          <w:sz w:val="24"/>
          <w:szCs w:val="24"/>
        </w:rPr>
        <w:softHyphen/>
        <w:t>ентации, готовности следовать этическим нормам поведения в повседневной жизни и производственной деятельности;</w:t>
      </w:r>
    </w:p>
    <w:p w:rsidR="005E4B62" w:rsidRDefault="005E4B62" w:rsidP="005E4B62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</w:t>
      </w:r>
      <w:r>
        <w:rPr>
          <w:rFonts w:ascii="Times New Roman" w:eastAsia="Times New Roman" w:hAnsi="Times New Roman"/>
          <w:sz w:val="24"/>
          <w:szCs w:val="24"/>
        </w:rPr>
        <w:softHyphen/>
        <w:t>знавательной деятельностью;</w:t>
      </w:r>
    </w:p>
    <w:p w:rsidR="005E4B62" w:rsidRDefault="005E4B62" w:rsidP="005E4B62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готовности к осознанному выбору дальнейшей профес</w:t>
      </w:r>
      <w:r>
        <w:rPr>
          <w:rFonts w:ascii="Times New Roman" w:eastAsia="Times New Roman" w:hAnsi="Times New Roman"/>
          <w:sz w:val="24"/>
          <w:szCs w:val="24"/>
        </w:rPr>
        <w:softHyphen/>
        <w:t>сиональной траектории в соответствии с собственными инте</w:t>
      </w:r>
      <w:r>
        <w:rPr>
          <w:rFonts w:ascii="Times New Roman" w:eastAsia="Times New Roman" w:hAnsi="Times New Roman"/>
          <w:sz w:val="24"/>
          <w:szCs w:val="24"/>
        </w:rPr>
        <w:softHyphen/>
        <w:t>ресами и возможностями.</w:t>
      </w:r>
    </w:p>
    <w:p w:rsidR="005E4B62" w:rsidRDefault="005E4B62" w:rsidP="005E4B62">
      <w:pPr>
        <w:shd w:val="clear" w:color="auto" w:fill="FFFFFF"/>
        <w:spacing w:line="240" w:lineRule="auto"/>
        <w:ind w:firstLine="3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Кроме того,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результатам относятся уни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версальные способы деятельности,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формируемые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</w:t>
      </w:r>
      <w:r>
        <w:rPr>
          <w:rFonts w:ascii="Times New Roman" w:eastAsia="Times New Roman" w:hAnsi="Times New Roman"/>
          <w:sz w:val="24"/>
          <w:szCs w:val="24"/>
        </w:rPr>
        <w:softHyphen/>
        <w:t>туациях:</w:t>
      </w:r>
    </w:p>
    <w:p w:rsidR="005E4B62" w:rsidRDefault="005E4B62" w:rsidP="005E4B6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</w:t>
      </w:r>
      <w:r>
        <w:rPr>
          <w:rFonts w:ascii="Times New Roman" w:eastAsia="Times New Roman" w:hAnsi="Times New Roman"/>
          <w:sz w:val="24"/>
          <w:szCs w:val="24"/>
        </w:rPr>
        <w:softHyphen/>
        <w:t>таты;</w:t>
      </w:r>
    </w:p>
    <w:p w:rsidR="005E4B62" w:rsidRDefault="005E4B62" w:rsidP="005E4B6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</w:t>
      </w:r>
      <w:r>
        <w:rPr>
          <w:rFonts w:ascii="Times New Roman" w:eastAsia="Times New Roman" w:hAnsi="Times New Roman"/>
          <w:sz w:val="24"/>
          <w:szCs w:val="24"/>
        </w:rPr>
        <w:softHyphen/>
        <w:t>зентацию с помощью технических средств и информационных технологий;</w:t>
      </w:r>
    </w:p>
    <w:p w:rsidR="005E4B62" w:rsidRDefault="005E4B62" w:rsidP="005E4B6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</w:t>
      </w:r>
      <w:r>
        <w:rPr>
          <w:rFonts w:ascii="Times New Roman" w:eastAsia="Times New Roman" w:hAnsi="Times New Roman"/>
          <w:sz w:val="24"/>
          <w:szCs w:val="24"/>
        </w:rPr>
        <w:softHyphen/>
        <w:t>циального взаимодействия;</w:t>
      </w:r>
    </w:p>
    <w:p w:rsidR="005E4B62" w:rsidRDefault="005E4B62" w:rsidP="005E4B62">
      <w:pPr>
        <w:widowControl w:val="0"/>
        <w:numPr>
          <w:ilvl w:val="0"/>
          <w:numId w:val="8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5E4B62" w:rsidRDefault="005E4B62" w:rsidP="005E4B62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"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 взаимодействовать с людьми, работать в кол</w:t>
      </w:r>
      <w:r>
        <w:rPr>
          <w:rFonts w:ascii="Times New Roman" w:eastAsia="Times New Roman" w:hAnsi="Times New Roman"/>
          <w:sz w:val="24"/>
          <w:szCs w:val="24"/>
        </w:rPr>
        <w:softHyphen/>
        <w:t>лективах с выполнением различных социальных ролей, пред</w:t>
      </w:r>
      <w:r>
        <w:rPr>
          <w:rFonts w:ascii="Times New Roman" w:eastAsia="Times New Roman" w:hAnsi="Times New Roman"/>
          <w:sz w:val="24"/>
          <w:szCs w:val="24"/>
        </w:rPr>
        <w:softHyphen/>
        <w:t>ставлять себя, вести дискуссию, написать письмо, заявле</w:t>
      </w:r>
      <w:r>
        <w:rPr>
          <w:rFonts w:ascii="Times New Roman" w:eastAsia="Times New Roman" w:hAnsi="Times New Roman"/>
          <w:sz w:val="24"/>
          <w:szCs w:val="24"/>
        </w:rPr>
        <w:softHyphen/>
        <w:t>ние и т. п.;</w:t>
      </w:r>
    </w:p>
    <w:p w:rsidR="005E4B62" w:rsidRDefault="005E4B62" w:rsidP="005E4B6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5E4B62" w:rsidRPr="005E4B62" w:rsidRDefault="005E4B62" w:rsidP="005E4B62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8C7D33" w:rsidRPr="008C7D33" w:rsidRDefault="008C7D33" w:rsidP="008C7D33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8C7D33">
        <w:rPr>
          <w:b/>
          <w:bCs/>
          <w:iCs/>
          <w:color w:val="000000"/>
        </w:rPr>
        <w:t>Содержание учебного предмета.</w:t>
      </w: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Введение.</w:t>
      </w:r>
      <w:r>
        <w:rPr>
          <w:b/>
          <w:bCs/>
          <w:i/>
          <w:iCs/>
          <w:color w:val="000000"/>
        </w:rPr>
        <w:t>(9 часов)</w:t>
      </w:r>
      <w:r w:rsidRPr="002A6125">
        <w:rPr>
          <w:b/>
          <w:bCs/>
          <w:i/>
          <w:iCs/>
          <w:color w:val="000000"/>
        </w:rPr>
        <w:t xml:space="preserve">      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Что изучает физическая география России. Источники географических знаний. Методы географических исследований.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Географическое положение России  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Физико-географическое положение России. Россия на карте мира, её размеры, крайние точки, границы, приграничные страны и моря, омывающие её территорию.</w:t>
      </w: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Время на территории России. </w:t>
      </w:r>
      <w:r w:rsidRPr="002A6125">
        <w:rPr>
          <w:i/>
          <w:iCs/>
          <w:color w:val="000000"/>
          <w:u w:val="single"/>
        </w:rPr>
        <w:t>Местное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поясное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декретное время</w:t>
      </w:r>
      <w:r w:rsidRPr="002A6125">
        <w:rPr>
          <w:color w:val="000000"/>
        </w:rPr>
        <w:t xml:space="preserve"> и их определение.</w:t>
      </w:r>
    </w:p>
    <w:p w:rsidR="005E4B62" w:rsidRPr="002A6125" w:rsidRDefault="005E4B62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</w:p>
    <w:p w:rsidR="008C7D33" w:rsidRPr="002A6125" w:rsidRDefault="008C7D33" w:rsidP="008C7D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Характеристика ГП России. Сравнение ГП России с ГП других стран.</w:t>
      </w:r>
      <w:r>
        <w:rPr>
          <w:color w:val="000000"/>
        </w:rPr>
        <w:t xml:space="preserve"> </w:t>
      </w:r>
    </w:p>
    <w:p w:rsidR="008C7D33" w:rsidRPr="00E24C5D" w:rsidRDefault="008C7D33" w:rsidP="008C7D33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 w:rsidRPr="002A6125">
        <w:rPr>
          <w:color w:val="000000"/>
        </w:rPr>
        <w:t>Определение поясного времени для разных пунктов России.</w:t>
      </w: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 xml:space="preserve">История заселения и исследования территории России   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Географическое положение Древней Руси. Территориальный рост России в Х - ХХ веках. История исследования территории России в досоветский  период. Изучение территории России в советский и современный периоды.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rPr>
          <w:b/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rPr>
          <w:b/>
          <w:bCs/>
          <w:i/>
          <w:iCs/>
          <w:color w:val="000000"/>
        </w:rPr>
      </w:pPr>
      <w:r w:rsidRPr="002A6125">
        <w:rPr>
          <w:b/>
          <w:color w:val="000000"/>
        </w:rPr>
        <w:t xml:space="preserve">Раздел 1. Особенности природы природные ресурсы России. 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Рельеф, геологическое строение и ПИ России.</w:t>
      </w:r>
      <w:r w:rsidRPr="002A6125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(7 часов)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Тектоническое и геологическое строение России. Главные особенности строения земной коры России. Основные тектонические структуры на территории России и их отражение в рельефе. Платформы, их виды (древние и молодые) и строение. </w:t>
      </w:r>
      <w:r w:rsidRPr="002A6125">
        <w:rPr>
          <w:i/>
          <w:iCs/>
          <w:color w:val="000000"/>
          <w:u w:val="single"/>
        </w:rPr>
        <w:t>Щиты</w:t>
      </w:r>
      <w:r w:rsidRPr="002A6125">
        <w:rPr>
          <w:color w:val="000000"/>
        </w:rPr>
        <w:t xml:space="preserve">. Складчатые области    (геосинклинали). Геологическое летоисчисление. </w:t>
      </w:r>
      <w:r w:rsidRPr="002A6125">
        <w:rPr>
          <w:i/>
          <w:iCs/>
          <w:color w:val="000000"/>
          <w:u w:val="single"/>
        </w:rPr>
        <w:t>Геологическое время</w:t>
      </w:r>
      <w:r w:rsidRPr="002A6125">
        <w:rPr>
          <w:color w:val="000000"/>
        </w:rPr>
        <w:t xml:space="preserve">. Абсолютный и относительный возраст горных пород. Геохронологическая таблица. Особенности развития жизни и формирования рельефа России в различные геологические эры (архейскую, протерозойскую, палеозойскую, мезозойскую и кайнозойскую). Основные этапы формирования земной коры: </w:t>
      </w:r>
      <w:proofErr w:type="gramStart"/>
      <w:r w:rsidRPr="002A6125">
        <w:rPr>
          <w:color w:val="000000"/>
        </w:rPr>
        <w:t>байкальская</w:t>
      </w:r>
      <w:proofErr w:type="gram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каледонская</w:t>
      </w:r>
      <w:proofErr w:type="spellEnd"/>
      <w:r w:rsidRPr="002A6125">
        <w:rPr>
          <w:color w:val="000000"/>
        </w:rPr>
        <w:t xml:space="preserve">, </w:t>
      </w:r>
      <w:proofErr w:type="spellStart"/>
      <w:r w:rsidRPr="002A6125">
        <w:rPr>
          <w:color w:val="000000"/>
        </w:rPr>
        <w:t>герцинская</w:t>
      </w:r>
      <w:proofErr w:type="spellEnd"/>
      <w:r w:rsidRPr="002A6125">
        <w:rPr>
          <w:color w:val="000000"/>
        </w:rPr>
        <w:t>, мезозойская и кайнозойская (альпийская или тихоокеанская). Геологическая и тектоническая карта России.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Рельеф России. Главные особенности рельефа России. Горы и равнины на территории нашей страны, их виды и размещение. Связь рельефа со строением земной коры. Развитие форм рельефа. </w:t>
      </w:r>
      <w:proofErr w:type="gramStart"/>
      <w:r w:rsidRPr="002A6125">
        <w:rPr>
          <w:color w:val="000000"/>
        </w:rPr>
        <w:t xml:space="preserve">Внутренние (движение земной коры, вулканизм и землетрясения) и </w:t>
      </w:r>
      <w:r w:rsidRPr="002A6125">
        <w:rPr>
          <w:color w:val="000000"/>
        </w:rPr>
        <w:lastRenderedPageBreak/>
        <w:t>внешние (ветер, температура, растения, текучие воды, ледник) процессы, формирующие рельеф.</w:t>
      </w:r>
      <w:proofErr w:type="gramEnd"/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Минеральные ресурсы России. Карта минеральных ресурсов России. Виды минеральных ресурсов. Основные закономерности размещения полезных ископаемых по территории России. Геотермальные ресурсы России. Открытия В.А. Обручева, А.Е. Ферсмана и И.М. Губкина.</w:t>
      </w: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Влияние строения земной коры и рельефа на условия, жизнь и хозяйственную деятельность человека.</w:t>
      </w:r>
    </w:p>
    <w:p w:rsidR="005E4B62" w:rsidRPr="002A6125" w:rsidRDefault="005E4B62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</w:p>
    <w:p w:rsidR="008C7D33" w:rsidRPr="008C7D33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</w:t>
      </w:r>
      <w:r>
        <w:rPr>
          <w:i/>
          <w:iCs/>
          <w:color w:val="000000"/>
        </w:rPr>
        <w:t>ая</w:t>
      </w:r>
      <w:r w:rsidRPr="002A6125">
        <w:rPr>
          <w:i/>
          <w:iCs/>
          <w:color w:val="000000"/>
        </w:rPr>
        <w:t xml:space="preserve"> работ</w:t>
      </w:r>
      <w:r>
        <w:rPr>
          <w:i/>
          <w:iCs/>
          <w:color w:val="000000"/>
        </w:rPr>
        <w:t>а</w:t>
      </w:r>
      <w:r w:rsidRPr="002A6125">
        <w:rPr>
          <w:color w:val="000000"/>
        </w:rPr>
        <w:t>:</w:t>
      </w:r>
      <w:r>
        <w:rPr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Объяснение зависимости расположения крупных форм рельефа и  месторождений полезных ископаемых от строения земной коры на примере отдельных территорий. </w:t>
      </w:r>
    </w:p>
    <w:p w:rsidR="008C7D33" w:rsidRPr="002A6125" w:rsidRDefault="008C7D33" w:rsidP="008C7D33">
      <w:pPr>
        <w:pStyle w:val="a4"/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Климат и климатические ресурсы России.</w:t>
      </w:r>
      <w:r>
        <w:rPr>
          <w:b/>
          <w:bCs/>
          <w:i/>
          <w:iCs/>
          <w:color w:val="000000"/>
        </w:rPr>
        <w:t>(7 часов)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Факторы, определяющие особенности климата России  (географическая широта, близость морей и океанов, морские течения, воздушные массы, господствующие ветры, рельеф).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  <w:u w:val="single"/>
        </w:rPr>
        <w:t>Солнечная радиация</w:t>
      </w:r>
      <w:r w:rsidRPr="002A6125">
        <w:rPr>
          <w:color w:val="000000"/>
        </w:rPr>
        <w:t xml:space="preserve">  и её виды: прямая, рассеянная, отражённая, поглощённая, суммарная.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Воздушные массы на территории России, их виды (арктическая, умеренная морская, умеренная континентальная и тропическая) и характеристика и распространение.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Циркуляция атмосферы на территории России. </w:t>
      </w:r>
      <w:r w:rsidRPr="002A6125">
        <w:rPr>
          <w:i/>
          <w:iCs/>
          <w:color w:val="000000"/>
          <w:u w:val="single"/>
        </w:rPr>
        <w:t>Атмосферные фронты</w:t>
      </w:r>
      <w:r w:rsidRPr="002A6125">
        <w:rPr>
          <w:color w:val="000000"/>
        </w:rPr>
        <w:t>, их виды (</w:t>
      </w:r>
      <w:r w:rsidRPr="002A6125">
        <w:rPr>
          <w:i/>
          <w:iCs/>
          <w:color w:val="000000"/>
          <w:u w:val="single"/>
        </w:rPr>
        <w:t>тёплый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холодный</w:t>
      </w:r>
      <w:proofErr w:type="gramStart"/>
      <w:r w:rsidRPr="002A6125">
        <w:rPr>
          <w:color w:val="000000"/>
        </w:rPr>
        <w:t xml:space="preserve"> )</w:t>
      </w:r>
      <w:proofErr w:type="gramEnd"/>
      <w:r w:rsidRPr="002A6125">
        <w:rPr>
          <w:color w:val="000000"/>
        </w:rPr>
        <w:t xml:space="preserve"> и их влияние на изменение погоды. </w:t>
      </w:r>
      <w:r w:rsidRPr="002A6125">
        <w:rPr>
          <w:i/>
          <w:iCs/>
          <w:color w:val="000000"/>
          <w:u w:val="single"/>
        </w:rPr>
        <w:t>Циклоны</w:t>
      </w:r>
      <w:r w:rsidRPr="002A6125">
        <w:rPr>
          <w:color w:val="000000"/>
        </w:rPr>
        <w:t xml:space="preserve"> и </w:t>
      </w:r>
      <w:r w:rsidRPr="002A6125">
        <w:rPr>
          <w:i/>
          <w:iCs/>
          <w:color w:val="000000"/>
          <w:u w:val="single"/>
        </w:rPr>
        <w:t>антициклоны</w:t>
      </w:r>
      <w:r w:rsidRPr="002A6125">
        <w:rPr>
          <w:color w:val="000000"/>
        </w:rPr>
        <w:t xml:space="preserve"> и связанная с ними погода.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Закономерности распределения тепла и влаги на территории России. Факторы, влияющие на распределение тепла и влаги летом и зимой. Годовое количество осадков, </w:t>
      </w:r>
      <w:r w:rsidRPr="002A6125">
        <w:rPr>
          <w:i/>
          <w:iCs/>
          <w:color w:val="000000"/>
          <w:u w:val="single"/>
        </w:rPr>
        <w:t>испарение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испаряемость</w:t>
      </w:r>
      <w:r w:rsidRPr="002A6125">
        <w:rPr>
          <w:color w:val="000000"/>
        </w:rPr>
        <w:t xml:space="preserve">, </w:t>
      </w:r>
      <w:r w:rsidRPr="002A6125">
        <w:rPr>
          <w:i/>
          <w:iCs/>
          <w:color w:val="000000"/>
          <w:u w:val="single"/>
        </w:rPr>
        <w:t>коэффициент увлажнения</w:t>
      </w:r>
      <w:r w:rsidRPr="002A6125">
        <w:rPr>
          <w:color w:val="000000"/>
        </w:rPr>
        <w:t xml:space="preserve"> и их определение. Климатическая карта России. Оймякон - полюс холода северного полушария.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Климатические пояса и основные типы климатов России: арктический, субарктический, умеренно-континентальный, умеренный континентальный, умеренный резко континентальный, умеренный морской, умеренный муссонный и субтропический. Карта климатических поясов России. 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А.И. </w:t>
      </w:r>
      <w:proofErr w:type="spellStart"/>
      <w:r w:rsidRPr="002A6125">
        <w:rPr>
          <w:color w:val="000000"/>
        </w:rPr>
        <w:t>Воейков</w:t>
      </w:r>
      <w:proofErr w:type="spellEnd"/>
      <w:r w:rsidRPr="002A6125">
        <w:rPr>
          <w:color w:val="000000"/>
        </w:rPr>
        <w:t xml:space="preserve"> - основоположник климатологии.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Прогноз погоды и его значение. Синоптическая карта.</w:t>
      </w: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Влияние климата на жизнь и деятельность человека. Изменение климата. Охрана атмосферного воздуха. Агроклиматические ресурсы России. </w:t>
      </w:r>
    </w:p>
    <w:p w:rsidR="005E4B62" w:rsidRPr="002A6125" w:rsidRDefault="005E4B62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  <w:r>
        <w:rPr>
          <w:color w:val="000000"/>
        </w:rPr>
        <w:t xml:space="preserve"> </w:t>
      </w:r>
      <w:r w:rsidRPr="002A6125">
        <w:rPr>
          <w:color w:val="000000"/>
        </w:rPr>
        <w:t>Определение по картам закономерностей распределения солнечной радиации, радиационного баланса, выявление особенностей распределения средних температур января и июля, годового количес</w:t>
      </w:r>
      <w:r>
        <w:rPr>
          <w:color w:val="000000"/>
        </w:rPr>
        <w:t>тва осадков по территории стран</w:t>
      </w:r>
      <w:r w:rsidRPr="002A6125">
        <w:rPr>
          <w:color w:val="000000"/>
        </w:rPr>
        <w:t>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left="2160"/>
        <w:rPr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Внутренние воды и водные ресурсы России</w:t>
      </w:r>
      <w:r>
        <w:rPr>
          <w:b/>
          <w:bCs/>
          <w:i/>
          <w:iCs/>
          <w:color w:val="000000"/>
        </w:rPr>
        <w:t>(4 часов)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Реки России. Главные речные системы, бассейны и водоразделы. Распределение рек по бассейнам океанов и внутреннего стока. Особенности питания, режима, расхода воды, годового стока и ледового режима рек различных регионов России.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Озёра России. Крупнейшие озёра России, их виды и размещение.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Болота, их виды и размещение по территории России.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Подземные воды, их виды и распространение. Минеральные и термальные источники  территории России.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Ледники, их виды и расположение на территории нашей страны.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Вечная (многолетняя) мерзлота на территории России.</w:t>
      </w: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lastRenderedPageBreak/>
        <w:t>Водные и гидроэнергетические ресурсы России и их охрана. Судоходные каналы России. Карта водных ресурсов России. Опасные явления, связанные с водами: паводки, наводнения, сели и лавины.</w:t>
      </w:r>
    </w:p>
    <w:p w:rsidR="005E4B62" w:rsidRPr="002A6125" w:rsidRDefault="005E4B62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</w:p>
    <w:p w:rsidR="008C7D33" w:rsidRPr="005E4B62" w:rsidRDefault="008C7D33" w:rsidP="005E4B62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  <w:r>
        <w:rPr>
          <w:color w:val="000000"/>
        </w:rPr>
        <w:t xml:space="preserve"> </w:t>
      </w:r>
      <w:r w:rsidRPr="002A6125">
        <w:rPr>
          <w:rFonts w:ascii="Times New Roman CYR" w:hAnsi="Times New Roman CYR" w:cs="Times New Roman CYR"/>
          <w:color w:val="000000"/>
        </w:rPr>
        <w:t xml:space="preserve">Составление характеристики одной из рек с помощью тематических карт и </w:t>
      </w:r>
      <w:proofErr w:type="spellStart"/>
      <w:r w:rsidRPr="002A6125">
        <w:rPr>
          <w:rFonts w:ascii="Times New Roman CYR" w:hAnsi="Times New Roman CYR" w:cs="Times New Roman CYR"/>
          <w:color w:val="000000"/>
        </w:rPr>
        <w:t>климатограмм</w:t>
      </w:r>
      <w:proofErr w:type="spellEnd"/>
      <w:r w:rsidRPr="002A6125">
        <w:rPr>
          <w:rFonts w:ascii="Times New Roman CYR" w:hAnsi="Times New Roman CYR" w:cs="Times New Roman CYR"/>
          <w:color w:val="000000"/>
        </w:rPr>
        <w:t xml:space="preserve"> и определение возможностей её хозяйственного использования. 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Почва и почвенные ресурсы России</w:t>
      </w:r>
      <w:proofErr w:type="gramStart"/>
      <w:r>
        <w:rPr>
          <w:b/>
          <w:bCs/>
          <w:i/>
          <w:iCs/>
          <w:color w:val="000000"/>
        </w:rPr>
        <w:t xml:space="preserve">( </w:t>
      </w:r>
      <w:proofErr w:type="gramEnd"/>
      <w:r>
        <w:rPr>
          <w:b/>
          <w:bCs/>
          <w:i/>
          <w:iCs/>
          <w:color w:val="000000"/>
        </w:rPr>
        <w:t>4 часа)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Почва - особый компонент природы, её состав, строение и структура. Факторы почвообразования. Основные типы почв России, закономерности их размещения и свойства. Почвенная карта России. В.В. Докучаев - основоположник почвоведения. Почвенные и земельные ресурсы России. Структура земельного фонда России. Проблемы рационального использования земельных и почвенных ресурсов и их охрана.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Растительный, животный мир и биологические ресурсы России</w:t>
      </w:r>
      <w:r w:rsidR="005E4B62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(3  часа)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Растительный мир России. Закономерности распределения растительного покрова России. Карта растительности России. Лесные ресурсы России.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Животный мир России. Закономерности распределения животного мира России. Пушные и рыбные ресурсы России.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Красная книга России. Охрана растительного и животного мира России.</w:t>
      </w:r>
    </w:p>
    <w:p w:rsidR="008C7D33" w:rsidRPr="00532902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</w:p>
    <w:p w:rsidR="008C7D33" w:rsidRPr="00532902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</w:t>
      </w:r>
      <w:r>
        <w:rPr>
          <w:b/>
          <w:bCs/>
          <w:iCs/>
          <w:color w:val="000000"/>
        </w:rPr>
        <w:t>. Природные комплексы России(22</w:t>
      </w:r>
      <w:r w:rsidRPr="00532902">
        <w:rPr>
          <w:b/>
          <w:bCs/>
          <w:iCs/>
          <w:color w:val="000000"/>
        </w:rPr>
        <w:t xml:space="preserve"> час)</w:t>
      </w: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532902">
        <w:rPr>
          <w:i/>
          <w:iCs/>
          <w:color w:val="000000"/>
        </w:rPr>
        <w:t>Природно-территориальный комплекс</w:t>
      </w:r>
      <w:r w:rsidRPr="002A6125">
        <w:rPr>
          <w:color w:val="000000"/>
        </w:rPr>
        <w:t>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 Природная зона как зональный природный комплекс. Природные зоны России (арктические пустыни, тундра, тайга, смешанные и широколиственные леса, степи, полупустыни и субтропики), их размещение и характерные черты. Области высотной поясности на территории России. Труды Л.С. Берга.  Карта  природных  зон  России.</w:t>
      </w:r>
    </w:p>
    <w:p w:rsidR="008C7D33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>Изменение природных комплексов человеком. Антропогенный ландшафт. Особо охраняемые территории: национальные парки, заповедники и заказники. Крупнейшие национальные парки и заповедники России.</w:t>
      </w:r>
    </w:p>
    <w:p w:rsidR="005E4B62" w:rsidRPr="002A6125" w:rsidRDefault="005E4B62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i/>
          <w:iCs/>
          <w:color w:val="000000"/>
        </w:rPr>
        <w:t>Практические работы</w:t>
      </w:r>
      <w:r w:rsidRPr="002A6125">
        <w:rPr>
          <w:color w:val="000000"/>
        </w:rPr>
        <w:t>:</w:t>
      </w:r>
      <w:r w:rsidRPr="00150977">
        <w:t xml:space="preserve"> </w:t>
      </w:r>
      <w:r w:rsidRPr="00B76FB3">
        <w:t>Характеристика природных условий и ресурсов одного из регионов России.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b/>
          <w:bCs/>
          <w:i/>
          <w:iCs/>
          <w:color w:val="000000"/>
        </w:rPr>
      </w:pP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i/>
          <w:iCs/>
          <w:color w:val="000000"/>
        </w:rPr>
      </w:pPr>
      <w:r w:rsidRPr="002A6125">
        <w:rPr>
          <w:b/>
          <w:bCs/>
          <w:i/>
          <w:iCs/>
          <w:color w:val="000000"/>
        </w:rPr>
        <w:t>Природа регионов России.</w:t>
      </w:r>
      <w:r>
        <w:rPr>
          <w:b/>
          <w:bCs/>
          <w:i/>
          <w:iCs/>
          <w:color w:val="000000"/>
        </w:rPr>
        <w:t>(19 часов)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jc w:val="both"/>
        <w:rPr>
          <w:color w:val="000000"/>
        </w:rPr>
      </w:pPr>
      <w:r w:rsidRPr="002A6125">
        <w:rPr>
          <w:color w:val="000000"/>
        </w:rPr>
        <w:t xml:space="preserve">Природное районирование России. </w:t>
      </w:r>
      <w:r w:rsidRPr="002A6125">
        <w:rPr>
          <w:i/>
          <w:iCs/>
          <w:color w:val="000000"/>
          <w:u w:val="single"/>
        </w:rPr>
        <w:t>Физико-географические районы</w:t>
      </w:r>
      <w:r w:rsidRPr="002A6125">
        <w:rPr>
          <w:color w:val="000000"/>
        </w:rPr>
        <w:t xml:space="preserve"> России и принципы их выделения. Комплексная физико-географическая характеристика крупных природных районов России: Русской (Восточно-Европейской) равнины, Кавказа, Урала, Западной Сибири, Средней и Северо-Восточной Сибири, Гор Южной Сибири и Дальнего Востока.</w:t>
      </w:r>
    </w:p>
    <w:p w:rsidR="008C7D33" w:rsidRPr="002A6125" w:rsidRDefault="008C7D33" w:rsidP="008C7D33">
      <w:pPr>
        <w:pStyle w:val="a4"/>
        <w:spacing w:before="0" w:beforeAutospacing="0" w:after="0" w:afterAutospacing="0"/>
        <w:rPr>
          <w:rFonts w:ascii="Times New Roman CYR" w:hAnsi="Times New Roman CYR" w:cs="Times New Roman CYR"/>
          <w:color w:val="000000"/>
        </w:rPr>
      </w:pPr>
    </w:p>
    <w:p w:rsidR="008C7D33" w:rsidRPr="005E4B62" w:rsidRDefault="008C7D33" w:rsidP="005E4B62">
      <w:pPr>
        <w:pStyle w:val="a4"/>
        <w:spacing w:before="0" w:beforeAutospacing="0" w:after="0" w:afterAutospacing="0"/>
        <w:ind w:firstLine="405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Особенн</w:t>
      </w:r>
      <w:r w:rsidR="005E4B62">
        <w:rPr>
          <w:b/>
          <w:bCs/>
          <w:i/>
          <w:iCs/>
          <w:color w:val="000000"/>
        </w:rPr>
        <w:t>ости природы Тюменской области (3</w:t>
      </w:r>
      <w:r>
        <w:rPr>
          <w:b/>
          <w:bCs/>
          <w:i/>
          <w:iCs/>
          <w:color w:val="000000"/>
        </w:rPr>
        <w:t>ч.)</w:t>
      </w:r>
      <w:r w:rsidR="005E4B62">
        <w:rPr>
          <w:b/>
          <w:bCs/>
          <w:i/>
          <w:iCs/>
          <w:color w:val="000000"/>
        </w:rPr>
        <w:t xml:space="preserve"> </w:t>
      </w:r>
      <w:r w:rsidRPr="002A6125">
        <w:rPr>
          <w:color w:val="000000"/>
        </w:rPr>
        <w:t>Комплексная физико-географическая характеристика. Проблемы охраны  природы и природопользования</w:t>
      </w:r>
      <w:proofErr w:type="gramStart"/>
      <w:r w:rsidRPr="002A6125">
        <w:rPr>
          <w:color w:val="000000"/>
        </w:rPr>
        <w:t xml:space="preserve"> .</w:t>
      </w:r>
      <w:proofErr w:type="gramEnd"/>
    </w:p>
    <w:p w:rsidR="008C7D33" w:rsidRPr="002A6125" w:rsidRDefault="008C7D33" w:rsidP="008C7D33">
      <w:pPr>
        <w:pStyle w:val="a4"/>
        <w:spacing w:before="0" w:beforeAutospacing="0" w:after="0" w:afterAutospacing="0"/>
        <w:ind w:left="720" w:firstLine="75"/>
        <w:rPr>
          <w:rFonts w:ascii="Times New Roman CYR" w:hAnsi="Times New Roman CYR" w:cs="Times New Roman CYR"/>
          <w:color w:val="000000"/>
        </w:rPr>
      </w:pPr>
    </w:p>
    <w:p w:rsidR="008C7D33" w:rsidRPr="00532902" w:rsidRDefault="008C7D33" w:rsidP="008C7D33">
      <w:pPr>
        <w:pStyle w:val="a4"/>
        <w:spacing w:before="0" w:beforeAutospacing="0" w:after="0" w:afterAutospacing="0"/>
        <w:ind w:firstLine="405"/>
        <w:jc w:val="center"/>
        <w:rPr>
          <w:b/>
          <w:bCs/>
          <w:iCs/>
          <w:color w:val="000000"/>
        </w:rPr>
      </w:pPr>
      <w:r w:rsidRPr="00532902">
        <w:rPr>
          <w:b/>
          <w:bCs/>
          <w:iCs/>
          <w:color w:val="000000"/>
        </w:rPr>
        <w:t xml:space="preserve">Раздел </w:t>
      </w:r>
      <w:r w:rsidRPr="00532902">
        <w:rPr>
          <w:b/>
          <w:bCs/>
          <w:iCs/>
          <w:color w:val="000000"/>
          <w:lang w:val="en-US"/>
        </w:rPr>
        <w:t>III</w:t>
      </w:r>
      <w:r>
        <w:rPr>
          <w:b/>
          <w:bCs/>
          <w:iCs/>
          <w:color w:val="000000"/>
        </w:rPr>
        <w:t>.   Человек и природа. (6</w:t>
      </w:r>
      <w:r w:rsidRPr="00532902">
        <w:rPr>
          <w:b/>
          <w:bCs/>
          <w:iCs/>
          <w:color w:val="000000"/>
        </w:rPr>
        <w:t xml:space="preserve"> часа)</w:t>
      </w:r>
    </w:p>
    <w:p w:rsidR="008C7D33" w:rsidRPr="002A6125" w:rsidRDefault="008C7D33" w:rsidP="008C7D33">
      <w:pPr>
        <w:pStyle w:val="a4"/>
        <w:spacing w:before="0" w:beforeAutospacing="0" w:after="0" w:afterAutospacing="0"/>
        <w:ind w:firstLine="405"/>
        <w:rPr>
          <w:color w:val="000000"/>
        </w:rPr>
      </w:pPr>
      <w:r w:rsidRPr="002A6125">
        <w:rPr>
          <w:color w:val="000000"/>
        </w:rPr>
        <w:t xml:space="preserve">Влияние природных условий на жизнь и здоровье человека. Антропогенное воздействие на природу. Рациональное природопользование. Роль географической науки в оптимизации отношений «природа и общество». Географический прогноз. </w:t>
      </w:r>
      <w:proofErr w:type="spellStart"/>
      <w:r w:rsidRPr="002A6125">
        <w:rPr>
          <w:color w:val="000000"/>
        </w:rPr>
        <w:t>Геоэкологический</w:t>
      </w:r>
      <w:proofErr w:type="spellEnd"/>
      <w:r w:rsidRPr="002A6125">
        <w:rPr>
          <w:color w:val="000000"/>
        </w:rPr>
        <w:t xml:space="preserve"> потенциал России. </w:t>
      </w:r>
    </w:p>
    <w:p w:rsidR="00740B9B" w:rsidRDefault="00740B9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E4B62" w:rsidRDefault="005E4B62" w:rsidP="005E4B6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B62" w:rsidRDefault="005E4B62" w:rsidP="005E4B6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5E4B62" w:rsidRDefault="005E4B62" w:rsidP="005E4B6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5E4B62" w:rsidTr="00C62C11">
        <w:tc>
          <w:tcPr>
            <w:tcW w:w="1560" w:type="dxa"/>
          </w:tcPr>
          <w:p w:rsidR="005E4B62" w:rsidRDefault="005E4B62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5E4B62" w:rsidRDefault="005E4B62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E4B62" w:rsidRDefault="005E4B62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5E4B62" w:rsidRDefault="005E4B62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E4B62" w:rsidTr="009759CD">
        <w:tc>
          <w:tcPr>
            <w:tcW w:w="9463" w:type="dxa"/>
            <w:gridSpan w:val="3"/>
          </w:tcPr>
          <w:p w:rsidR="005E4B62" w:rsidRDefault="005E4B62" w:rsidP="00C62C1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 часов</w:t>
            </w:r>
          </w:p>
          <w:p w:rsidR="005E4B62" w:rsidRDefault="005E4B62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Что изучает физическая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F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география</w:t>
            </w:r>
            <w:r w:rsidRPr="00B76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России</w:t>
            </w:r>
          </w:p>
          <w:p w:rsidR="00234724" w:rsidRPr="00C36EF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ГП России.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Сравнение ГП России с другими государствами. Границы России.</w:t>
            </w: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Моря России.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234724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Моря России.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Россия на карте часовых поясов.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234724" w:rsidRDefault="00234724" w:rsidP="00234724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2A6125">
              <w:rPr>
                <w:color w:val="000000"/>
              </w:rPr>
              <w:t>Определение поясного времени для разных пунктов России.</w:t>
            </w: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Географические исследования России.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Имена исследователей на карте России.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906DA2">
        <w:tc>
          <w:tcPr>
            <w:tcW w:w="9463" w:type="dxa"/>
            <w:gridSpan w:val="3"/>
          </w:tcPr>
          <w:p w:rsidR="00234724" w:rsidRDefault="00234724" w:rsidP="00C62C1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Общая характеристика природы</w:t>
            </w:r>
            <w:r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.</w:t>
            </w:r>
          </w:p>
          <w:p w:rsidR="00234724" w:rsidRDefault="00234724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Рельеф, геологическое строение и полезные ископаемые.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часов.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sz w:val="24"/>
                <w:szCs w:val="24"/>
              </w:rPr>
              <w:t>Главные особенности рельефа.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sz w:val="24"/>
                <w:szCs w:val="24"/>
              </w:rPr>
              <w:t>Геологическое летоисчисление.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sz w:val="24"/>
                <w:szCs w:val="24"/>
              </w:rPr>
              <w:t>Горы и равнины.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sz w:val="24"/>
                <w:szCs w:val="24"/>
              </w:rPr>
              <w:t>Полезные ископаемые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sz w:val="24"/>
                <w:szCs w:val="24"/>
              </w:rPr>
              <w:t>Развитие форм рельефа.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sz w:val="24"/>
                <w:szCs w:val="24"/>
              </w:rPr>
              <w:t>Стихийные явления, связанные с рельефом.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«Рельеф»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566C66">
        <w:tc>
          <w:tcPr>
            <w:tcW w:w="9463" w:type="dxa"/>
            <w:gridSpan w:val="3"/>
          </w:tcPr>
          <w:p w:rsidR="00234724" w:rsidRDefault="00234724" w:rsidP="00234724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Климат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 часов.</w:t>
            </w:r>
          </w:p>
          <w:p w:rsidR="00234724" w:rsidRDefault="00234724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Факторы </w:t>
            </w:r>
            <w:proofErr w:type="spellStart"/>
            <w:r w:rsidRPr="00B76F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климатообразования</w:t>
            </w:r>
            <w:proofErr w:type="spellEnd"/>
            <w:r w:rsidRPr="00B76F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Атмосферные фронты. Циклоны и ан</w:t>
            </w:r>
            <w:r w:rsidRPr="00B76F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тициклоны.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Закономерно</w:t>
            </w:r>
            <w:r w:rsidRPr="00B76F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>сти распреде</w:t>
            </w:r>
            <w:r w:rsidRPr="00B76F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softHyphen/>
              <w:t xml:space="preserve">ления основных элементов климата по </w:t>
            </w:r>
            <w:r w:rsidRPr="00B76F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терри</w:t>
            </w:r>
            <w:r w:rsidRPr="00B76F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тории России.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Коэффициент увлажнения, осадки.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Типы клима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тов России.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Неблагоприятные климатические явления.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Агроклиматические ресурсы.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653749">
        <w:tc>
          <w:tcPr>
            <w:tcW w:w="9463" w:type="dxa"/>
            <w:gridSpan w:val="3"/>
          </w:tcPr>
          <w:p w:rsidR="00234724" w:rsidRDefault="00234724" w:rsidP="00234724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Внутренние воды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часа.</w:t>
            </w:r>
          </w:p>
          <w:p w:rsidR="00234724" w:rsidRDefault="00234724" w:rsidP="00C62C1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Внутренние воды. Реки.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Реки.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Озера. Боло</w:t>
            </w: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та. Подзем</w:t>
            </w: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ные воды. 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Ледники. Мно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голетняя мерзлота.</w:t>
            </w: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Водные ре</w:t>
            </w: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сурсы и чело</w:t>
            </w: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век.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Pr="00E24C5D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405A09">
        <w:tc>
          <w:tcPr>
            <w:tcW w:w="9463" w:type="dxa"/>
            <w:gridSpan w:val="3"/>
          </w:tcPr>
          <w:p w:rsidR="00234724" w:rsidRDefault="00234724" w:rsidP="00234724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Почвы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часа.</w:t>
            </w:r>
          </w:p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Образование 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почв.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Главные типы почв.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Почвенные </w:t>
            </w:r>
            <w:r w:rsidRPr="00B76F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ресурсы Рос</w:t>
            </w:r>
            <w:r w:rsidRPr="00B76F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Охрана почв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0E4097">
        <w:tc>
          <w:tcPr>
            <w:tcW w:w="9463" w:type="dxa"/>
            <w:gridSpan w:val="3"/>
          </w:tcPr>
          <w:p w:rsidR="00234724" w:rsidRDefault="00234724" w:rsidP="00234724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Растительный и животный мир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часа.</w:t>
            </w:r>
          </w:p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Растительный </w:t>
            </w: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животный 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мир России.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Биологиче</w:t>
            </w: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ские ресурсы. России, их рациональное использование</w:t>
            </w: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Меры по ох</w:t>
            </w: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ране растительного и животного </w:t>
            </w:r>
            <w:r w:rsidRPr="00B76F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мира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73027C">
        <w:tc>
          <w:tcPr>
            <w:tcW w:w="9463" w:type="dxa"/>
            <w:gridSpan w:val="3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комплексы России.</w:t>
            </w:r>
          </w:p>
          <w:p w:rsidR="00234724" w:rsidRDefault="00234724" w:rsidP="00234724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Природное районирование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часа.</w:t>
            </w:r>
          </w:p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Разнообразие </w:t>
            </w: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природных комплексов.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Воздействие человека на ПТК.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0A7255">
        <w:tc>
          <w:tcPr>
            <w:tcW w:w="9463" w:type="dxa"/>
            <w:gridSpan w:val="3"/>
          </w:tcPr>
          <w:p w:rsidR="00234724" w:rsidRDefault="00234724" w:rsidP="00234724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зоны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Арктические 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пустыни, тун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дра и лесо</w:t>
            </w: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тундра.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Лесные природные зоны.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Лесостепи, 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степи и полу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пустыни, пус</w:t>
            </w: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B76F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тыни.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Высотная </w:t>
            </w:r>
            <w:r w:rsidRPr="00B76F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поясность.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4F0EC9">
        <w:tc>
          <w:tcPr>
            <w:tcW w:w="9463" w:type="dxa"/>
            <w:gridSpan w:val="3"/>
          </w:tcPr>
          <w:p w:rsidR="00234724" w:rsidRDefault="00234724" w:rsidP="00234724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Крупные природные районы.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22 часа.</w:t>
            </w:r>
          </w:p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Русская равнина. ГП, особенности природы.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Обобщение.</w:t>
            </w: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Русская равнина. Рельеф и полезные ископаемые.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Водные ресурсы Русской равнины.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Северный Кавказ.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комплексы Кавказа.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Урал. Особенности ГП.</w:t>
            </w:r>
          </w:p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Геологическое строение и полезные ископаемые. Экологические проблемы.</w:t>
            </w: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Западно-Сибирская</w:t>
            </w:r>
            <w:proofErr w:type="spellEnd"/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равнина. Своеобразие природы.</w:t>
            </w: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Pr="00B76FB3" w:rsidRDefault="00234724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Рельеф и геологическое строение равнины. Полезные ископаемые.</w:t>
            </w:r>
          </w:p>
        </w:tc>
        <w:tc>
          <w:tcPr>
            <w:tcW w:w="2517" w:type="dxa"/>
          </w:tcPr>
          <w:p w:rsidR="00234724" w:rsidRDefault="00234724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Тюменской области.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Тюменской области.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34724" w:rsidTr="00C62C11">
        <w:tc>
          <w:tcPr>
            <w:tcW w:w="1560" w:type="dxa"/>
          </w:tcPr>
          <w:p w:rsidR="00234724" w:rsidRDefault="00234724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234724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Тюменской области.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17" w:type="dxa"/>
          </w:tcPr>
          <w:p w:rsidR="00234724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Восточная Сибирь.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Средняя Сибирь.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Северо-Восточная Сибирь.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Горы юга Сибири.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Горы юга Сибири.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Жемчужина </w:t>
            </w:r>
            <w:proofErr w:type="spellStart"/>
            <w:proofErr w:type="gramStart"/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Сибири-Байкал</w:t>
            </w:r>
            <w:proofErr w:type="spellEnd"/>
            <w:proofErr w:type="gramEnd"/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Дальний Восток. ГП, особенности рельефа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Горы Камчатки и Курильских островов.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 природных зон Дальнего Востока.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теме «Природные районы»</w:t>
            </w: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3B3023">
        <w:tc>
          <w:tcPr>
            <w:tcW w:w="9463" w:type="dxa"/>
            <w:gridSpan w:val="3"/>
          </w:tcPr>
          <w:p w:rsidR="008607A9" w:rsidRDefault="008607A9" w:rsidP="008607A9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6FB3"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 и природа.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часов.</w:t>
            </w:r>
          </w:p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Влияние природных условий на жизнь и здоровье человека.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природы под влиянием человека.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Охрана природы.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Роль географической науки в изучении и преобразовании природы.</w:t>
            </w: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ситуация в России.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607A9" w:rsidTr="00C62C11">
        <w:tc>
          <w:tcPr>
            <w:tcW w:w="1560" w:type="dxa"/>
          </w:tcPr>
          <w:p w:rsidR="008607A9" w:rsidRDefault="008607A9" w:rsidP="005E4B6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607A9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курсу</w:t>
            </w:r>
            <w:r w:rsidRPr="00B76FB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607A9" w:rsidRPr="00B76FB3" w:rsidRDefault="008607A9" w:rsidP="00C62C11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8607A9" w:rsidRDefault="008607A9" w:rsidP="00C62C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5E4B62" w:rsidRPr="00740B9B" w:rsidRDefault="005E4B62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5E4B62" w:rsidRPr="00740B9B" w:rsidSect="00755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604E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6B3327"/>
    <w:multiLevelType w:val="hybridMultilevel"/>
    <w:tmpl w:val="69EE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40B9B"/>
    <w:rsid w:val="00234724"/>
    <w:rsid w:val="005E4B62"/>
    <w:rsid w:val="00740B9B"/>
    <w:rsid w:val="00755B05"/>
    <w:rsid w:val="008607A9"/>
    <w:rsid w:val="008C7D33"/>
    <w:rsid w:val="009E062C"/>
    <w:rsid w:val="00C11003"/>
    <w:rsid w:val="00D40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9B"/>
    <w:pPr>
      <w:ind w:left="720"/>
      <w:contextualSpacing/>
    </w:pPr>
  </w:style>
  <w:style w:type="paragraph" w:styleId="a4">
    <w:name w:val="Normal (Web)"/>
    <w:basedOn w:val="a"/>
    <w:rsid w:val="008C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E4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3</cp:revision>
  <dcterms:created xsi:type="dcterms:W3CDTF">2017-08-31T13:59:00Z</dcterms:created>
  <dcterms:modified xsi:type="dcterms:W3CDTF">2017-10-02T19:35:00Z</dcterms:modified>
</cp:coreProperties>
</file>