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12" w:rsidRPr="00AB4336" w:rsidRDefault="00480E12" w:rsidP="00AB43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4336">
        <w:rPr>
          <w:rFonts w:ascii="Times New Roman" w:hAnsi="Times New Roman"/>
          <w:b/>
          <w:sz w:val="24"/>
          <w:szCs w:val="24"/>
        </w:rPr>
        <w:t>Рабочая программа по биологии 10 - 11 класс</w:t>
      </w:r>
    </w:p>
    <w:p w:rsidR="00480E12" w:rsidRPr="00AB4336" w:rsidRDefault="00480E12" w:rsidP="00AB43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4336">
        <w:rPr>
          <w:rFonts w:ascii="Times New Roman" w:hAnsi="Times New Roman"/>
          <w:b/>
          <w:bCs/>
          <w:sz w:val="24"/>
          <w:szCs w:val="24"/>
        </w:rPr>
        <w:t>Планируемые результаты изучения</w:t>
      </w:r>
      <w:r w:rsidR="004F6029" w:rsidRPr="00AB4336">
        <w:rPr>
          <w:rFonts w:ascii="Times New Roman" w:hAnsi="Times New Roman"/>
          <w:b/>
          <w:sz w:val="24"/>
          <w:szCs w:val="24"/>
        </w:rPr>
        <w:t xml:space="preserve"> учебного предмета «Биология» на уровне среднего общего образования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rPr>
          <w:b/>
          <w:bCs/>
        </w:rPr>
        <w:t>Личностны</w:t>
      </w:r>
      <w:r w:rsidR="004F6029" w:rsidRPr="00AB4336">
        <w:rPr>
          <w:b/>
          <w:bCs/>
        </w:rPr>
        <w:t>е результаты</w:t>
      </w:r>
      <w:r w:rsidRPr="00AB4336">
        <w:t>: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осознавать и называть свои стратегические цели саморазвития – выбора</w:t>
      </w:r>
      <w:r w:rsidR="004F6029" w:rsidRPr="00AB4336">
        <w:t xml:space="preserve"> </w:t>
      </w:r>
      <w:r w:rsidRPr="00AB4336">
        <w:t>жизненной стратегии (профессиональной, личностной и т.п.);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 xml:space="preserve">– постепенно выстраивать собственное целостное мировоззрение: учиться признавать противоречивость и незавершённость своих взглядов на мир, возможность их изменения; учиться </w:t>
      </w:r>
      <w:proofErr w:type="gramStart"/>
      <w:r w:rsidRPr="00AB4336">
        <w:t>осознанно</w:t>
      </w:r>
      <w:proofErr w:type="gramEnd"/>
      <w:r w:rsidRPr="00AB4336">
        <w:t xml:space="preserve"> уточнять и корректировать свои взгляды и личностные позиции по мере расширения своего жизненного опыта;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использовать свои интересы для выбора индивидуальной образовательной траектории, потенциальной будущей профессии и соответствующего углублённого (профильного) образования;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приобретать опыт участия в делах, приносящих пользу людям;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 xml:space="preserve">– учиться </w:t>
      </w:r>
      <w:proofErr w:type="gramStart"/>
      <w:r w:rsidRPr="00AB4336">
        <w:t>самостоятельно</w:t>
      </w:r>
      <w:proofErr w:type="gramEnd"/>
      <w:r w:rsidRPr="00AB4336">
        <w:t xml:space="preserve"> противостоять ситуациям, провоцирующим на поступки, которые угрожают безопасности и здоровью;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учиться убеждать других людей в необходимости овладения стратегией рационального природопользования;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использовать экологическое мышление для выбора стратегии собственного поведения в качестве одной из ценностных установок.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Средством достижения личностных результатов служит учебный материал и прежде всего продуктивные задания учебника, нацеленные на 5-ю и 6-ю линии развития – умение оценивать: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риск взаимоотношений человека и природы (5-я линия развития);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поведение человека с точки зрения здорового образа жизни (6-я линия развития). Также важную роль в становлении качеств исследователя играют специальные исследовательские задачи и задания в конце глав.</w:t>
      </w:r>
    </w:p>
    <w:p w:rsidR="00B67F5B" w:rsidRPr="00AB4336" w:rsidRDefault="00B67F5B" w:rsidP="00AB4336">
      <w:pPr>
        <w:pStyle w:val="msonospacingbullet1gif"/>
        <w:contextualSpacing/>
        <w:jc w:val="both"/>
      </w:pPr>
      <w:proofErr w:type="spellStart"/>
      <w:r w:rsidRPr="00AB4336">
        <w:rPr>
          <w:b/>
          <w:bCs/>
        </w:rPr>
        <w:t>Метапредметными</w:t>
      </w:r>
      <w:proofErr w:type="spellEnd"/>
      <w:r w:rsidRPr="00AB4336">
        <w:rPr>
          <w:b/>
        </w:rPr>
        <w:t> </w:t>
      </w:r>
      <w:r w:rsidRPr="00AB4336">
        <w:t>результатами изучения кур</w:t>
      </w:r>
      <w:r w:rsidR="00942567" w:rsidRPr="00AB4336">
        <w:t xml:space="preserve">са </w:t>
      </w:r>
      <w:r w:rsidRPr="00AB4336">
        <w:t xml:space="preserve"> является формирование универсальных учебных действий (УУД).</w:t>
      </w:r>
    </w:p>
    <w:p w:rsidR="00B67F5B" w:rsidRPr="00AB4336" w:rsidRDefault="00B67F5B" w:rsidP="00AB4336">
      <w:pPr>
        <w:pStyle w:val="msonospacingbullet1gif"/>
        <w:contextualSpacing/>
        <w:jc w:val="both"/>
        <w:rPr>
          <w:b/>
          <w:i/>
        </w:rPr>
      </w:pPr>
      <w:r w:rsidRPr="00AB4336">
        <w:rPr>
          <w:b/>
          <w:i/>
        </w:rPr>
        <w:t>Регулятивные УУД: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самостоятельно обнаруживать и формулировать проблему в классной и индивидуальной учебной деятельности;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планировать свою индивидуальную образовательную траекторию;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Интернете);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уметь оценить степень успешности своей индивидуальной образовательной деятельности.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 xml:space="preserve">Средством формирования </w:t>
      </w:r>
      <w:proofErr w:type="gramStart"/>
      <w:r w:rsidRPr="00AB4336">
        <w:t>регулятивных</w:t>
      </w:r>
      <w:proofErr w:type="gramEnd"/>
      <w:r w:rsidRPr="00AB4336">
        <w:t xml:space="preserve"> УУД служат технология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67F5B" w:rsidRPr="00AB4336" w:rsidRDefault="00B67F5B" w:rsidP="00AB4336">
      <w:pPr>
        <w:pStyle w:val="msonospacingbullet1gif"/>
        <w:contextualSpacing/>
        <w:jc w:val="both"/>
        <w:rPr>
          <w:b/>
          <w:i/>
        </w:rPr>
      </w:pPr>
      <w:r w:rsidRPr="00AB4336">
        <w:rPr>
          <w:b/>
          <w:i/>
        </w:rPr>
        <w:t>Познавательные УУД: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самостоятельно ставить личностно-необходимые учебные и жизненные задачи и определять, какие знания необходимо приобрести для их решения;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самостоятельно делать предварительный отбор источников информации для успешного продвижения по самостоятельно выбранной образовательной траектории;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 xml:space="preserve">– сопоставлять, отбирать и проверять информацию, полученную из </w:t>
      </w:r>
      <w:proofErr w:type="spellStart"/>
      <w:r w:rsidRPr="00AB4336">
        <w:t>азличных</w:t>
      </w:r>
      <w:proofErr w:type="spellEnd"/>
      <w:r w:rsidRPr="00AB4336">
        <w:t xml:space="preserve"> источников, в том числе СМИ, для успешного продвижения по самостоятельно выбранной образовательной траектории;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преобразовывать информацию из одного вида в другой и выбирать удобную для себя форму фиксации и представления информации;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lastRenderedPageBreak/>
        <w:t>– представлять информацию в оптимальной форме в зависимости от адресата;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понимать систему взглядов и интересов человека;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владеть приёмами гибкого чтения и рационального слушания как средством самообразования.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 xml:space="preserve">Средством формирования </w:t>
      </w:r>
      <w:proofErr w:type="gramStart"/>
      <w:r w:rsidRPr="00AB4336">
        <w:t>познавательных</w:t>
      </w:r>
      <w:proofErr w:type="gramEnd"/>
      <w:r w:rsidRPr="00AB4336">
        <w:t xml:space="preserve"> УУД служат учебный материал и прежде всего продуктивные задания учебника, нацеленные на 1, 2, 3 и 4-ю линии развития: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осознание роли жизни (1-я линия развития);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рассмотрение биологических процессов в развитии (2-я линия развития);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использование биологических знаний в быту (3-я линия развития);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объяснять мир с точки зрения биологии (4-я линия развития).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Также важную роль в овладении приёмами чтения играет использование на уроках элементов технологии продуктивного чтения.</w:t>
      </w:r>
    </w:p>
    <w:p w:rsidR="00B67F5B" w:rsidRPr="00AB4336" w:rsidRDefault="00B67F5B" w:rsidP="00AB4336">
      <w:pPr>
        <w:pStyle w:val="msonospacingbullet1gif"/>
        <w:contextualSpacing/>
        <w:jc w:val="both"/>
        <w:rPr>
          <w:b/>
          <w:i/>
        </w:rPr>
      </w:pPr>
      <w:r w:rsidRPr="00AB4336">
        <w:rPr>
          <w:b/>
          <w:i/>
        </w:rPr>
        <w:t>Коммуникативные УУД: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при необходимости корректно убеждать других в правоте своей позиции (точки зрения);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понимать систему взглядов и интересов человека;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– толерантно строить свои отношения с людьми иных позиций и интересов, находить компромиссы.</w:t>
      </w:r>
    </w:p>
    <w:p w:rsidR="00B67F5B" w:rsidRPr="00AB4336" w:rsidRDefault="00B67F5B" w:rsidP="00AB4336">
      <w:pPr>
        <w:pStyle w:val="msonospacingbullet1gif"/>
        <w:contextualSpacing/>
        <w:jc w:val="both"/>
      </w:pPr>
      <w:r w:rsidRPr="00AB4336"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4F6029" w:rsidRPr="00AB4336" w:rsidRDefault="00B67F5B" w:rsidP="00AB43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B4336">
        <w:rPr>
          <w:rFonts w:ascii="Times New Roman" w:hAnsi="Times New Roman"/>
          <w:b/>
          <w:bCs/>
          <w:sz w:val="24"/>
          <w:szCs w:val="24"/>
        </w:rPr>
        <w:t>Предметны</w:t>
      </w:r>
      <w:r w:rsidR="004F6029" w:rsidRPr="00AB4336">
        <w:rPr>
          <w:rFonts w:ascii="Times New Roman" w:hAnsi="Times New Roman"/>
          <w:b/>
          <w:bCs/>
          <w:sz w:val="24"/>
          <w:szCs w:val="24"/>
        </w:rPr>
        <w:t>е результаты</w:t>
      </w:r>
      <w:r w:rsidRPr="00AB4336">
        <w:rPr>
          <w:rFonts w:ascii="Times New Roman" w:hAnsi="Times New Roman"/>
          <w:sz w:val="24"/>
          <w:szCs w:val="24"/>
        </w:rPr>
        <w:t> результатами изучения предмета «Биология» в 10– 11-м кл</w:t>
      </w:r>
      <w:r w:rsidR="00942567" w:rsidRPr="00AB4336">
        <w:rPr>
          <w:rFonts w:ascii="Times New Roman" w:hAnsi="Times New Roman"/>
          <w:sz w:val="24"/>
          <w:szCs w:val="24"/>
        </w:rPr>
        <w:t>ассах являются следующие умения</w:t>
      </w:r>
      <w:r w:rsidR="004F6029" w:rsidRPr="00AB4336">
        <w:rPr>
          <w:rFonts w:ascii="Times New Roman" w:hAnsi="Times New Roman"/>
          <w:b/>
          <w:sz w:val="24"/>
          <w:szCs w:val="24"/>
        </w:rPr>
        <w:t>: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объяснять причины наследственных заболеваний;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lastRenderedPageBreak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 xml:space="preserve">приводить доказательства необходимости сохранения </w:t>
      </w:r>
      <w:proofErr w:type="spellStart"/>
      <w:r w:rsidRPr="00AB4336">
        <w:rPr>
          <w:sz w:val="24"/>
          <w:szCs w:val="24"/>
        </w:rPr>
        <w:t>биоразнообразия</w:t>
      </w:r>
      <w:proofErr w:type="spellEnd"/>
      <w:r w:rsidRPr="00AB4336">
        <w:rPr>
          <w:sz w:val="24"/>
          <w:szCs w:val="24"/>
        </w:rPr>
        <w:t xml:space="preserve"> для устойчивого развития и охраны окружающей среды;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объяснять последствия влияния мутагенов;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sz w:val="24"/>
          <w:szCs w:val="24"/>
        </w:rPr>
      </w:pPr>
      <w:r w:rsidRPr="00AB4336">
        <w:rPr>
          <w:sz w:val="24"/>
          <w:szCs w:val="24"/>
        </w:rPr>
        <w:t>объяснять возможные причины наследственных заболеваний.</w:t>
      </w:r>
    </w:p>
    <w:p w:rsidR="004F6029" w:rsidRPr="00AB4336" w:rsidRDefault="00942567" w:rsidP="00AB43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B4336">
        <w:rPr>
          <w:rFonts w:ascii="Times New Roman" w:hAnsi="Times New Roman"/>
          <w:b/>
          <w:sz w:val="24"/>
          <w:szCs w:val="24"/>
        </w:rPr>
        <w:t xml:space="preserve">Выпускник </w:t>
      </w:r>
      <w:r w:rsidR="004F6029" w:rsidRPr="00AB433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B4336">
        <w:rPr>
          <w:i/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B4336">
        <w:rPr>
          <w:i/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B4336">
        <w:rPr>
          <w:i/>
          <w:sz w:val="24"/>
          <w:szCs w:val="24"/>
        </w:rPr>
        <w:t>сравнивать способы деления клетки (митоз и мейоз);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B4336">
        <w:rPr>
          <w:i/>
          <w:sz w:val="24"/>
          <w:szCs w:val="24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AB4336">
        <w:rPr>
          <w:i/>
          <w:sz w:val="24"/>
          <w:szCs w:val="24"/>
        </w:rPr>
        <w:t>иРНК</w:t>
      </w:r>
      <w:proofErr w:type="spellEnd"/>
      <w:r w:rsidRPr="00AB4336">
        <w:rPr>
          <w:i/>
          <w:sz w:val="24"/>
          <w:szCs w:val="24"/>
        </w:rPr>
        <w:t xml:space="preserve"> (</w:t>
      </w:r>
      <w:proofErr w:type="spellStart"/>
      <w:r w:rsidRPr="00AB4336">
        <w:rPr>
          <w:i/>
          <w:sz w:val="24"/>
          <w:szCs w:val="24"/>
        </w:rPr>
        <w:t>мРНК</w:t>
      </w:r>
      <w:proofErr w:type="spellEnd"/>
      <w:r w:rsidRPr="00AB4336">
        <w:rPr>
          <w:i/>
          <w:sz w:val="24"/>
          <w:szCs w:val="24"/>
        </w:rPr>
        <w:t>) по участку ДНК;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B4336">
        <w:rPr>
          <w:i/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B4336">
        <w:rPr>
          <w:i/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B4336">
        <w:rPr>
          <w:i/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4F6029" w:rsidRPr="00AB4336" w:rsidRDefault="004F6029" w:rsidP="00AB4336">
      <w:pPr>
        <w:pStyle w:val="a"/>
        <w:spacing w:line="240" w:lineRule="auto"/>
        <w:contextualSpacing/>
        <w:rPr>
          <w:i/>
          <w:sz w:val="24"/>
          <w:szCs w:val="24"/>
          <w:lang w:val="ru-RU"/>
        </w:rPr>
      </w:pPr>
      <w:r w:rsidRPr="00AB4336">
        <w:rPr>
          <w:i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A91E5C" w:rsidRPr="00AB4336" w:rsidRDefault="00A91E5C" w:rsidP="00AB4336">
      <w:pPr>
        <w:pStyle w:val="a"/>
        <w:numPr>
          <w:ilvl w:val="0"/>
          <w:numId w:val="0"/>
        </w:numPr>
        <w:spacing w:line="240" w:lineRule="auto"/>
        <w:contextualSpacing/>
        <w:rPr>
          <w:b/>
          <w:sz w:val="24"/>
          <w:szCs w:val="24"/>
          <w:lang w:val="ru-RU"/>
        </w:rPr>
      </w:pPr>
    </w:p>
    <w:p w:rsidR="00A91E5C" w:rsidRPr="00AB4336" w:rsidRDefault="00A91E5C" w:rsidP="00AB4336">
      <w:pPr>
        <w:pStyle w:val="a"/>
        <w:numPr>
          <w:ilvl w:val="0"/>
          <w:numId w:val="0"/>
        </w:numPr>
        <w:spacing w:line="240" w:lineRule="auto"/>
        <w:contextualSpacing/>
        <w:rPr>
          <w:b/>
          <w:bCs/>
          <w:sz w:val="24"/>
          <w:szCs w:val="24"/>
        </w:rPr>
      </w:pPr>
      <w:r w:rsidRPr="00AB4336">
        <w:rPr>
          <w:b/>
          <w:sz w:val="24"/>
          <w:szCs w:val="24"/>
        </w:rPr>
        <w:t>Содержание учебного предмета «Биология» на уровне среднего общего образования.</w:t>
      </w:r>
    </w:p>
    <w:p w:rsidR="0041116F" w:rsidRDefault="0041116F" w:rsidP="0041116F">
      <w:pPr>
        <w:pStyle w:val="a"/>
        <w:numPr>
          <w:ilvl w:val="0"/>
          <w:numId w:val="0"/>
        </w:numPr>
        <w:spacing w:line="240" w:lineRule="auto"/>
        <w:contextualSpacing/>
        <w:rPr>
          <w:b/>
          <w:sz w:val="24"/>
          <w:szCs w:val="24"/>
          <w:u w:val="single"/>
          <w:lang w:val="ru-RU"/>
        </w:rPr>
      </w:pPr>
    </w:p>
    <w:p w:rsidR="00A91E5C" w:rsidRPr="0041116F" w:rsidRDefault="00AB4336" w:rsidP="0041116F">
      <w:pPr>
        <w:pStyle w:val="a"/>
        <w:numPr>
          <w:ilvl w:val="0"/>
          <w:numId w:val="0"/>
        </w:numPr>
        <w:spacing w:line="240" w:lineRule="auto"/>
        <w:contextualSpacing/>
        <w:rPr>
          <w:b/>
          <w:sz w:val="24"/>
          <w:szCs w:val="24"/>
          <w:u w:val="single"/>
          <w:lang w:val="ru-RU"/>
        </w:rPr>
      </w:pPr>
      <w:r w:rsidRPr="0041116F">
        <w:rPr>
          <w:b/>
          <w:sz w:val="24"/>
          <w:szCs w:val="24"/>
          <w:u w:val="single"/>
        </w:rPr>
        <w:t xml:space="preserve">Биология </w:t>
      </w:r>
      <w:r w:rsidRPr="0041116F">
        <w:rPr>
          <w:b/>
          <w:sz w:val="24"/>
          <w:szCs w:val="24"/>
          <w:u w:val="single"/>
          <w:lang w:val="ru-RU"/>
        </w:rPr>
        <w:t>10</w:t>
      </w:r>
      <w:r w:rsidR="00A91E5C" w:rsidRPr="0041116F">
        <w:rPr>
          <w:b/>
          <w:sz w:val="24"/>
          <w:szCs w:val="24"/>
          <w:u w:val="single"/>
        </w:rPr>
        <w:t xml:space="preserve"> класс</w:t>
      </w:r>
      <w:r w:rsidRPr="0041116F">
        <w:rPr>
          <w:b/>
          <w:sz w:val="24"/>
          <w:szCs w:val="24"/>
          <w:u w:val="single"/>
        </w:rPr>
        <w:t xml:space="preserve">. </w:t>
      </w:r>
      <w:r w:rsidRPr="0041116F">
        <w:rPr>
          <w:b/>
          <w:sz w:val="24"/>
          <w:szCs w:val="24"/>
          <w:u w:val="single"/>
          <w:lang w:val="ru-RU"/>
        </w:rPr>
        <w:t>Общая биология</w:t>
      </w:r>
      <w:r w:rsidR="00A91E5C" w:rsidRPr="0041116F">
        <w:rPr>
          <w:b/>
          <w:sz w:val="24"/>
          <w:szCs w:val="24"/>
          <w:u w:val="single"/>
        </w:rPr>
        <w:t>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ind w:firstLine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Введение 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 </w:t>
      </w:r>
    </w:p>
    <w:p w:rsidR="001243F7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Демонстрация:</w:t>
      </w:r>
      <w:r w:rsidRPr="00747FE6">
        <w:rPr>
          <w:rFonts w:ascii="Times New Roman" w:hAnsi="Times New Roman"/>
          <w:sz w:val="24"/>
          <w:szCs w:val="24"/>
          <w:lang w:eastAsia="ru-RU"/>
        </w:rPr>
        <w:t> портретов ученых-биологов, схемы «Связь биологии с другими нау</w:t>
      </w:r>
      <w:r>
        <w:rPr>
          <w:rFonts w:ascii="Times New Roman" w:hAnsi="Times New Roman"/>
          <w:sz w:val="24"/>
          <w:szCs w:val="24"/>
          <w:lang w:eastAsia="ru-RU"/>
        </w:rPr>
        <w:t xml:space="preserve">ками».                   </w:t>
      </w:r>
    </w:p>
    <w:p w:rsidR="00AB4336" w:rsidRPr="009E72EA" w:rsidRDefault="00AB4336" w:rsidP="001243F7">
      <w:pPr>
        <w:spacing w:before="100" w:beforeAutospacing="1" w:after="100" w:afterAutospacing="1" w:line="240" w:lineRule="auto"/>
        <w:ind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 xml:space="preserve">Основы цитологии 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lastRenderedPageBreak/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 xml:space="preserve">Строение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прокариотической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клетки. Строение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эукариотической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 xml:space="preserve">Биосинтез белков. Понятие о гене. ДНК – источник генетической информации. </w:t>
      </w:r>
      <w:proofErr w:type="gramStart"/>
      <w:r w:rsidRPr="00747FE6">
        <w:rPr>
          <w:rFonts w:ascii="Times New Roman" w:hAnsi="Times New Roman"/>
          <w:sz w:val="24"/>
          <w:szCs w:val="24"/>
          <w:lang w:eastAsia="ru-RU"/>
        </w:rPr>
        <w:t>Генетической</w:t>
      </w:r>
      <w:proofErr w:type="gram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код. Матричный принцип биосинтеза белков. Образование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и-РНК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по матрице ДНК. Регуляция биосинтеза.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Понятие о гомеостазе, регуляция процессов превращения веществ и энергии в клетке.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Демонстрация</w:t>
      </w:r>
      <w:r w:rsidRPr="00747FE6">
        <w:rPr>
          <w:rFonts w:ascii="Times New Roman" w:hAnsi="Times New Roman"/>
          <w:sz w:val="24"/>
          <w:szCs w:val="24"/>
          <w:lang w:eastAsia="ru-RU"/>
        </w:rPr>
        <w:t>: 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Лабораторные работы: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№1 «Сравнение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эукариотической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клеток</w:t>
      </w:r>
      <w:r w:rsidRPr="00747FE6">
        <w:rPr>
          <w:rFonts w:ascii="Times New Roman" w:hAnsi="Times New Roman"/>
          <w:sz w:val="24"/>
          <w:szCs w:val="24"/>
          <w:lang w:eastAsia="ru-RU"/>
        </w:rPr>
        <w:t>».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№2 «Строение клеток растений, животных, грибов».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Размножение и индивиду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альное развитие организмов 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Демонстрация:</w:t>
      </w:r>
      <w:r w:rsidRPr="00747FE6">
        <w:rPr>
          <w:rFonts w:ascii="Times New Roman" w:hAnsi="Times New Roman"/>
          <w:sz w:val="24"/>
          <w:szCs w:val="24"/>
          <w:lang w:eastAsia="ru-RU"/>
        </w:rPr>
        <w:t> 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Лабораторная работа: №3</w:t>
      </w:r>
      <w:r w:rsidRPr="00747FE6">
        <w:rPr>
          <w:rFonts w:ascii="Times New Roman" w:hAnsi="Times New Roman"/>
          <w:sz w:val="24"/>
          <w:szCs w:val="24"/>
          <w:lang w:eastAsia="ru-RU"/>
        </w:rPr>
        <w:t>  «Митоз в клетках корней лука».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Основы генетики 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Дигибридное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 xml:space="preserve">Генетическое определение пола. Генетическая структура половых хромосом.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Гомогаметный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гетерогаметный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пол. Наследование признаков, сцепленных с полом.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lastRenderedPageBreak/>
        <w:t>Хромосомная теория наследственности. Группы сцепления генов. Сцеплённое наследование признаков. Закон Т. Моргана. Полное и неполное сцепление генов. Генетические карты хромосом.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кодоминирование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и сверхдоминирование) и неаллельных (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комплементарность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эпистаз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и полимерия) генов в определении признаков. Плейотропия.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 xml:space="preserve">Фенотипическая, или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модификационная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747FE6">
        <w:rPr>
          <w:rFonts w:ascii="Times New Roman" w:hAnsi="Times New Roman"/>
          <w:sz w:val="24"/>
          <w:szCs w:val="24"/>
          <w:lang w:eastAsia="ru-RU"/>
        </w:rPr>
        <w:t>модификационной</w:t>
      </w:r>
      <w:proofErr w:type="spellEnd"/>
      <w:r w:rsidRPr="00747FE6">
        <w:rPr>
          <w:rFonts w:ascii="Times New Roman" w:hAnsi="Times New Roman"/>
          <w:sz w:val="24"/>
          <w:szCs w:val="24"/>
          <w:lang w:eastAsia="ru-RU"/>
        </w:rPr>
        <w:t xml:space="preserve"> изменчивости. Управление доминированием.</w:t>
      </w:r>
    </w:p>
    <w:p w:rsidR="00AB4336" w:rsidRPr="00747FE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AB433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47FE6">
        <w:rPr>
          <w:rFonts w:ascii="Times New Roman" w:hAnsi="Times New Roman"/>
          <w:b/>
          <w:sz w:val="24"/>
          <w:szCs w:val="24"/>
          <w:lang w:eastAsia="ru-RU"/>
        </w:rPr>
        <w:t>Демонстрация</w:t>
      </w:r>
      <w:r w:rsidRPr="00747FE6">
        <w:rPr>
          <w:rFonts w:ascii="Times New Roman" w:hAnsi="Times New Roman"/>
          <w:sz w:val="24"/>
          <w:szCs w:val="24"/>
          <w:lang w:eastAsia="ru-RU"/>
        </w:rPr>
        <w:t>: 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  <w:proofErr w:type="gramEnd"/>
    </w:p>
    <w:p w:rsidR="00AB4336" w:rsidRPr="0041116F" w:rsidRDefault="0041116F" w:rsidP="0041116F">
      <w:pPr>
        <w:pStyle w:val="a"/>
        <w:numPr>
          <w:ilvl w:val="0"/>
          <w:numId w:val="0"/>
        </w:numPr>
        <w:spacing w:line="240" w:lineRule="auto"/>
        <w:contextualSpacing/>
        <w:rPr>
          <w:b/>
          <w:sz w:val="24"/>
          <w:szCs w:val="24"/>
          <w:u w:val="single"/>
          <w:lang w:val="ru-RU"/>
        </w:rPr>
      </w:pPr>
      <w:r w:rsidRPr="0041116F">
        <w:rPr>
          <w:b/>
          <w:sz w:val="24"/>
          <w:szCs w:val="24"/>
          <w:u w:val="single"/>
        </w:rPr>
        <w:t xml:space="preserve">Биология </w:t>
      </w:r>
      <w:r>
        <w:rPr>
          <w:b/>
          <w:sz w:val="24"/>
          <w:szCs w:val="24"/>
          <w:u w:val="single"/>
          <w:lang w:val="ru-RU"/>
        </w:rPr>
        <w:t>11</w:t>
      </w:r>
      <w:r w:rsidRPr="0041116F">
        <w:rPr>
          <w:b/>
          <w:sz w:val="24"/>
          <w:szCs w:val="24"/>
          <w:u w:val="single"/>
        </w:rPr>
        <w:t xml:space="preserve"> класс. </w:t>
      </w:r>
      <w:r w:rsidRPr="0041116F">
        <w:rPr>
          <w:b/>
          <w:sz w:val="24"/>
          <w:szCs w:val="24"/>
          <w:u w:val="single"/>
          <w:lang w:val="ru-RU"/>
        </w:rPr>
        <w:t>Общая биология</w:t>
      </w:r>
      <w:r w:rsidRPr="0041116F">
        <w:rPr>
          <w:b/>
          <w:sz w:val="24"/>
          <w:szCs w:val="24"/>
          <w:u w:val="single"/>
        </w:rPr>
        <w:t>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 xml:space="preserve">Основы учения об </w:t>
      </w:r>
      <w:r w:rsidR="0041116F">
        <w:rPr>
          <w:rFonts w:ascii="Times New Roman" w:hAnsi="Times New Roman"/>
          <w:b/>
          <w:sz w:val="24"/>
          <w:szCs w:val="24"/>
          <w:lang w:eastAsia="ru-RU"/>
        </w:rPr>
        <w:t xml:space="preserve">эволюции органического мира. 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 xml:space="preserve">Вид. Критерии вида. Видообразование. Понятие </w:t>
      </w:r>
      <w:proofErr w:type="spellStart"/>
      <w:r w:rsidRPr="009E72EA">
        <w:rPr>
          <w:rFonts w:ascii="Times New Roman" w:hAnsi="Times New Roman"/>
          <w:sz w:val="24"/>
          <w:szCs w:val="24"/>
          <w:lang w:eastAsia="ru-RU"/>
        </w:rPr>
        <w:t>микроэволюции</w:t>
      </w:r>
      <w:proofErr w:type="spellEnd"/>
      <w:r w:rsidRPr="009E72EA">
        <w:rPr>
          <w:rFonts w:ascii="Times New Roman" w:hAnsi="Times New Roman"/>
          <w:sz w:val="24"/>
          <w:szCs w:val="24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 xml:space="preserve">Естественный отбор – движущая и направляющая сила эволюции. Предпосылки действия естественного отбора. Наследственная </w:t>
      </w:r>
      <w:proofErr w:type="spellStart"/>
      <w:r w:rsidRPr="009E72EA">
        <w:rPr>
          <w:rFonts w:ascii="Times New Roman" w:hAnsi="Times New Roman"/>
          <w:sz w:val="24"/>
          <w:szCs w:val="24"/>
          <w:lang w:eastAsia="ru-RU"/>
        </w:rPr>
        <w:t>гетерогенность</w:t>
      </w:r>
      <w:proofErr w:type="spellEnd"/>
      <w:r w:rsidRPr="009E72EA">
        <w:rPr>
          <w:rFonts w:ascii="Times New Roman" w:hAnsi="Times New Roman"/>
          <w:sz w:val="24"/>
          <w:szCs w:val="24"/>
          <w:lang w:eastAsia="ru-RU"/>
        </w:rPr>
        <w:t xml:space="preserve">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 xml:space="preserve">Возникновение адаптаций и их относительный характер. </w:t>
      </w:r>
      <w:proofErr w:type="spellStart"/>
      <w:r w:rsidRPr="009E72EA">
        <w:rPr>
          <w:rFonts w:ascii="Times New Roman" w:hAnsi="Times New Roman"/>
          <w:sz w:val="24"/>
          <w:szCs w:val="24"/>
          <w:lang w:eastAsia="ru-RU"/>
        </w:rPr>
        <w:t>Взаимоприспособленность</w:t>
      </w:r>
      <w:proofErr w:type="spellEnd"/>
      <w:r w:rsidRPr="009E72EA">
        <w:rPr>
          <w:rFonts w:ascii="Times New Roman" w:hAnsi="Times New Roman"/>
          <w:sz w:val="24"/>
          <w:szCs w:val="24"/>
          <w:lang w:eastAsia="ru-RU"/>
        </w:rPr>
        <w:t xml:space="preserve"> видов как результат действия естественного отбора.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 xml:space="preserve">Значение знаний о </w:t>
      </w:r>
      <w:proofErr w:type="spellStart"/>
      <w:r w:rsidRPr="009E72EA">
        <w:rPr>
          <w:rFonts w:ascii="Times New Roman" w:hAnsi="Times New Roman"/>
          <w:sz w:val="24"/>
          <w:szCs w:val="24"/>
          <w:lang w:eastAsia="ru-RU"/>
        </w:rPr>
        <w:t>микроэволюции</w:t>
      </w:r>
      <w:proofErr w:type="spellEnd"/>
      <w:r w:rsidRPr="009E72EA">
        <w:rPr>
          <w:rFonts w:ascii="Times New Roman" w:hAnsi="Times New Roman"/>
          <w:sz w:val="24"/>
          <w:szCs w:val="24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lastRenderedPageBreak/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Филогенетические связи в живой природе. Современные классификации живых организмов.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E72EA">
        <w:rPr>
          <w:rFonts w:ascii="Times New Roman" w:hAnsi="Times New Roman"/>
          <w:b/>
          <w:sz w:val="24"/>
          <w:szCs w:val="24"/>
          <w:lang w:eastAsia="ru-RU"/>
        </w:rPr>
        <w:t>Демонстрация:</w:t>
      </w:r>
      <w:r w:rsidRPr="009E72EA">
        <w:rPr>
          <w:rFonts w:ascii="Times New Roman" w:hAnsi="Times New Roman"/>
          <w:sz w:val="24"/>
          <w:szCs w:val="24"/>
          <w:lang w:eastAsia="ru-RU"/>
        </w:rPr>
        <w:t> 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  <w:r w:rsidRPr="009E72EA">
        <w:rPr>
          <w:rFonts w:ascii="Times New Roman" w:hAnsi="Times New Roman"/>
          <w:sz w:val="24"/>
          <w:szCs w:val="24"/>
          <w:lang w:eastAsia="ru-RU"/>
        </w:rPr>
        <w:t xml:space="preserve">   Окаменелостей, отпечатков растений и животных в древних породах; репродукций картин, отражающих флору и фауну различных эр и периодов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Лабораторная работа №1 «Выявление идиоадаптаций у организмов»         </w:t>
      </w:r>
      <w:r w:rsidR="0041116F">
        <w:rPr>
          <w:rFonts w:ascii="Times New Roman" w:hAnsi="Times New Roman"/>
          <w:b/>
          <w:i/>
          <w:sz w:val="24"/>
          <w:szCs w:val="24"/>
          <w:lang w:eastAsia="ru-RU"/>
        </w:rPr>
        <w:t xml:space="preserve">                 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Основ</w:t>
      </w:r>
      <w:r w:rsidR="0041116F">
        <w:rPr>
          <w:rFonts w:ascii="Times New Roman" w:hAnsi="Times New Roman"/>
          <w:b/>
          <w:sz w:val="24"/>
          <w:szCs w:val="24"/>
          <w:lang w:eastAsia="ru-RU"/>
        </w:rPr>
        <w:t xml:space="preserve">ы селекции и биотехнологии 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Генная и клеточная инженерия, её достижения и перспективы.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E72EA">
        <w:rPr>
          <w:rFonts w:ascii="Times New Roman" w:hAnsi="Times New Roman"/>
          <w:b/>
          <w:sz w:val="24"/>
          <w:szCs w:val="24"/>
          <w:lang w:eastAsia="ru-RU"/>
        </w:rPr>
        <w:t>Демонстрация:</w:t>
      </w:r>
      <w:r w:rsidRPr="009E72EA">
        <w:rPr>
          <w:rFonts w:ascii="Times New Roman" w:hAnsi="Times New Roman"/>
          <w:sz w:val="24"/>
          <w:szCs w:val="24"/>
          <w:lang w:eastAsia="ru-RU"/>
        </w:rPr>
        <w:t xml:space="preserve"> 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  <w:proofErr w:type="gramEnd"/>
    </w:p>
    <w:p w:rsidR="00AB4336" w:rsidRPr="009E72EA" w:rsidRDefault="0041116F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Антропогенез 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Место человека в системе органического мира.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9E72EA">
        <w:rPr>
          <w:rFonts w:ascii="Times New Roman" w:hAnsi="Times New Roman"/>
          <w:sz w:val="24"/>
          <w:szCs w:val="24"/>
          <w:lang w:eastAsia="ru-RU"/>
        </w:rPr>
        <w:t>расообразование</w:t>
      </w:r>
      <w:proofErr w:type="spellEnd"/>
      <w:r w:rsidRPr="009E72EA">
        <w:rPr>
          <w:rFonts w:ascii="Times New Roman" w:hAnsi="Times New Roman"/>
          <w:sz w:val="24"/>
          <w:szCs w:val="24"/>
          <w:lang w:eastAsia="ru-RU"/>
        </w:rPr>
        <w:t xml:space="preserve">. Популяционная структура вида </w:t>
      </w:r>
      <w:proofErr w:type="spellStart"/>
      <w:r w:rsidRPr="009E72EA">
        <w:rPr>
          <w:rFonts w:ascii="Times New Roman" w:hAnsi="Times New Roman"/>
          <w:sz w:val="24"/>
          <w:szCs w:val="24"/>
          <w:lang w:eastAsia="ru-RU"/>
        </w:rPr>
        <w:t>Homosapiens</w:t>
      </w:r>
      <w:proofErr w:type="spellEnd"/>
      <w:r w:rsidRPr="009E72EA">
        <w:rPr>
          <w:rFonts w:ascii="Times New Roman" w:hAnsi="Times New Roman"/>
          <w:sz w:val="24"/>
          <w:szCs w:val="24"/>
          <w:lang w:eastAsia="ru-RU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Демонстрация</w:t>
      </w:r>
      <w:r w:rsidRPr="009E72EA">
        <w:rPr>
          <w:rFonts w:ascii="Times New Roman" w:hAnsi="Times New Roman"/>
          <w:sz w:val="24"/>
          <w:szCs w:val="24"/>
          <w:lang w:eastAsia="ru-RU"/>
        </w:rPr>
        <w:t>: моделей скелетов человека и позвоночных животных; модели «Происхождение человека» и остатков материальной культуры.</w:t>
      </w:r>
    </w:p>
    <w:p w:rsidR="00AB4336" w:rsidRPr="009E72EA" w:rsidRDefault="0041116F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Основы экологии 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Что изучает экология.  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Пищевые цепи. Экологические пирамиды.  Экологическая сукцессия.</w:t>
      </w:r>
    </w:p>
    <w:p w:rsidR="00AB4336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Влияние загрязнений на живые организмы. Основы рационального природопользования.</w:t>
      </w:r>
    </w:p>
    <w:p w:rsidR="00AB4336" w:rsidRPr="00672F42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72F42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Лабораторная работа  №2 «Составление схем передачи веществ и энергии» (цепей питания).</w:t>
      </w:r>
    </w:p>
    <w:p w:rsidR="00AB4336" w:rsidRPr="009E72EA" w:rsidRDefault="0041116F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Эволюция биосферы и человек 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9E72EA">
        <w:rPr>
          <w:rFonts w:ascii="Times New Roman" w:hAnsi="Times New Roman"/>
          <w:sz w:val="24"/>
          <w:szCs w:val="24"/>
          <w:lang w:eastAsia="ru-RU"/>
        </w:rPr>
        <w:t>Ноосферное</w:t>
      </w:r>
      <w:proofErr w:type="spellEnd"/>
      <w:r w:rsidRPr="009E72EA">
        <w:rPr>
          <w:rFonts w:ascii="Times New Roman" w:hAnsi="Times New Roman"/>
          <w:sz w:val="24"/>
          <w:szCs w:val="24"/>
          <w:lang w:eastAsia="ru-RU"/>
        </w:rPr>
        <w:t xml:space="preserve"> мышление. Международные и национальные программы оздоровления природной среды.</w:t>
      </w:r>
    </w:p>
    <w:p w:rsidR="00AB4336" w:rsidRPr="009E72EA" w:rsidRDefault="00AB4336" w:rsidP="00AB433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Демонстрация</w:t>
      </w:r>
      <w:r w:rsidRPr="009E72EA">
        <w:rPr>
          <w:rFonts w:ascii="Times New Roman" w:hAnsi="Times New Roman"/>
          <w:sz w:val="24"/>
          <w:szCs w:val="24"/>
          <w:lang w:eastAsia="ru-RU"/>
        </w:rPr>
        <w:t>: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41116F" w:rsidRPr="00982A40" w:rsidRDefault="0041116F" w:rsidP="004111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2A40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AB4336" w:rsidRPr="0041116F" w:rsidRDefault="0041116F" w:rsidP="0041116F">
      <w:pPr>
        <w:pStyle w:val="a"/>
        <w:numPr>
          <w:ilvl w:val="0"/>
          <w:numId w:val="0"/>
        </w:numPr>
        <w:spacing w:line="240" w:lineRule="auto"/>
        <w:contextualSpacing/>
        <w:rPr>
          <w:b/>
          <w:sz w:val="24"/>
          <w:szCs w:val="24"/>
          <w:u w:val="single"/>
        </w:rPr>
      </w:pPr>
      <w:r w:rsidRPr="0041116F">
        <w:rPr>
          <w:b/>
          <w:sz w:val="24"/>
          <w:szCs w:val="24"/>
          <w:u w:val="single"/>
          <w:lang w:val="ru-RU"/>
        </w:rPr>
        <w:t>10</w:t>
      </w:r>
      <w:r w:rsidRPr="0041116F">
        <w:rPr>
          <w:b/>
          <w:sz w:val="24"/>
          <w:szCs w:val="24"/>
          <w:u w:val="single"/>
        </w:rPr>
        <w:t xml:space="preserve"> класс. </w:t>
      </w:r>
      <w:r w:rsidRPr="0041116F">
        <w:rPr>
          <w:b/>
          <w:sz w:val="24"/>
          <w:szCs w:val="24"/>
          <w:u w:val="single"/>
          <w:lang w:val="ru-RU"/>
        </w:rPr>
        <w:t>Общая биология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Pr="0041116F">
        <w:rPr>
          <w:b/>
          <w:sz w:val="24"/>
          <w:szCs w:val="24"/>
        </w:rPr>
        <w:t xml:space="preserve"> </w:t>
      </w:r>
      <w:r w:rsidRPr="00982A40">
        <w:rPr>
          <w:b/>
          <w:sz w:val="24"/>
          <w:szCs w:val="24"/>
        </w:rPr>
        <w:t>(34 часа, 1 час в неделю)</w:t>
      </w:r>
    </w:p>
    <w:p w:rsidR="00AB4336" w:rsidRPr="00AB4336" w:rsidRDefault="00AB4336" w:rsidP="00AB4336">
      <w:pPr>
        <w:rPr>
          <w:lang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088"/>
        <w:gridCol w:w="1701"/>
      </w:tblGrid>
      <w:tr w:rsidR="00942567" w:rsidRPr="00567118" w:rsidTr="0041116F">
        <w:trPr>
          <w:trHeight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567118" w:rsidRDefault="00942567" w:rsidP="0041116F">
            <w:pPr>
              <w:spacing w:before="20"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4111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942567" w:rsidRPr="00567118" w:rsidRDefault="00942567" w:rsidP="00C57A09">
            <w:pPr>
              <w:spacing w:before="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567118" w:rsidRDefault="00942567" w:rsidP="00C57A09">
            <w:pPr>
              <w:spacing w:before="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942567" w:rsidRPr="00567118" w:rsidRDefault="00942567" w:rsidP="00C57A09">
            <w:pPr>
              <w:spacing w:before="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567118" w:rsidRDefault="00942567" w:rsidP="00C57A09">
            <w:pPr>
              <w:spacing w:before="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2567" w:rsidRPr="004104D6" w:rsidTr="0041116F">
        <w:trPr>
          <w:trHeight w:val="329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AD488B" w:rsidRDefault="00942567" w:rsidP="00C57A09">
            <w:pPr>
              <w:spacing w:before="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8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134293" w:rsidRDefault="00942567" w:rsidP="00C57A09">
            <w:pPr>
              <w:spacing w:before="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2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42567" w:rsidRPr="004104D6" w:rsidTr="0041116F">
        <w:trPr>
          <w:trHeight w:hRule="exact" w:val="3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предмет.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жизни свойства живого Уровни организации живой материи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567" w:rsidRPr="004104D6" w:rsidTr="0041116F">
        <w:trPr>
          <w:trHeight w:hRule="exact" w:val="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Зачет №1 «Общая биология – наука </w:t>
            </w:r>
            <w:proofErr w:type="gramStart"/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изучении общебиологических закономерностей живой природы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567" w:rsidRPr="004104D6" w:rsidTr="0041116F">
        <w:trPr>
          <w:trHeight w:hRule="exact" w:val="564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134293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2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цитологии.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134293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2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42567" w:rsidRPr="004104D6" w:rsidTr="0041116F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Методы цитологии. Клеточная теория.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Химический состав живого вещества. Неорганические ве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щества клетки.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E276AF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Органические веще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етки. Углево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ды, липиды.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и функции белков в клетке. Ферменты.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5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Нуклеиновые кисло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 и их роль в жизнедеятельности клетки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АТФ и другие органические вещества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2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№2 «Химическая органи</w:t>
            </w: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  <w:t>зация клетки».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клетки. Клеточная мембрана. Ядро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клетки. Цитоплазма. Клеточный центр. Рибосомы.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1243F7">
        <w:trPr>
          <w:trHeight w:hRule="exact" w:val="11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AD488B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различия в строе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нии </w:t>
            </w:r>
            <w:proofErr w:type="gramStart"/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и </w:t>
            </w:r>
            <w:proofErr w:type="spellStart"/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клеток. Вирусы.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Бактериофаги.</w:t>
            </w:r>
            <w:r w:rsidR="00124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3F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№1</w:t>
            </w:r>
            <w:r w:rsidRPr="004104D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«Строение </w:t>
            </w:r>
            <w:proofErr w:type="spellStart"/>
            <w:r w:rsidR="001243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="001243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723C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(растительной, животной, грибной) и </w:t>
            </w:r>
            <w:proofErr w:type="spellStart"/>
            <w:r w:rsidRPr="00A723C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прокарио</w:t>
            </w:r>
            <w:r w:rsidR="001243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тической</w:t>
            </w:r>
            <w:proofErr w:type="spellEnd"/>
            <w:r w:rsidR="001243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(бактериальных) клеток</w:t>
            </w:r>
            <w:r w:rsidRPr="004104D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1243F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Default="00942567" w:rsidP="00C57A09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ходство и различия в строении клеток растений, животных и грибов. </w:t>
            </w:r>
            <w:r w:rsidR="001243F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№2 «</w:t>
            </w:r>
            <w:r>
              <w:rPr>
                <w:rFonts w:ascii="Times New Roman" w:hAnsi="Times New Roman"/>
                <w:b/>
                <w:i/>
              </w:rPr>
              <w:t>Наблюдение клеток растений, животных, грибов под микроскопом, их изучение и описание.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№3 «Клетка – структурная единица живого»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5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Обмен веществ и его роль в клетке. Энергетический об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 в клетке.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Пластический обмен. Биосинтез белка.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5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Типы питания орга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низмов. Фотосинтез.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Хемосинтез.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№4 «Обмен веществ и энергии в клетке»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23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134293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2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Размножение и индивидуальное развитие организмов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134293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2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42567" w:rsidRPr="004104D6" w:rsidTr="0041116F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Жизненный цикл клетки. Ми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тоз. </w:t>
            </w:r>
            <w:r w:rsidR="001243F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№3 «Митоз в клетках корней лука»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Половое размноже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организмов. Мейоз.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Формы размножения организмов. Бесполое размноже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ние. Половое размноже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половых клеток. Оплодотворение.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Онтогенез. Индивидуальное развитие организмов.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№5 «Размножение и индивидуальное развитие организмов»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28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134293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2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генетики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134293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2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42567" w:rsidRPr="004104D6" w:rsidTr="0041116F">
        <w:trPr>
          <w:trHeight w:hRule="exact" w:val="5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генетики. Гибридологический метод. Моногибридное скрещивание.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Множественные аллели. Анализирующее скрещивание.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скре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щивание.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Хромосомная теория </w:t>
            </w:r>
            <w:proofErr w:type="spellStart"/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наследственности</w:t>
            </w:r>
            <w:proofErr w:type="gramStart"/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.С</w:t>
            </w:r>
            <w:proofErr w:type="gramEnd"/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цепленное</w:t>
            </w:r>
            <w:proofErr w:type="spellEnd"/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наследование.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Цитоплазматическая наследственность.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Генетическое определение пола.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Наследственная из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менчивость. Мутации.</w:t>
            </w:r>
          </w:p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Генетика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генетической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4104D6" w:rsidTr="0041116F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№6 «Основы генетики»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4104D6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1116F" w:rsidRDefault="0041116F" w:rsidP="0041116F">
      <w:pPr>
        <w:rPr>
          <w:lang/>
        </w:rPr>
      </w:pPr>
    </w:p>
    <w:p w:rsidR="0041116F" w:rsidRPr="0041116F" w:rsidRDefault="0041116F" w:rsidP="0041116F">
      <w:pPr>
        <w:pStyle w:val="a"/>
        <w:numPr>
          <w:ilvl w:val="0"/>
          <w:numId w:val="0"/>
        </w:num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ru-RU"/>
        </w:rPr>
        <w:t>11</w:t>
      </w:r>
      <w:r w:rsidRPr="0041116F">
        <w:rPr>
          <w:b/>
          <w:sz w:val="24"/>
          <w:szCs w:val="24"/>
          <w:u w:val="single"/>
        </w:rPr>
        <w:t xml:space="preserve"> класс. </w:t>
      </w:r>
      <w:r w:rsidRPr="0041116F">
        <w:rPr>
          <w:b/>
          <w:sz w:val="24"/>
          <w:szCs w:val="24"/>
          <w:u w:val="single"/>
          <w:lang w:val="ru-RU"/>
        </w:rPr>
        <w:t>Общая биология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Pr="004111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(3</w:t>
      </w:r>
      <w:r>
        <w:rPr>
          <w:b/>
          <w:sz w:val="24"/>
          <w:szCs w:val="24"/>
          <w:lang w:val="ru-RU"/>
        </w:rPr>
        <w:t>3</w:t>
      </w:r>
      <w:r w:rsidRPr="00982A40">
        <w:rPr>
          <w:b/>
          <w:sz w:val="24"/>
          <w:szCs w:val="24"/>
        </w:rPr>
        <w:t xml:space="preserve"> часа, 1 час в неделю)</w:t>
      </w:r>
    </w:p>
    <w:p w:rsidR="0041116F" w:rsidRPr="0041116F" w:rsidRDefault="0041116F" w:rsidP="0041116F">
      <w:pPr>
        <w:ind w:firstLine="0"/>
        <w:rPr>
          <w:lang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088"/>
        <w:gridCol w:w="1701"/>
      </w:tblGrid>
      <w:tr w:rsidR="00942567" w:rsidRPr="00567118" w:rsidTr="0041116F">
        <w:trPr>
          <w:trHeight w:val="4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567" w:rsidRPr="00567118" w:rsidRDefault="00942567" w:rsidP="00C57A09">
            <w:pPr>
              <w:spacing w:before="2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42567" w:rsidRPr="00567118" w:rsidRDefault="00942567" w:rsidP="00C57A09">
            <w:pPr>
              <w:spacing w:before="2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567" w:rsidRPr="00567118" w:rsidRDefault="00942567" w:rsidP="00C57A09">
            <w:pPr>
              <w:spacing w:before="2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567" w:rsidRPr="00567118" w:rsidRDefault="00942567" w:rsidP="00C57A09">
            <w:pPr>
              <w:spacing w:before="2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2567" w:rsidRPr="00672F42" w:rsidTr="0041116F">
        <w:trPr>
          <w:trHeight w:val="334"/>
          <w:tblHeader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2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учения об эволюции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2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42567" w:rsidRPr="00672F42" w:rsidTr="0041116F">
        <w:trPr>
          <w:trHeight w:hRule="exact"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представлений об эволюции живой природы.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Ч.Дарвин и основные положения его теории.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Вид и его критерии.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Популяции. 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Борьба за существование и её формы.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отбор и его формы.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Изолирующие механизмы.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Видообразование.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Макроэволюция и её доказательства.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4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растений и животных - отображение эволюции.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1243F7"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направления эволюции органического мира</w:t>
            </w:r>
            <w:r w:rsidR="001243F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Лабораторная работа</w:t>
            </w:r>
            <w:r w:rsidRPr="00672F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№1 «Выявление идиоадаптаций у организмов»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1243F7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№1 «Основы учения об эволюции»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83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селекции и биотехнологии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42567" w:rsidRPr="00672F42" w:rsidTr="001243F7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и основные методы селекции и биотехнологии.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cantSplit/>
          <w:trHeight w:hRule="exact" w:val="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Селекция растений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Селекция животных.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Селекция микроорганизмов. Биотехнология.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1243F7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№2 «Основы селекции и биотехнологии»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85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Антропогенез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42567" w:rsidRPr="00672F42" w:rsidTr="0041116F">
        <w:trPr>
          <w:trHeight w:hRule="exact" w:val="3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Антропогенез. Положение человека в системе животного мира.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3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стадии антропогенеза и его движущие силы.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Расы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№3 «Антропогенез»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33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42567" w:rsidRPr="00672F42" w:rsidTr="0041116F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Среда обитания организмов и ее факторы.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типы экологических взаимодействий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1243F7">
        <w:trPr>
          <w:trHeight w:hRule="exact" w:val="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экологические характеристики популяций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Экологические сообщества. Структура сообщества.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6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Пищевые цепи. Экологические пирамиды.</w:t>
            </w:r>
            <w:r w:rsidR="00124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43F7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672F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№2 «</w:t>
            </w:r>
            <w:r w:rsidRPr="00672F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Составление схем передачи веществ и энергии» (цепей питания).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1243F7">
        <w:trPr>
          <w:trHeight w:hRule="exact" w:val="6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сукцессия. Основы рационального природопользования.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1243F7">
        <w:trPr>
          <w:trHeight w:hRule="exact" w:val="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№4 «Основы экологии»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89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Эволюция биосферы и 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42567" w:rsidRPr="00672F42" w:rsidTr="0041116F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Гипотезы о происхождении жизни на Земле. Современные представления о происхождении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3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этапы развития жизни на Земле.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Эволюция биосферы.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41116F">
        <w:trPr>
          <w:trHeight w:hRule="exact"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Антропогенное воздействие на биосферу.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567" w:rsidRPr="00672F42" w:rsidTr="001243F7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урок. Научное и практическое значение общей биологии.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67" w:rsidRPr="00672F42" w:rsidRDefault="00942567" w:rsidP="00C57A09">
            <w:pPr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2567" w:rsidRPr="004104D6" w:rsidRDefault="00942567" w:rsidP="001243F7">
      <w:pPr>
        <w:pStyle w:val="a"/>
        <w:numPr>
          <w:ilvl w:val="0"/>
          <w:numId w:val="0"/>
        </w:numPr>
      </w:pPr>
    </w:p>
    <w:p w:rsidR="00942567" w:rsidRPr="00942567" w:rsidRDefault="00942567" w:rsidP="00942567">
      <w:pPr>
        <w:rPr>
          <w:lang/>
        </w:rPr>
      </w:pPr>
    </w:p>
    <w:p w:rsidR="00B67F5B" w:rsidRPr="004F6029" w:rsidRDefault="00B67F5B" w:rsidP="00B67F5B">
      <w:pPr>
        <w:pStyle w:val="msonospacingbullet1gif"/>
        <w:spacing w:line="240" w:lineRule="atLeast"/>
        <w:contextualSpacing/>
        <w:jc w:val="both"/>
        <w:rPr>
          <w:lang/>
        </w:rPr>
      </w:pPr>
    </w:p>
    <w:p w:rsidR="00B67F5B" w:rsidRDefault="00B67F5B" w:rsidP="00480E1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B67F5B" w:rsidSect="0094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A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E12"/>
    <w:rsid w:val="001224F5"/>
    <w:rsid w:val="001243F7"/>
    <w:rsid w:val="003A7509"/>
    <w:rsid w:val="0041116F"/>
    <w:rsid w:val="00480E12"/>
    <w:rsid w:val="004F6029"/>
    <w:rsid w:val="00942567"/>
    <w:rsid w:val="009B191D"/>
    <w:rsid w:val="00A91E5C"/>
    <w:rsid w:val="00AB4336"/>
    <w:rsid w:val="00B67F5B"/>
    <w:rsid w:val="00DA6B9C"/>
    <w:rsid w:val="00DD2951"/>
    <w:rsid w:val="00F7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0E12"/>
    <w:pPr>
      <w:suppressAutoHyphens/>
      <w:overflowPunct w:val="0"/>
      <w:autoSpaceDE w:val="0"/>
      <w:spacing w:line="240" w:lineRule="exact"/>
      <w:ind w:firstLine="284"/>
      <w:jc w:val="both"/>
    </w:pPr>
    <w:rPr>
      <w:rFonts w:ascii="SchoolBookAC" w:hAnsi="SchoolBookAC"/>
      <w:sz w:val="22"/>
      <w:lang w:eastAsia="zh-CN"/>
    </w:rPr>
  </w:style>
  <w:style w:type="paragraph" w:styleId="1">
    <w:name w:val="heading 1"/>
    <w:basedOn w:val="a0"/>
    <w:next w:val="a0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4">
    <w:name w:val="Strong"/>
    <w:uiPriority w:val="22"/>
    <w:qFormat/>
    <w:rsid w:val="00DA6B9C"/>
    <w:rPr>
      <w:b/>
      <w:bCs/>
    </w:rPr>
  </w:style>
  <w:style w:type="character" w:styleId="a5">
    <w:name w:val="Emphasis"/>
    <w:uiPriority w:val="99"/>
    <w:qFormat/>
    <w:rsid w:val="00DA6B9C"/>
    <w:rPr>
      <w:i/>
      <w:iCs/>
    </w:rPr>
  </w:style>
  <w:style w:type="paragraph" w:styleId="a6">
    <w:name w:val="No Spacing"/>
    <w:uiPriority w:val="1"/>
    <w:qFormat/>
    <w:rsid w:val="00DA6B9C"/>
    <w:rPr>
      <w:lang w:val="en-US"/>
    </w:rPr>
  </w:style>
  <w:style w:type="paragraph" w:styleId="a7">
    <w:name w:val="List Paragraph"/>
    <w:basedOn w:val="a0"/>
    <w:uiPriority w:val="99"/>
    <w:qFormat/>
    <w:rsid w:val="00DA6B9C"/>
    <w:pPr>
      <w:autoSpaceDN w:val="0"/>
      <w:adjustRightInd w:val="0"/>
      <w:ind w:left="720"/>
      <w:contextualSpacing/>
    </w:pPr>
  </w:style>
  <w:style w:type="paragraph" w:customStyle="1" w:styleId="msonospacingbullet1gif">
    <w:name w:val="msonospacingbullet1.gif"/>
    <w:basedOn w:val="a0"/>
    <w:rsid w:val="00480E12"/>
    <w:pPr>
      <w:suppressAutoHyphens w:val="0"/>
      <w:overflowPunct/>
      <w:autoSpaceDE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4F6029"/>
    <w:pPr>
      <w:numPr>
        <w:numId w:val="1"/>
      </w:numPr>
      <w:overflowPunct/>
      <w:autoSpaceDE/>
      <w:spacing w:line="360" w:lineRule="auto"/>
      <w:ind w:left="0" w:firstLine="284"/>
    </w:pPr>
    <w:rPr>
      <w:rFonts w:ascii="Times New Roman" w:eastAsia="Calibri" w:hAnsi="Times New Roman"/>
      <w:sz w:val="28"/>
      <w:u w:color="000000"/>
      <w:bdr w:val="nil"/>
      <w:lang/>
    </w:rPr>
  </w:style>
  <w:style w:type="character" w:customStyle="1" w:styleId="a8">
    <w:name w:val="Перечень Знак"/>
    <w:link w:val="a"/>
    <w:rsid w:val="004F6029"/>
    <w:rPr>
      <w:rFonts w:eastAsia="Calibri"/>
      <w:sz w:val="28"/>
      <w:u w:color="000000"/>
      <w:bdr w:val="nil"/>
      <w:lang/>
    </w:rPr>
  </w:style>
  <w:style w:type="paragraph" w:customStyle="1" w:styleId="p32">
    <w:name w:val="p32"/>
    <w:basedOn w:val="a0"/>
    <w:rsid w:val="00942567"/>
    <w:pPr>
      <w:suppressAutoHyphens w:val="0"/>
      <w:overflowPunct/>
      <w:autoSpaceDE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2018-08-17T04:00:00Z</dcterms:created>
  <dcterms:modified xsi:type="dcterms:W3CDTF">2018-08-17T05:53:00Z</dcterms:modified>
</cp:coreProperties>
</file>