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12A" w:rsidRPr="001A6BB7" w:rsidRDefault="00163E3A" w:rsidP="00163E3A">
      <w:pPr>
        <w:spacing w:after="0" w:line="240" w:lineRule="auto"/>
        <w:jc w:val="center"/>
        <w:outlineLvl w:val="0"/>
        <w:rPr>
          <w:rFonts w:ascii="Times New Roman" w:eastAsia="Times New Roman" w:hAnsi="Times New Roman" w:cs="Times New Roman"/>
          <w:bCs/>
          <w:kern w:val="36"/>
          <w:sz w:val="24"/>
          <w:szCs w:val="24"/>
          <w:lang w:eastAsia="ru-RU"/>
        </w:rPr>
        <w:sectPr w:rsidR="001B612A" w:rsidRPr="001A6BB7" w:rsidSect="000D3BE0">
          <w:footerReference w:type="default" r:id="rId8"/>
          <w:pgSz w:w="11906" w:h="16838"/>
          <w:pgMar w:top="1134" w:right="1134" w:bottom="1134" w:left="1134" w:header="709" w:footer="709" w:gutter="0"/>
          <w:cols w:space="708"/>
          <w:docGrid w:linePitch="360"/>
        </w:sectPr>
      </w:pPr>
      <w:r>
        <w:rPr>
          <w:rFonts w:ascii="Times New Roman" w:eastAsia="Times New Roman" w:hAnsi="Times New Roman" w:cs="Times New Roman"/>
          <w:bCs/>
          <w:noProof/>
          <w:kern w:val="36"/>
          <w:sz w:val="24"/>
          <w:szCs w:val="24"/>
          <w:lang w:eastAsia="ru-RU"/>
        </w:rPr>
        <w:drawing>
          <wp:inline distT="0" distB="0" distL="0" distR="0">
            <wp:extent cx="6318180" cy="8924925"/>
            <wp:effectExtent l="19050" t="0" r="6420" b="0"/>
            <wp:docPr id="1" name="Рисунок 1" descr="C:\Users\Uzer2\Downloads\4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er2\Downloads\4_page-0001.jpg"/>
                    <pic:cNvPicPr>
                      <a:picLocks noChangeAspect="1" noChangeArrowheads="1"/>
                    </pic:cNvPicPr>
                  </pic:nvPicPr>
                  <pic:blipFill>
                    <a:blip r:embed="rId9" cstate="print"/>
                    <a:srcRect/>
                    <a:stretch>
                      <a:fillRect/>
                    </a:stretch>
                  </pic:blipFill>
                  <pic:spPr bwMode="auto">
                    <a:xfrm>
                      <a:off x="0" y="0"/>
                      <a:ext cx="6315598" cy="8921277"/>
                    </a:xfrm>
                    <a:prstGeom prst="rect">
                      <a:avLst/>
                    </a:prstGeom>
                    <a:noFill/>
                    <a:ln w="9525">
                      <a:noFill/>
                      <a:miter lim="800000"/>
                      <a:headEnd/>
                      <a:tailEnd/>
                    </a:ln>
                  </pic:spPr>
                </pic:pic>
              </a:graphicData>
            </a:graphic>
          </wp:inline>
        </w:drawing>
      </w:r>
    </w:p>
    <w:p w:rsidR="00163E3A" w:rsidRPr="00FE3BC0"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FE3BC0">
        <w:rPr>
          <w:rFonts w:ascii="Times New Roman" w:eastAsia="Times New Roman" w:hAnsi="Times New Roman" w:cs="Times New Roman"/>
          <w:b/>
          <w:bCs/>
          <w:sz w:val="24"/>
          <w:szCs w:val="24"/>
          <w:lang w:eastAsia="ru-RU"/>
        </w:rPr>
        <w:lastRenderedPageBreak/>
        <w:t xml:space="preserve">1.Планируемые результаты освоения </w:t>
      </w:r>
      <w:proofErr w:type="gramStart"/>
      <w:r w:rsidRPr="00FE3BC0">
        <w:rPr>
          <w:rFonts w:ascii="Times New Roman" w:eastAsia="Times New Roman" w:hAnsi="Times New Roman" w:cs="Times New Roman"/>
          <w:b/>
          <w:bCs/>
          <w:sz w:val="24"/>
          <w:szCs w:val="24"/>
          <w:lang w:eastAsia="ru-RU"/>
        </w:rPr>
        <w:t>обучающимися</w:t>
      </w:r>
      <w:proofErr w:type="gramEnd"/>
      <w:r w:rsidRPr="00FE3BC0">
        <w:rPr>
          <w:rFonts w:ascii="Times New Roman" w:eastAsia="Times New Roman" w:hAnsi="Times New Roman" w:cs="Times New Roman"/>
          <w:sz w:val="24"/>
          <w:szCs w:val="24"/>
          <w:lang w:eastAsia="ru-RU"/>
        </w:rPr>
        <w:t> </w:t>
      </w:r>
      <w:r w:rsidRPr="00FE3BC0">
        <w:rPr>
          <w:rFonts w:ascii="Times New Roman" w:eastAsia="Times New Roman" w:hAnsi="Times New Roman" w:cs="Times New Roman"/>
          <w:b/>
          <w:bCs/>
          <w:sz w:val="24"/>
          <w:szCs w:val="24"/>
          <w:lang w:eastAsia="ru-RU"/>
        </w:rPr>
        <w:t>программы внеурочной деятельности:</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1. Раскрытие творческого потенциала школьников.</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2. Умение воплощать в живописных работах свои собственные впечатления.</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 xml:space="preserve">3. Создавать </w:t>
      </w:r>
      <w:proofErr w:type="gramStart"/>
      <w:r w:rsidRPr="00FE3BC0">
        <w:rPr>
          <w:rFonts w:ascii="Times New Roman" w:eastAsia="Times New Roman" w:hAnsi="Times New Roman" w:cs="Times New Roman"/>
          <w:sz w:val="24"/>
          <w:szCs w:val="24"/>
          <w:lang w:eastAsia="ru-RU"/>
        </w:rPr>
        <w:t>прекрасное</w:t>
      </w:r>
      <w:proofErr w:type="gramEnd"/>
      <w:r w:rsidRPr="00FE3BC0">
        <w:rPr>
          <w:rFonts w:ascii="Times New Roman" w:eastAsia="Times New Roman" w:hAnsi="Times New Roman" w:cs="Times New Roman"/>
          <w:sz w:val="24"/>
          <w:szCs w:val="24"/>
          <w:lang w:eastAsia="ru-RU"/>
        </w:rPr>
        <w:t xml:space="preserve"> своими руками.</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4. Ценить свой труд, уважать чужой.</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5. Уметь применять теоретические знания на практике.</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6. Уметь пользоваться художественным материалом.</w:t>
      </w:r>
    </w:p>
    <w:p w:rsidR="00163E3A" w:rsidRPr="00FE3BC0" w:rsidRDefault="00163E3A" w:rsidP="00163E3A">
      <w:pPr>
        <w:spacing w:before="150" w:after="150" w:line="240" w:lineRule="auto"/>
        <w:ind w:left="-284"/>
        <w:rPr>
          <w:rFonts w:ascii="Times New Roman" w:eastAsia="Times New Roman" w:hAnsi="Times New Roman" w:cs="Times New Roman"/>
          <w:sz w:val="24"/>
          <w:szCs w:val="24"/>
          <w:lang w:eastAsia="ru-RU"/>
        </w:rPr>
      </w:pPr>
      <w:r w:rsidRPr="00FE3BC0">
        <w:rPr>
          <w:rFonts w:ascii="Times New Roman" w:eastAsia="Times New Roman" w:hAnsi="Times New Roman" w:cs="Times New Roman"/>
          <w:sz w:val="24"/>
          <w:szCs w:val="24"/>
          <w:lang w:eastAsia="ru-RU"/>
        </w:rPr>
        <w:t> </w:t>
      </w:r>
    </w:p>
    <w:p w:rsidR="00163E3A" w:rsidRPr="00FE3BC0"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FE3BC0">
        <w:rPr>
          <w:rFonts w:ascii="Times New Roman" w:eastAsia="Times New Roman" w:hAnsi="Times New Roman" w:cs="Times New Roman"/>
          <w:b/>
          <w:bCs/>
          <w:sz w:val="24"/>
          <w:szCs w:val="24"/>
          <w:lang w:eastAsia="ru-RU"/>
        </w:rPr>
        <w:t xml:space="preserve">Личностные, </w:t>
      </w:r>
      <w:proofErr w:type="spellStart"/>
      <w:r w:rsidRPr="00FE3BC0">
        <w:rPr>
          <w:rFonts w:ascii="Times New Roman" w:eastAsia="Times New Roman" w:hAnsi="Times New Roman" w:cs="Times New Roman"/>
          <w:b/>
          <w:bCs/>
          <w:sz w:val="24"/>
          <w:szCs w:val="24"/>
          <w:lang w:eastAsia="ru-RU"/>
        </w:rPr>
        <w:t>метапредметные</w:t>
      </w:r>
      <w:proofErr w:type="spellEnd"/>
      <w:r w:rsidRPr="00FE3BC0">
        <w:rPr>
          <w:rFonts w:ascii="Times New Roman" w:eastAsia="Times New Roman" w:hAnsi="Times New Roman" w:cs="Times New Roman"/>
          <w:b/>
          <w:bCs/>
          <w:sz w:val="24"/>
          <w:szCs w:val="24"/>
          <w:lang w:eastAsia="ru-RU"/>
        </w:rPr>
        <w:t xml:space="preserve"> и предметные результаты</w:t>
      </w:r>
    </w:p>
    <w:p w:rsidR="00163E3A" w:rsidRPr="00FE3BC0"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FE3BC0">
        <w:rPr>
          <w:rFonts w:ascii="Times New Roman" w:eastAsia="Times New Roman" w:hAnsi="Times New Roman" w:cs="Times New Roman"/>
          <w:b/>
          <w:bCs/>
          <w:sz w:val="24"/>
          <w:szCs w:val="24"/>
          <w:lang w:eastAsia="ru-RU"/>
        </w:rPr>
        <w:t>освоения программы.</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sz w:val="24"/>
          <w:szCs w:val="24"/>
          <w:lang w:eastAsia="ru-RU"/>
        </w:rPr>
        <w:t>Личностными результатами</w:t>
      </w:r>
      <w:r w:rsidRPr="007F40C2">
        <w:rPr>
          <w:rFonts w:ascii="Times New Roman" w:eastAsia="Times New Roman" w:hAnsi="Times New Roman" w:cs="Times New Roman"/>
          <w:sz w:val="24"/>
          <w:szCs w:val="24"/>
          <w:lang w:eastAsia="ru-RU"/>
        </w:rPr>
        <w:t> изучения программы является формирование следующих умений:</w:t>
      </w:r>
    </w:p>
    <w:p w:rsidR="00163E3A" w:rsidRPr="007F40C2" w:rsidRDefault="00163E3A" w:rsidP="00163E3A">
      <w:pPr>
        <w:spacing w:after="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iCs/>
          <w:sz w:val="24"/>
          <w:szCs w:val="24"/>
          <w:lang w:eastAsia="ru-RU"/>
        </w:rPr>
        <w:t>оценивать</w:t>
      </w:r>
      <w:r w:rsidRPr="007F40C2">
        <w:rPr>
          <w:rFonts w:ascii="Times New Roman" w:eastAsia="Times New Roman" w:hAnsi="Times New Roman" w:cs="Times New Roman"/>
          <w:b/>
          <w:bCs/>
          <w:sz w:val="24"/>
          <w:szCs w:val="24"/>
          <w:lang w:eastAsia="ru-RU"/>
        </w:rPr>
        <w:t> </w:t>
      </w:r>
      <w:r w:rsidRPr="007F40C2">
        <w:rPr>
          <w:rFonts w:ascii="Times New Roman" w:eastAsia="Times New Roman" w:hAnsi="Times New Roman" w:cs="Times New Roman"/>
          <w:sz w:val="24"/>
          <w:szCs w:val="24"/>
          <w:lang w:eastAsia="ru-RU"/>
        </w:rPr>
        <w:t>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w:t>
      </w:r>
      <w:r w:rsidRPr="007F40C2">
        <w:rPr>
          <w:rFonts w:ascii="Times New Roman" w:eastAsia="Times New Roman" w:hAnsi="Times New Roman" w:cs="Times New Roman"/>
          <w:b/>
          <w:bCs/>
          <w:sz w:val="24"/>
          <w:szCs w:val="24"/>
          <w:lang w:eastAsia="ru-RU"/>
        </w:rPr>
        <w:t> </w:t>
      </w:r>
      <w:r w:rsidRPr="007F40C2">
        <w:rPr>
          <w:rFonts w:ascii="Times New Roman" w:eastAsia="Times New Roman" w:hAnsi="Times New Roman" w:cs="Times New Roman"/>
          <w:iCs/>
          <w:sz w:val="24"/>
          <w:szCs w:val="24"/>
          <w:lang w:eastAsia="ru-RU"/>
        </w:rPr>
        <w:t>оценить</w:t>
      </w:r>
      <w:r w:rsidRPr="007F40C2">
        <w:rPr>
          <w:rFonts w:ascii="Times New Roman" w:eastAsia="Times New Roman" w:hAnsi="Times New Roman" w:cs="Times New Roman"/>
          <w:sz w:val="24"/>
          <w:szCs w:val="24"/>
          <w:lang w:eastAsia="ru-RU"/>
        </w:rPr>
        <w:t> как хорошие или плохие; </w:t>
      </w:r>
      <w:r w:rsidRPr="007F40C2">
        <w:rPr>
          <w:rFonts w:ascii="Times New Roman" w:eastAsia="Times New Roman" w:hAnsi="Times New Roman" w:cs="Times New Roman"/>
          <w:iCs/>
          <w:sz w:val="24"/>
          <w:szCs w:val="24"/>
          <w:lang w:eastAsia="ru-RU"/>
        </w:rPr>
        <w:t>называть</w:t>
      </w:r>
      <w:r w:rsidRPr="007F40C2">
        <w:rPr>
          <w:rFonts w:ascii="Times New Roman" w:eastAsia="Times New Roman" w:hAnsi="Times New Roman" w:cs="Times New Roman"/>
          <w:i/>
          <w:iCs/>
          <w:sz w:val="24"/>
          <w:szCs w:val="24"/>
          <w:lang w:eastAsia="ru-RU"/>
        </w:rPr>
        <w:t xml:space="preserve"> </w:t>
      </w:r>
      <w:r w:rsidRPr="007F40C2">
        <w:rPr>
          <w:rFonts w:ascii="Times New Roman" w:eastAsia="Times New Roman" w:hAnsi="Times New Roman" w:cs="Times New Roman"/>
          <w:iCs/>
          <w:sz w:val="24"/>
          <w:szCs w:val="24"/>
          <w:lang w:eastAsia="ru-RU"/>
        </w:rPr>
        <w:t>и объяснять</w:t>
      </w:r>
      <w:r w:rsidRPr="007F40C2">
        <w:rPr>
          <w:rFonts w:ascii="Times New Roman" w:eastAsia="Times New Roman" w:hAnsi="Times New Roman" w:cs="Times New Roman"/>
          <w:sz w:val="24"/>
          <w:szCs w:val="24"/>
          <w:lang w:eastAsia="ru-RU"/>
        </w:rPr>
        <w:t> свои чувства и ощущения от созерцаемых произведений искусства, объяснять своё отношение к поступкам с позиции общечеловеческих нравственных ценностей; самостоятельно </w:t>
      </w:r>
      <w:r w:rsidRPr="007F40C2">
        <w:rPr>
          <w:rFonts w:ascii="Times New Roman" w:eastAsia="Times New Roman" w:hAnsi="Times New Roman" w:cs="Times New Roman"/>
          <w:iCs/>
          <w:sz w:val="24"/>
          <w:szCs w:val="24"/>
          <w:lang w:eastAsia="ru-RU"/>
        </w:rPr>
        <w:t>определять</w:t>
      </w:r>
      <w:r w:rsidRPr="007F40C2">
        <w:rPr>
          <w:rFonts w:ascii="Times New Roman" w:eastAsia="Times New Roman" w:hAnsi="Times New Roman" w:cs="Times New Roman"/>
          <w:sz w:val="24"/>
          <w:szCs w:val="24"/>
          <w:lang w:eastAsia="ru-RU"/>
        </w:rPr>
        <w:t> и </w:t>
      </w:r>
      <w:r w:rsidRPr="007F40C2">
        <w:rPr>
          <w:rFonts w:ascii="Times New Roman" w:eastAsia="Times New Roman" w:hAnsi="Times New Roman" w:cs="Times New Roman"/>
          <w:iCs/>
          <w:sz w:val="24"/>
          <w:szCs w:val="24"/>
          <w:lang w:eastAsia="ru-RU"/>
        </w:rPr>
        <w:t>объяснять</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sz w:val="24"/>
          <w:szCs w:val="24"/>
          <w:lang w:eastAsia="ru-RU"/>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простые правила поведения, </w:t>
      </w:r>
      <w:r w:rsidRPr="007F40C2">
        <w:rPr>
          <w:rFonts w:ascii="Times New Roman" w:eastAsia="Times New Roman" w:hAnsi="Times New Roman" w:cs="Times New Roman"/>
          <w:iCs/>
          <w:sz w:val="24"/>
          <w:szCs w:val="24"/>
          <w:lang w:eastAsia="ru-RU"/>
        </w:rPr>
        <w:t>делать выбор</w:t>
      </w:r>
      <w:r w:rsidRPr="007F40C2">
        <w:rPr>
          <w:rFonts w:ascii="Times New Roman" w:eastAsia="Times New Roman" w:hAnsi="Times New Roman" w:cs="Times New Roman"/>
          <w:sz w:val="24"/>
          <w:szCs w:val="24"/>
          <w:lang w:eastAsia="ru-RU"/>
        </w:rPr>
        <w:t>, какой поступок совершить.</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w:t>
      </w:r>
      <w:proofErr w:type="spellStart"/>
      <w:r w:rsidRPr="007F40C2">
        <w:rPr>
          <w:rFonts w:ascii="Times New Roman" w:eastAsia="Times New Roman" w:hAnsi="Times New Roman" w:cs="Times New Roman"/>
          <w:b/>
          <w:bCs/>
          <w:sz w:val="24"/>
          <w:szCs w:val="24"/>
          <w:lang w:eastAsia="ru-RU"/>
        </w:rPr>
        <w:t>Метапредметными</w:t>
      </w:r>
      <w:proofErr w:type="spellEnd"/>
      <w:r w:rsidRPr="007F40C2">
        <w:rPr>
          <w:rFonts w:ascii="Times New Roman" w:eastAsia="Times New Roman" w:hAnsi="Times New Roman" w:cs="Times New Roman"/>
          <w:b/>
          <w:bCs/>
          <w:sz w:val="24"/>
          <w:szCs w:val="24"/>
          <w:lang w:eastAsia="ru-RU"/>
        </w:rPr>
        <w:t xml:space="preserve">  результатами</w:t>
      </w:r>
      <w:r w:rsidRPr="007F40C2">
        <w:rPr>
          <w:rFonts w:ascii="Times New Roman" w:eastAsia="Times New Roman" w:hAnsi="Times New Roman" w:cs="Times New Roman"/>
          <w:sz w:val="24"/>
          <w:szCs w:val="24"/>
          <w:lang w:eastAsia="ru-RU"/>
        </w:rPr>
        <w:t> изучения программы является формирование следующих универсальных учебных действий (УУД).</w:t>
      </w:r>
    </w:p>
    <w:p w:rsidR="00163E3A" w:rsidRPr="007F40C2"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i/>
          <w:iCs/>
          <w:sz w:val="24"/>
          <w:szCs w:val="24"/>
          <w:lang w:eastAsia="ru-RU"/>
        </w:rPr>
        <w:t>Регулятивные УУД</w:t>
      </w:r>
      <w:r w:rsidRPr="007F40C2">
        <w:rPr>
          <w:rFonts w:ascii="Times New Roman" w:eastAsia="Times New Roman" w:hAnsi="Times New Roman" w:cs="Times New Roman"/>
          <w:b/>
          <w:bCs/>
          <w:sz w:val="24"/>
          <w:szCs w:val="24"/>
          <w:lang w:eastAsia="ru-RU"/>
        </w:rPr>
        <w:t>:</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w:t>
      </w:r>
      <w:r w:rsidRPr="007F40C2">
        <w:rPr>
          <w:rFonts w:ascii="Times New Roman" w:eastAsia="Times New Roman" w:hAnsi="Times New Roman" w:cs="Times New Roman"/>
          <w:iCs/>
          <w:sz w:val="24"/>
          <w:szCs w:val="24"/>
          <w:lang w:eastAsia="ru-RU"/>
        </w:rPr>
        <w:t>определять</w:t>
      </w:r>
      <w:r w:rsidRPr="007F40C2">
        <w:rPr>
          <w:rFonts w:ascii="Times New Roman" w:eastAsia="Times New Roman" w:hAnsi="Times New Roman" w:cs="Times New Roman"/>
          <w:sz w:val="24"/>
          <w:szCs w:val="24"/>
          <w:lang w:eastAsia="ru-RU"/>
        </w:rPr>
        <w:t> и </w:t>
      </w:r>
      <w:r w:rsidRPr="007F40C2">
        <w:rPr>
          <w:rFonts w:ascii="Times New Roman" w:eastAsia="Times New Roman" w:hAnsi="Times New Roman" w:cs="Times New Roman"/>
          <w:iCs/>
          <w:sz w:val="24"/>
          <w:szCs w:val="24"/>
          <w:lang w:eastAsia="ru-RU"/>
        </w:rPr>
        <w:t>формулировать</w:t>
      </w:r>
      <w:r w:rsidRPr="007F40C2">
        <w:rPr>
          <w:rFonts w:ascii="Times New Roman" w:eastAsia="Times New Roman" w:hAnsi="Times New Roman" w:cs="Times New Roman"/>
          <w:sz w:val="24"/>
          <w:szCs w:val="24"/>
          <w:lang w:eastAsia="ru-RU"/>
        </w:rPr>
        <w:t> цель деятельности на уроке с помощью учителя;</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iCs/>
          <w:sz w:val="24"/>
          <w:szCs w:val="24"/>
          <w:lang w:eastAsia="ru-RU"/>
        </w:rPr>
        <w:t>проговаривать</w:t>
      </w:r>
      <w:r w:rsidRPr="007F40C2">
        <w:rPr>
          <w:rFonts w:ascii="Times New Roman" w:eastAsia="Times New Roman" w:hAnsi="Times New Roman" w:cs="Times New Roman"/>
          <w:sz w:val="24"/>
          <w:szCs w:val="24"/>
          <w:lang w:eastAsia="ru-RU"/>
        </w:rPr>
        <w:t> последовательность действий на уроке;</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учиться </w:t>
      </w:r>
      <w:r w:rsidRPr="007F40C2">
        <w:rPr>
          <w:rFonts w:ascii="Times New Roman" w:eastAsia="Times New Roman" w:hAnsi="Times New Roman" w:cs="Times New Roman"/>
          <w:iCs/>
          <w:sz w:val="24"/>
          <w:szCs w:val="24"/>
          <w:lang w:eastAsia="ru-RU"/>
        </w:rPr>
        <w:t>высказывать</w:t>
      </w:r>
      <w:r w:rsidRPr="007F40C2">
        <w:rPr>
          <w:rFonts w:ascii="Times New Roman" w:eastAsia="Times New Roman" w:hAnsi="Times New Roman" w:cs="Times New Roman"/>
          <w:sz w:val="24"/>
          <w:szCs w:val="24"/>
          <w:lang w:eastAsia="ru-RU"/>
        </w:rPr>
        <w:t> своё предположение (версию)</w:t>
      </w:r>
      <w:proofErr w:type="gramStart"/>
      <w:r w:rsidRPr="007F40C2">
        <w:rPr>
          <w:rFonts w:ascii="Times New Roman" w:eastAsia="Times New Roman" w:hAnsi="Times New Roman" w:cs="Times New Roman"/>
          <w:sz w:val="24"/>
          <w:szCs w:val="24"/>
          <w:lang w:eastAsia="ru-RU"/>
        </w:rPr>
        <w:t xml:space="preserve"> ;</w:t>
      </w:r>
      <w:proofErr w:type="gramEnd"/>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с помощью учителя </w:t>
      </w:r>
      <w:r w:rsidRPr="007F40C2">
        <w:rPr>
          <w:rFonts w:ascii="Times New Roman" w:eastAsia="Times New Roman" w:hAnsi="Times New Roman" w:cs="Times New Roman"/>
          <w:iCs/>
          <w:sz w:val="24"/>
          <w:szCs w:val="24"/>
          <w:lang w:eastAsia="ru-RU"/>
        </w:rPr>
        <w:t>объяснять выбор</w:t>
      </w:r>
      <w:r w:rsidRPr="007F40C2">
        <w:rPr>
          <w:rFonts w:ascii="Times New Roman" w:eastAsia="Times New Roman" w:hAnsi="Times New Roman" w:cs="Times New Roman"/>
          <w:sz w:val="24"/>
          <w:szCs w:val="24"/>
          <w:lang w:eastAsia="ru-RU"/>
        </w:rPr>
        <w:t> наиболее подходящих для выполнения задания материалов и инструментов;</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учиться готовить рабочее место и </w:t>
      </w:r>
      <w:r w:rsidRPr="007F40C2">
        <w:rPr>
          <w:rFonts w:ascii="Times New Roman" w:eastAsia="Times New Roman" w:hAnsi="Times New Roman" w:cs="Times New Roman"/>
          <w:iCs/>
          <w:sz w:val="24"/>
          <w:szCs w:val="24"/>
          <w:lang w:eastAsia="ru-RU"/>
        </w:rPr>
        <w:t>выполнять</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sz w:val="24"/>
          <w:szCs w:val="24"/>
          <w:lang w:eastAsia="ru-RU"/>
        </w:rPr>
        <w:t>практическую работу по предложенному учителем плану с опорой на образцы, рисунки учебника;</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выполнять контроль точности разметки деталей с помощью шаблона;</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Средством для формирования этих действий служит технология продуктивной художественно-творческой деятельности.</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учиться совместно с учителем и другими учениками </w:t>
      </w:r>
      <w:r w:rsidRPr="007F40C2">
        <w:rPr>
          <w:rFonts w:ascii="Times New Roman" w:eastAsia="Times New Roman" w:hAnsi="Times New Roman" w:cs="Times New Roman"/>
          <w:iCs/>
          <w:sz w:val="24"/>
          <w:szCs w:val="24"/>
          <w:lang w:eastAsia="ru-RU"/>
        </w:rPr>
        <w:t>давать</w:t>
      </w:r>
      <w:r w:rsidRPr="007F40C2">
        <w:rPr>
          <w:rFonts w:ascii="Times New Roman" w:eastAsia="Times New Roman" w:hAnsi="Times New Roman" w:cs="Times New Roman"/>
          <w:sz w:val="24"/>
          <w:szCs w:val="24"/>
          <w:lang w:eastAsia="ru-RU"/>
        </w:rPr>
        <w:t> эмоциональную </w:t>
      </w:r>
      <w:r w:rsidRPr="007F40C2">
        <w:rPr>
          <w:rFonts w:ascii="Times New Roman" w:eastAsia="Times New Roman" w:hAnsi="Times New Roman" w:cs="Times New Roman"/>
          <w:iCs/>
          <w:sz w:val="24"/>
          <w:szCs w:val="24"/>
          <w:lang w:eastAsia="ru-RU"/>
        </w:rPr>
        <w:t>оценку</w:t>
      </w:r>
      <w:r w:rsidRPr="007F40C2">
        <w:rPr>
          <w:rFonts w:ascii="Times New Roman" w:eastAsia="Times New Roman" w:hAnsi="Times New Roman" w:cs="Times New Roman"/>
          <w:sz w:val="24"/>
          <w:szCs w:val="24"/>
          <w:lang w:eastAsia="ru-RU"/>
        </w:rPr>
        <w:t> деятельности класса на уроке.</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lastRenderedPageBreak/>
        <w:t>Средством формирования этих действий служит технология оценки учебных успехов.</w:t>
      </w:r>
    </w:p>
    <w:p w:rsidR="00163E3A" w:rsidRPr="007F40C2"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i/>
          <w:iCs/>
          <w:sz w:val="24"/>
          <w:szCs w:val="24"/>
          <w:lang w:eastAsia="ru-RU"/>
        </w:rPr>
        <w:t>Познавательные УУД</w:t>
      </w:r>
      <w:r w:rsidRPr="007F40C2">
        <w:rPr>
          <w:rFonts w:ascii="Times New Roman" w:eastAsia="Times New Roman" w:hAnsi="Times New Roman" w:cs="Times New Roman"/>
          <w:b/>
          <w:bCs/>
          <w:sz w:val="24"/>
          <w:szCs w:val="24"/>
          <w:lang w:eastAsia="ru-RU"/>
        </w:rPr>
        <w:t>:</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ориентироваться в своей системе знаний: </w:t>
      </w:r>
      <w:r w:rsidRPr="007F40C2">
        <w:rPr>
          <w:rFonts w:ascii="Times New Roman" w:eastAsia="Times New Roman" w:hAnsi="Times New Roman" w:cs="Times New Roman"/>
          <w:iCs/>
          <w:sz w:val="24"/>
          <w:szCs w:val="24"/>
          <w:lang w:eastAsia="ru-RU"/>
        </w:rPr>
        <w:t>отличать</w:t>
      </w:r>
      <w:r w:rsidRPr="007F40C2">
        <w:rPr>
          <w:rFonts w:ascii="Times New Roman" w:eastAsia="Times New Roman" w:hAnsi="Times New Roman" w:cs="Times New Roman"/>
          <w:sz w:val="24"/>
          <w:szCs w:val="24"/>
          <w:lang w:eastAsia="ru-RU"/>
        </w:rPr>
        <w:t> новое от уже известного с помощью учителя;</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добывать новые знания:</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iCs/>
          <w:sz w:val="24"/>
          <w:szCs w:val="24"/>
          <w:lang w:eastAsia="ru-RU"/>
        </w:rPr>
        <w:t>находить</w:t>
      </w:r>
      <w:r w:rsidRPr="007F40C2">
        <w:rPr>
          <w:rFonts w:ascii="Times New Roman" w:eastAsia="Times New Roman" w:hAnsi="Times New Roman" w:cs="Times New Roman"/>
          <w:sz w:val="24"/>
          <w:szCs w:val="24"/>
          <w:lang w:eastAsia="ru-RU"/>
        </w:rPr>
        <w:t> </w:t>
      </w:r>
      <w:r w:rsidRPr="007F40C2">
        <w:rPr>
          <w:rFonts w:ascii="Times New Roman" w:eastAsia="Times New Roman" w:hAnsi="Times New Roman" w:cs="Times New Roman"/>
          <w:iCs/>
          <w:sz w:val="24"/>
          <w:szCs w:val="24"/>
          <w:lang w:eastAsia="ru-RU"/>
        </w:rPr>
        <w:t>ответы</w:t>
      </w:r>
      <w:r w:rsidRPr="007F40C2">
        <w:rPr>
          <w:rFonts w:ascii="Times New Roman" w:eastAsia="Times New Roman" w:hAnsi="Times New Roman" w:cs="Times New Roman"/>
          <w:sz w:val="24"/>
          <w:szCs w:val="24"/>
          <w:lang w:eastAsia="ru-RU"/>
        </w:rPr>
        <w:t> на вопросы, используя свой жизненный опыт и информацию, полученную на уроке;</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перерабатывать полученную информацию:</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iCs/>
          <w:sz w:val="24"/>
          <w:szCs w:val="24"/>
          <w:lang w:eastAsia="ru-RU"/>
        </w:rPr>
        <w:t>делать выводы</w:t>
      </w:r>
      <w:r w:rsidRPr="007F40C2">
        <w:rPr>
          <w:rFonts w:ascii="Times New Roman" w:eastAsia="Times New Roman" w:hAnsi="Times New Roman" w:cs="Times New Roman"/>
          <w:sz w:val="24"/>
          <w:szCs w:val="24"/>
          <w:lang w:eastAsia="ru-RU"/>
        </w:rPr>
        <w:t> в результате совместной работы всего класса;</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перерабатывать полученную информацию: </w:t>
      </w:r>
      <w:r w:rsidRPr="007F40C2">
        <w:rPr>
          <w:rFonts w:ascii="Times New Roman" w:eastAsia="Times New Roman" w:hAnsi="Times New Roman" w:cs="Times New Roman"/>
          <w:iCs/>
          <w:sz w:val="24"/>
          <w:szCs w:val="24"/>
          <w:lang w:eastAsia="ru-RU"/>
        </w:rPr>
        <w:t>сравнивать</w:t>
      </w:r>
      <w:r w:rsidRPr="007F40C2">
        <w:rPr>
          <w:rFonts w:ascii="Times New Roman" w:eastAsia="Times New Roman" w:hAnsi="Times New Roman" w:cs="Times New Roman"/>
          <w:sz w:val="24"/>
          <w:szCs w:val="24"/>
          <w:lang w:eastAsia="ru-RU"/>
        </w:rPr>
        <w:t> и </w:t>
      </w:r>
      <w:r w:rsidRPr="007F40C2">
        <w:rPr>
          <w:rFonts w:ascii="Times New Roman" w:eastAsia="Times New Roman" w:hAnsi="Times New Roman" w:cs="Times New Roman"/>
          <w:iCs/>
          <w:sz w:val="24"/>
          <w:szCs w:val="24"/>
          <w:lang w:eastAsia="ru-RU"/>
        </w:rPr>
        <w:t>группировать</w:t>
      </w:r>
      <w:r w:rsidRPr="007F40C2">
        <w:rPr>
          <w:rFonts w:ascii="Times New Roman" w:eastAsia="Times New Roman" w:hAnsi="Times New Roman" w:cs="Times New Roman"/>
          <w:sz w:val="24"/>
          <w:szCs w:val="24"/>
          <w:lang w:eastAsia="ru-RU"/>
        </w:rPr>
        <w:t> предметы и их образы;</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преобразовывать информацию из одной формы в другую – изделия, художественные образы.</w:t>
      </w:r>
    </w:p>
    <w:p w:rsidR="00163E3A" w:rsidRPr="007F40C2" w:rsidRDefault="00163E3A" w:rsidP="00163E3A">
      <w:pPr>
        <w:spacing w:before="150" w:after="150" w:line="240" w:lineRule="auto"/>
        <w:ind w:left="-284"/>
        <w:jc w:val="center"/>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i/>
          <w:iCs/>
          <w:sz w:val="24"/>
          <w:szCs w:val="24"/>
          <w:lang w:eastAsia="ru-RU"/>
        </w:rPr>
        <w:t>Коммуникативные УУД</w:t>
      </w:r>
      <w:r w:rsidRPr="007F40C2">
        <w:rPr>
          <w:rFonts w:ascii="Times New Roman" w:eastAsia="Times New Roman" w:hAnsi="Times New Roman" w:cs="Times New Roman"/>
          <w:b/>
          <w:bCs/>
          <w:sz w:val="24"/>
          <w:szCs w:val="24"/>
          <w:lang w:eastAsia="ru-RU"/>
        </w:rPr>
        <w:t>:</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донести свою позицию до других:</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iCs/>
          <w:sz w:val="24"/>
          <w:szCs w:val="24"/>
          <w:lang w:eastAsia="ru-RU"/>
        </w:rPr>
        <w:t>оформлять</w:t>
      </w:r>
      <w:r w:rsidRPr="007F40C2">
        <w:rPr>
          <w:rFonts w:ascii="Times New Roman" w:eastAsia="Times New Roman" w:hAnsi="Times New Roman" w:cs="Times New Roman"/>
          <w:sz w:val="24"/>
          <w:szCs w:val="24"/>
          <w:lang w:eastAsia="ru-RU"/>
        </w:rPr>
        <w:t> свою мысль в рисунках, доступных для изготовления изделиях;</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w:t>
      </w:r>
      <w:r w:rsidRPr="007F40C2">
        <w:rPr>
          <w:rFonts w:ascii="Times New Roman" w:eastAsia="Times New Roman" w:hAnsi="Times New Roman" w:cs="Times New Roman"/>
          <w:iCs/>
          <w:sz w:val="24"/>
          <w:szCs w:val="24"/>
          <w:lang w:eastAsia="ru-RU"/>
        </w:rPr>
        <w:t>слушать</w:t>
      </w:r>
      <w:r w:rsidRPr="007F40C2">
        <w:rPr>
          <w:rFonts w:ascii="Times New Roman" w:eastAsia="Times New Roman" w:hAnsi="Times New Roman" w:cs="Times New Roman"/>
          <w:sz w:val="24"/>
          <w:szCs w:val="24"/>
          <w:lang w:eastAsia="ru-RU"/>
        </w:rPr>
        <w:t> и </w:t>
      </w:r>
      <w:r w:rsidRPr="007F40C2">
        <w:rPr>
          <w:rFonts w:ascii="Times New Roman" w:eastAsia="Times New Roman" w:hAnsi="Times New Roman" w:cs="Times New Roman"/>
          <w:iCs/>
          <w:sz w:val="24"/>
          <w:szCs w:val="24"/>
          <w:lang w:eastAsia="ru-RU"/>
        </w:rPr>
        <w:t>понимать</w:t>
      </w:r>
      <w:r w:rsidRPr="007F40C2">
        <w:rPr>
          <w:rFonts w:ascii="Times New Roman" w:eastAsia="Times New Roman" w:hAnsi="Times New Roman" w:cs="Times New Roman"/>
          <w:sz w:val="24"/>
          <w:szCs w:val="24"/>
          <w:lang w:eastAsia="ru-RU"/>
        </w:rPr>
        <w:t> речь других.</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Средством формирования этих действий служит технология продуктивной художественно-творческой деятельности. Совместно договариваться о правилах общения и поведения в школе и следовать им.</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sz w:val="24"/>
          <w:szCs w:val="24"/>
          <w:lang w:eastAsia="ru-RU"/>
        </w:rPr>
        <w:t> </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b/>
          <w:bCs/>
          <w:sz w:val="24"/>
          <w:szCs w:val="24"/>
          <w:lang w:eastAsia="ru-RU"/>
        </w:rPr>
        <w:t>Предметными результатами</w:t>
      </w:r>
      <w:r w:rsidRPr="007F40C2">
        <w:rPr>
          <w:rFonts w:ascii="Times New Roman" w:eastAsia="Times New Roman" w:hAnsi="Times New Roman" w:cs="Times New Roman"/>
          <w:sz w:val="24"/>
          <w:szCs w:val="24"/>
          <w:lang w:eastAsia="ru-RU"/>
        </w:rPr>
        <w:t> изучения программы является формирование следующих знаний и умений.</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iCs/>
          <w:sz w:val="24"/>
          <w:szCs w:val="24"/>
          <w:lang w:eastAsia="ru-RU"/>
        </w:rPr>
        <w:t>Иметь представление об</w:t>
      </w:r>
      <w:r w:rsidRPr="007F40C2">
        <w:rPr>
          <w:rFonts w:ascii="Times New Roman" w:eastAsia="Times New Roman" w:hAnsi="Times New Roman" w:cs="Times New Roman"/>
          <w:sz w:val="24"/>
          <w:szCs w:val="24"/>
          <w:lang w:eastAsia="ru-RU"/>
        </w:rPr>
        <w:t> </w:t>
      </w:r>
      <w:r w:rsidRPr="007F40C2">
        <w:rPr>
          <w:rFonts w:ascii="Times New Roman" w:eastAsia="Times New Roman" w:hAnsi="Times New Roman" w:cs="Times New Roman"/>
          <w:iCs/>
          <w:sz w:val="24"/>
          <w:szCs w:val="24"/>
          <w:lang w:eastAsia="ru-RU"/>
        </w:rPr>
        <w:t>эстетических понятиях</w:t>
      </w:r>
      <w:r w:rsidRPr="007F40C2">
        <w:rPr>
          <w:rFonts w:ascii="Times New Roman" w:eastAsia="Times New Roman" w:hAnsi="Times New Roman" w:cs="Times New Roman"/>
          <w:i/>
          <w:iCs/>
          <w:sz w:val="24"/>
          <w:szCs w:val="24"/>
          <w:lang w:eastAsia="ru-RU"/>
        </w:rPr>
        <w:t>:</w:t>
      </w:r>
      <w:r w:rsidRPr="007F40C2">
        <w:rPr>
          <w:rFonts w:ascii="Times New Roman" w:eastAsia="Times New Roman" w:hAnsi="Times New Roman" w:cs="Times New Roman"/>
          <w:b/>
          <w:bCs/>
          <w:i/>
          <w:iCs/>
          <w:sz w:val="24"/>
          <w:szCs w:val="24"/>
          <w:lang w:eastAsia="ru-RU"/>
        </w:rPr>
        <w:t> </w:t>
      </w:r>
      <w:r w:rsidRPr="007F40C2">
        <w:rPr>
          <w:rFonts w:ascii="Times New Roman" w:eastAsia="Times New Roman" w:hAnsi="Times New Roman" w:cs="Times New Roman"/>
          <w:sz w:val="24"/>
          <w:szCs w:val="24"/>
          <w:lang w:eastAsia="ru-RU"/>
        </w:rPr>
        <w:t>эстетический идеал, эстетический вкус, мера, тождество, гармония, соотношение, часть и целое.</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proofErr w:type="gramStart"/>
      <w:r w:rsidRPr="007F40C2">
        <w:rPr>
          <w:rFonts w:ascii="Times New Roman" w:eastAsia="Times New Roman" w:hAnsi="Times New Roman" w:cs="Times New Roman"/>
          <w:iCs/>
          <w:sz w:val="24"/>
          <w:szCs w:val="24"/>
          <w:lang w:eastAsia="ru-RU"/>
        </w:rPr>
        <w:t xml:space="preserve">По художественно-творческой изобразительной деятельности </w:t>
      </w:r>
      <w:r w:rsidRPr="007F40C2">
        <w:rPr>
          <w:rFonts w:ascii="Times New Roman" w:eastAsia="Times New Roman" w:hAnsi="Times New Roman" w:cs="Times New Roman"/>
          <w:sz w:val="24"/>
          <w:szCs w:val="24"/>
          <w:lang w:eastAsia="ru-RU"/>
        </w:rPr>
        <w:t>должны</w:t>
      </w:r>
      <w:proofErr w:type="gramEnd"/>
    </w:p>
    <w:p w:rsidR="00163E3A" w:rsidRPr="007F40C2" w:rsidRDefault="00163E3A" w:rsidP="00163E3A">
      <w:pPr>
        <w:spacing w:before="150" w:after="150" w:line="240" w:lineRule="auto"/>
        <w:ind w:left="-284"/>
        <w:rPr>
          <w:rFonts w:ascii="Times New Roman" w:eastAsia="Times New Roman" w:hAnsi="Times New Roman" w:cs="Times New Roman"/>
          <w:b/>
          <w:i/>
          <w:iCs/>
          <w:sz w:val="24"/>
          <w:szCs w:val="24"/>
          <w:lang w:eastAsia="ru-RU"/>
        </w:rPr>
      </w:pPr>
      <w:r w:rsidRPr="007F40C2">
        <w:rPr>
          <w:rFonts w:ascii="Times New Roman" w:eastAsia="Times New Roman" w:hAnsi="Times New Roman" w:cs="Times New Roman"/>
          <w:b/>
          <w:i/>
          <w:iCs/>
          <w:sz w:val="24"/>
          <w:szCs w:val="24"/>
          <w:lang w:eastAsia="ru-RU"/>
        </w:rPr>
        <w:t>знать:</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iCs/>
          <w:sz w:val="24"/>
          <w:szCs w:val="24"/>
          <w:lang w:eastAsia="ru-RU"/>
        </w:rPr>
        <w:t>-</w:t>
      </w:r>
      <w:r w:rsidRPr="007F40C2">
        <w:rPr>
          <w:rFonts w:ascii="Times New Roman" w:eastAsia="Times New Roman" w:hAnsi="Times New Roman" w:cs="Times New Roman"/>
          <w:i/>
          <w:iCs/>
          <w:sz w:val="24"/>
          <w:szCs w:val="24"/>
          <w:lang w:eastAsia="ru-RU"/>
        </w:rPr>
        <w:t> </w:t>
      </w:r>
      <w:r w:rsidRPr="007F40C2">
        <w:rPr>
          <w:rFonts w:ascii="Times New Roman" w:eastAsia="Times New Roman" w:hAnsi="Times New Roman" w:cs="Times New Roman"/>
          <w:sz w:val="24"/>
          <w:szCs w:val="24"/>
          <w:lang w:eastAsia="ru-RU"/>
        </w:rPr>
        <w:t>особенности материалов (изобразительных и графических), используемых учащимися в своей деятельности, и их возможности для создания образа.</w:t>
      </w:r>
      <w:r w:rsidRPr="007F40C2">
        <w:rPr>
          <w:rFonts w:ascii="Times New Roman" w:eastAsia="Times New Roman" w:hAnsi="Times New Roman" w:cs="Times New Roman"/>
          <w:i/>
          <w:iCs/>
          <w:sz w:val="24"/>
          <w:szCs w:val="24"/>
          <w:lang w:eastAsia="ru-RU"/>
        </w:rPr>
        <w:t> </w:t>
      </w:r>
      <w:proofErr w:type="gramStart"/>
      <w:r w:rsidRPr="007F40C2">
        <w:rPr>
          <w:rFonts w:ascii="Times New Roman" w:eastAsia="Times New Roman" w:hAnsi="Times New Roman" w:cs="Times New Roman"/>
          <w:sz w:val="24"/>
          <w:szCs w:val="24"/>
          <w:lang w:eastAsia="ru-RU"/>
        </w:rPr>
        <w:t>Линия, мазок, пятно, цвет, симметрия, рисунок, узор, орнамент, плоскостное и объёмное изображение, рельеф, мозаика.</w:t>
      </w:r>
      <w:proofErr w:type="gramEnd"/>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proofErr w:type="gramStart"/>
      <w:r w:rsidRPr="007F40C2">
        <w:rPr>
          <w:rFonts w:ascii="Times New Roman" w:eastAsia="Times New Roman" w:hAnsi="Times New Roman" w:cs="Times New Roman"/>
          <w:b/>
          <w:i/>
          <w:iCs/>
          <w:sz w:val="24"/>
          <w:szCs w:val="24"/>
          <w:lang w:eastAsia="ru-RU"/>
        </w:rPr>
        <w:t>у</w:t>
      </w:r>
      <w:proofErr w:type="gramEnd"/>
      <w:r w:rsidRPr="007F40C2">
        <w:rPr>
          <w:rFonts w:ascii="Times New Roman" w:eastAsia="Times New Roman" w:hAnsi="Times New Roman" w:cs="Times New Roman"/>
          <w:b/>
          <w:i/>
          <w:iCs/>
          <w:sz w:val="24"/>
          <w:szCs w:val="24"/>
          <w:lang w:eastAsia="ru-RU"/>
        </w:rPr>
        <w:t>меть:</w:t>
      </w:r>
      <w:r w:rsidRPr="007F40C2">
        <w:rPr>
          <w:rFonts w:ascii="Times New Roman" w:eastAsia="Times New Roman" w:hAnsi="Times New Roman" w:cs="Times New Roman"/>
          <w:b/>
          <w:bCs/>
          <w:i/>
          <w:iCs/>
          <w:sz w:val="24"/>
          <w:szCs w:val="24"/>
          <w:lang w:eastAsia="ru-RU"/>
        </w:rPr>
        <w:t> </w:t>
      </w:r>
      <w:r w:rsidRPr="007F40C2">
        <w:rPr>
          <w:rFonts w:ascii="Times New Roman" w:eastAsia="Times New Roman" w:hAnsi="Times New Roman" w:cs="Times New Roman"/>
          <w:sz w:val="24"/>
          <w:szCs w:val="24"/>
          <w:lang w:eastAsia="ru-RU"/>
        </w:rPr>
        <w:t>реализовывать замысел образа с помощью полученных на уроках</w:t>
      </w:r>
      <w:r w:rsidRPr="007F40C2">
        <w:rPr>
          <w:rFonts w:ascii="Times New Roman" w:eastAsia="Times New Roman" w:hAnsi="Times New Roman" w:cs="Times New Roman"/>
          <w:b/>
          <w:bCs/>
          <w:sz w:val="24"/>
          <w:szCs w:val="24"/>
          <w:lang w:eastAsia="ru-RU"/>
        </w:rPr>
        <w:t> </w:t>
      </w:r>
      <w:r w:rsidRPr="007F40C2">
        <w:rPr>
          <w:rFonts w:ascii="Times New Roman" w:eastAsia="Times New Roman" w:hAnsi="Times New Roman" w:cs="Times New Roman"/>
          <w:sz w:val="24"/>
          <w:szCs w:val="24"/>
          <w:lang w:eastAsia="ru-RU"/>
        </w:rPr>
        <w:t>изобразительного искусства знаний.</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iCs/>
          <w:sz w:val="24"/>
          <w:szCs w:val="24"/>
          <w:lang w:eastAsia="ru-RU"/>
        </w:rPr>
        <w:t>По трудовой (технико-технологической) деятельности учащиеся</w:t>
      </w:r>
      <w:r w:rsidRPr="007F40C2">
        <w:rPr>
          <w:rFonts w:ascii="Times New Roman" w:eastAsia="Times New Roman" w:hAnsi="Times New Roman" w:cs="Times New Roman"/>
          <w:i/>
          <w:iCs/>
          <w:sz w:val="24"/>
          <w:szCs w:val="24"/>
          <w:lang w:eastAsia="ru-RU"/>
        </w:rPr>
        <w:t xml:space="preserve"> </w:t>
      </w:r>
      <w:r w:rsidRPr="007F40C2">
        <w:rPr>
          <w:rFonts w:ascii="Times New Roman" w:eastAsia="Times New Roman" w:hAnsi="Times New Roman" w:cs="Times New Roman"/>
          <w:iCs/>
          <w:sz w:val="24"/>
          <w:szCs w:val="24"/>
          <w:lang w:eastAsia="ru-RU"/>
        </w:rPr>
        <w:t>должны</w:t>
      </w:r>
      <w:r w:rsidRPr="007F40C2">
        <w:rPr>
          <w:rFonts w:ascii="Times New Roman" w:eastAsia="Times New Roman" w:hAnsi="Times New Roman" w:cs="Times New Roman"/>
          <w:sz w:val="24"/>
          <w:szCs w:val="24"/>
          <w:lang w:eastAsia="ru-RU"/>
        </w:rPr>
        <w:t xml:space="preserve"> </w:t>
      </w:r>
      <w:r w:rsidRPr="007F40C2">
        <w:rPr>
          <w:rFonts w:ascii="Times New Roman" w:eastAsia="Times New Roman" w:hAnsi="Times New Roman" w:cs="Times New Roman"/>
          <w:b/>
          <w:bCs/>
          <w:i/>
          <w:iCs/>
          <w:sz w:val="24"/>
          <w:szCs w:val="24"/>
          <w:lang w:eastAsia="ru-RU"/>
        </w:rPr>
        <w:t>научаться:</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высказывать простейшие суждения о картинах и предметах декоративн</w:t>
      </w:r>
      <w:proofErr w:type="gramStart"/>
      <w:r w:rsidRPr="007F40C2">
        <w:rPr>
          <w:rFonts w:ascii="Times New Roman" w:eastAsia="Times New Roman" w:hAnsi="Times New Roman" w:cs="Times New Roman"/>
          <w:sz w:val="24"/>
          <w:szCs w:val="24"/>
          <w:lang w:eastAsia="ru-RU"/>
        </w:rPr>
        <w:t>о-</w:t>
      </w:r>
      <w:proofErr w:type="gramEnd"/>
      <w:r w:rsidRPr="007F40C2">
        <w:rPr>
          <w:rFonts w:ascii="Times New Roman" w:eastAsia="Times New Roman" w:hAnsi="Times New Roman" w:cs="Times New Roman"/>
          <w:sz w:val="24"/>
          <w:szCs w:val="24"/>
          <w:lang w:eastAsia="ru-RU"/>
        </w:rPr>
        <w:t xml:space="preserve"> прикладного искусства ( что больше всего понравилось , почему, какие чувства, переживания может передать художник);</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-стремиться правильно и выразительно передавать в рисунке простейшую форму, основные пропорции, общее строение и цвет предметов;</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-без напряжения проводить линии в нужных направлениях, не вращая при этом лист бумаги;</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-использовать формат листа (горизонтальный, вертикальный) в соответствии с задачей и сюжетом;</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-использовать навыки компоновки;</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lastRenderedPageBreak/>
        <w:t>-передавать в рисунках на темы и иллюстрациях смысловую связь элементов композиции, отражать содержание литературного произведения;</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xml:space="preserve">-передавать пространственное отношение </w:t>
      </w:r>
      <w:proofErr w:type="gramStart"/>
      <w:r w:rsidRPr="007F40C2">
        <w:rPr>
          <w:rFonts w:ascii="Times New Roman" w:eastAsia="Times New Roman" w:hAnsi="Times New Roman" w:cs="Times New Roman"/>
          <w:sz w:val="24"/>
          <w:szCs w:val="24"/>
          <w:lang w:eastAsia="ru-RU"/>
        </w:rPr>
        <w:t xml:space="preserve">( </w:t>
      </w:r>
      <w:proofErr w:type="gramEnd"/>
      <w:r w:rsidRPr="007F40C2">
        <w:rPr>
          <w:rFonts w:ascii="Times New Roman" w:eastAsia="Times New Roman" w:hAnsi="Times New Roman" w:cs="Times New Roman"/>
          <w:sz w:val="24"/>
          <w:szCs w:val="24"/>
          <w:lang w:eastAsia="ru-RU"/>
        </w:rPr>
        <w:t>изображать на листе бумаги основание более близких предметов ниже, дальних – выше, ближние предметы крупнее равных им, но удаленных и т.д.);</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-применять приемы рисования кистью, пользоваться палитрой, использовать художественную выразительность материалов (акварель, гуашь, пастель, тушь и др.), уметь ровно и аккуратно закрасить поверхность в пределах намеченного контура;</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-менять направление штриха, линии, мазка согласно форме;</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-составлять узоры в полосе, квадрате, круге из декоративно обобщенных и переработанных форм растительного мира, из геометрических форм;</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 xml:space="preserve">-лепить несложные объекты </w:t>
      </w:r>
      <w:proofErr w:type="gramStart"/>
      <w:r w:rsidRPr="007F40C2">
        <w:rPr>
          <w:rFonts w:ascii="Times New Roman" w:eastAsia="Times New Roman" w:hAnsi="Times New Roman" w:cs="Times New Roman"/>
          <w:sz w:val="24"/>
          <w:szCs w:val="24"/>
          <w:lang w:eastAsia="ru-RU"/>
        </w:rPr>
        <w:t xml:space="preserve">( </w:t>
      </w:r>
      <w:proofErr w:type="gramEnd"/>
      <w:r w:rsidRPr="007F40C2">
        <w:rPr>
          <w:rFonts w:ascii="Times New Roman" w:eastAsia="Times New Roman" w:hAnsi="Times New Roman" w:cs="Times New Roman"/>
          <w:sz w:val="24"/>
          <w:szCs w:val="24"/>
          <w:lang w:eastAsia="ru-RU"/>
        </w:rPr>
        <w:t>фрукты, животных, человека, игрушки);</w:t>
      </w:r>
    </w:p>
    <w:p w:rsidR="00163E3A" w:rsidRPr="007F40C2" w:rsidRDefault="00163E3A" w:rsidP="00163E3A">
      <w:pPr>
        <w:spacing w:before="150" w:after="150" w:line="240" w:lineRule="auto"/>
        <w:ind w:left="-284"/>
        <w:rPr>
          <w:rFonts w:ascii="Times New Roman" w:eastAsia="Times New Roman" w:hAnsi="Times New Roman" w:cs="Times New Roman"/>
          <w:sz w:val="24"/>
          <w:szCs w:val="24"/>
          <w:lang w:eastAsia="ru-RU"/>
        </w:rPr>
      </w:pPr>
      <w:r w:rsidRPr="007F40C2">
        <w:rPr>
          <w:rFonts w:ascii="Times New Roman" w:eastAsia="Times New Roman" w:hAnsi="Times New Roman" w:cs="Times New Roman"/>
          <w:sz w:val="24"/>
          <w:szCs w:val="24"/>
          <w:lang w:eastAsia="ru-RU"/>
        </w:rPr>
        <w:t>-составлять аппликационные композиции из разных материалов.</w:t>
      </w:r>
    </w:p>
    <w:p w:rsidR="00163E3A" w:rsidRPr="001A6BB7" w:rsidRDefault="00163E3A" w:rsidP="00163E3A">
      <w:pPr>
        <w:pStyle w:val="a4"/>
        <w:spacing w:before="0" w:beforeAutospacing="0" w:after="0" w:afterAutospacing="0"/>
        <w:ind w:left="-284"/>
        <w:jc w:val="both"/>
        <w:rPr>
          <w:b/>
        </w:rPr>
      </w:pPr>
    </w:p>
    <w:p w:rsidR="00163E3A" w:rsidRPr="001A6BB7" w:rsidRDefault="00163E3A" w:rsidP="00163E3A">
      <w:pPr>
        <w:pStyle w:val="a4"/>
        <w:spacing w:before="0" w:beforeAutospacing="0" w:after="0" w:afterAutospacing="0"/>
        <w:ind w:left="-284"/>
        <w:jc w:val="both"/>
        <w:rPr>
          <w:b/>
        </w:rPr>
      </w:pPr>
      <w:r w:rsidRPr="001A6BB7">
        <w:rPr>
          <w:b/>
        </w:rPr>
        <w:t>Оценка результативности:</w:t>
      </w:r>
    </w:p>
    <w:p w:rsidR="00163E3A" w:rsidRPr="001A6BB7" w:rsidRDefault="00163E3A" w:rsidP="00163E3A">
      <w:pPr>
        <w:spacing w:after="0" w:line="240" w:lineRule="auto"/>
        <w:ind w:left="-284"/>
        <w:jc w:val="both"/>
        <w:rPr>
          <w:rFonts w:ascii="Times New Roman" w:hAnsi="Times New Roman"/>
          <w:sz w:val="24"/>
          <w:szCs w:val="24"/>
        </w:rPr>
      </w:pPr>
      <w:r w:rsidRPr="001A6BB7">
        <w:rPr>
          <w:rFonts w:ascii="Times New Roman" w:hAnsi="Times New Roman"/>
          <w:sz w:val="24"/>
          <w:szCs w:val="24"/>
        </w:rPr>
        <w:t>В качестве форм подведения итогов организуются выставки рисунков, поделок, изделий декоративно-прикладного творчества, участие в творческих конкурсах и фестивалях.</w:t>
      </w:r>
    </w:p>
    <w:p w:rsidR="00163E3A" w:rsidRPr="001A6BB7" w:rsidRDefault="00163E3A" w:rsidP="00163E3A">
      <w:pPr>
        <w:spacing w:after="0" w:line="240" w:lineRule="auto"/>
        <w:ind w:left="-284" w:right="-57"/>
        <w:rPr>
          <w:rFonts w:ascii="Times New Roman" w:eastAsia="Times New Roman" w:hAnsi="Times New Roman" w:cs="Times New Roman"/>
          <w:sz w:val="24"/>
          <w:szCs w:val="24"/>
          <w:lang w:eastAsia="ru-RU"/>
        </w:rPr>
      </w:pPr>
    </w:p>
    <w:p w:rsidR="004E3D1A" w:rsidRPr="001A6BB7" w:rsidRDefault="004E3D1A" w:rsidP="00163E3A">
      <w:pPr>
        <w:spacing w:after="0" w:line="240" w:lineRule="auto"/>
        <w:ind w:left="-284"/>
        <w:jc w:val="center"/>
        <w:outlineLvl w:val="0"/>
        <w:rPr>
          <w:rFonts w:ascii="Times New Roman" w:eastAsia="Times New Roman" w:hAnsi="Times New Roman" w:cs="Times New Roman"/>
          <w:bCs/>
          <w:kern w:val="36"/>
          <w:sz w:val="24"/>
          <w:szCs w:val="24"/>
          <w:lang w:eastAsia="ru-RU"/>
        </w:rPr>
      </w:pPr>
      <w:r w:rsidRPr="001A6BB7">
        <w:rPr>
          <w:rFonts w:ascii="Times New Roman" w:eastAsia="Times New Roman" w:hAnsi="Times New Roman" w:cs="Times New Roman"/>
          <w:bCs/>
          <w:kern w:val="36"/>
          <w:sz w:val="24"/>
          <w:szCs w:val="24"/>
          <w:lang w:eastAsia="ru-RU"/>
        </w:rPr>
        <w:t>СОДЕРЖАНИЕ КУРСА</w:t>
      </w:r>
    </w:p>
    <w:p w:rsidR="0056778B" w:rsidRPr="001A6BB7" w:rsidRDefault="0056778B" w:rsidP="00163E3A">
      <w:pPr>
        <w:spacing w:after="0" w:line="240" w:lineRule="auto"/>
        <w:ind w:left="-284"/>
        <w:jc w:val="center"/>
        <w:outlineLvl w:val="0"/>
        <w:rPr>
          <w:rFonts w:ascii="Times New Roman" w:eastAsia="Times New Roman" w:hAnsi="Times New Roman" w:cs="Times New Roman"/>
          <w:bCs/>
          <w:kern w:val="36"/>
          <w:sz w:val="24"/>
          <w:szCs w:val="24"/>
          <w:lang w:eastAsia="ru-RU"/>
        </w:rPr>
      </w:pPr>
    </w:p>
    <w:p w:rsidR="00D5337F" w:rsidRPr="001A6BB7" w:rsidRDefault="00D5337F" w:rsidP="00163E3A">
      <w:pPr>
        <w:pStyle w:val="a4"/>
        <w:numPr>
          <w:ilvl w:val="1"/>
          <w:numId w:val="1"/>
        </w:numPr>
        <w:spacing w:before="0" w:beforeAutospacing="0" w:after="0" w:afterAutospacing="0"/>
        <w:ind w:left="-284" w:firstLine="0"/>
        <w:jc w:val="both"/>
      </w:pPr>
      <w:r w:rsidRPr="001A6BB7">
        <w:rPr>
          <w:rStyle w:val="ac"/>
        </w:rPr>
        <w:t xml:space="preserve">Вводное занятие “Как стать художником?” (1ч.) </w:t>
      </w:r>
      <w:r w:rsidRPr="001A6BB7">
        <w:t>ТЕОРИЯ: Организация рабочего места. Рассказ учителя о целях и задачах работы кружка. Техника безопасности при работе. Планирование работы кружка.</w:t>
      </w:r>
    </w:p>
    <w:p w:rsidR="0030312B" w:rsidRPr="001A6BB7" w:rsidRDefault="00D5337F" w:rsidP="00163E3A">
      <w:pPr>
        <w:pStyle w:val="a4"/>
        <w:numPr>
          <w:ilvl w:val="1"/>
          <w:numId w:val="1"/>
        </w:numPr>
        <w:spacing w:before="0" w:beforeAutospacing="0" w:after="0" w:afterAutospacing="0"/>
        <w:ind w:left="-284" w:firstLine="0"/>
        <w:jc w:val="both"/>
      </w:pPr>
      <w:r w:rsidRPr="001A6BB7">
        <w:rPr>
          <w:rStyle w:val="ac"/>
        </w:rPr>
        <w:t xml:space="preserve">Рисование гуашью ватными палочками методом </w:t>
      </w:r>
      <w:proofErr w:type="gramStart"/>
      <w:r w:rsidRPr="001A6BB7">
        <w:rPr>
          <w:rStyle w:val="ac"/>
        </w:rPr>
        <w:t>тычка</w:t>
      </w:r>
      <w:proofErr w:type="gramEnd"/>
      <w:r w:rsidRPr="001A6BB7">
        <w:rPr>
          <w:rStyle w:val="ac"/>
        </w:rPr>
        <w:t xml:space="preserve"> и </w:t>
      </w:r>
      <w:proofErr w:type="spellStart"/>
      <w:r w:rsidRPr="001A6BB7">
        <w:rPr>
          <w:rStyle w:val="ac"/>
        </w:rPr>
        <w:t>тампования</w:t>
      </w:r>
      <w:proofErr w:type="spellEnd"/>
      <w:r w:rsidRPr="001A6BB7">
        <w:rPr>
          <w:rStyle w:val="ac"/>
        </w:rPr>
        <w:t xml:space="preserve">. </w:t>
      </w:r>
      <w:r w:rsidR="0030312B" w:rsidRPr="001A6BB7">
        <w:rPr>
          <w:rStyle w:val="ac"/>
        </w:rPr>
        <w:t xml:space="preserve">(7ч.) </w:t>
      </w:r>
      <w:r w:rsidR="004E3D1A" w:rsidRPr="001A6BB7">
        <w:rPr>
          <w:bCs/>
          <w:kern w:val="36"/>
        </w:rPr>
        <w:t xml:space="preserve">Знакомство с новым приёмом рисования. Создание композиции на тему «Осенний </w:t>
      </w:r>
      <w:r w:rsidR="0030312B" w:rsidRPr="001A6BB7">
        <w:rPr>
          <w:bCs/>
          <w:kern w:val="36"/>
        </w:rPr>
        <w:t>пейзаж».</w:t>
      </w:r>
    </w:p>
    <w:p w:rsidR="0030312B" w:rsidRPr="001A6BB7" w:rsidRDefault="0030312B" w:rsidP="00163E3A">
      <w:pPr>
        <w:pStyle w:val="a4"/>
        <w:numPr>
          <w:ilvl w:val="1"/>
          <w:numId w:val="1"/>
        </w:numPr>
        <w:spacing w:before="0" w:beforeAutospacing="0" w:after="0" w:afterAutospacing="0"/>
        <w:ind w:left="-284" w:firstLine="0"/>
        <w:jc w:val="both"/>
      </w:pPr>
      <w:proofErr w:type="spellStart"/>
      <w:r w:rsidRPr="001A6BB7">
        <w:rPr>
          <w:b/>
          <w:bCs/>
          <w:kern w:val="36"/>
        </w:rPr>
        <w:t>Граттаж</w:t>
      </w:r>
      <w:proofErr w:type="spellEnd"/>
      <w:r w:rsidRPr="001A6BB7">
        <w:rPr>
          <w:b/>
          <w:bCs/>
          <w:kern w:val="36"/>
        </w:rPr>
        <w:t xml:space="preserve">. (6ч.) </w:t>
      </w:r>
      <w:r w:rsidRPr="001A6BB7">
        <w:rPr>
          <w:bCs/>
          <w:kern w:val="36"/>
        </w:rPr>
        <w:t>Знакомство с новым приёмом рисования. Введение понятия «</w:t>
      </w:r>
      <w:proofErr w:type="spellStart"/>
      <w:r w:rsidRPr="001A6BB7">
        <w:rPr>
          <w:bCs/>
          <w:kern w:val="36"/>
        </w:rPr>
        <w:t>граттаж</w:t>
      </w:r>
      <w:proofErr w:type="spellEnd"/>
      <w:r w:rsidRPr="001A6BB7">
        <w:rPr>
          <w:bCs/>
          <w:kern w:val="36"/>
        </w:rPr>
        <w:t>». Рисование на тему «Звездная ночь».</w:t>
      </w:r>
    </w:p>
    <w:p w:rsidR="0030312B" w:rsidRPr="001A6BB7" w:rsidRDefault="0030312B" w:rsidP="00163E3A">
      <w:pPr>
        <w:pStyle w:val="a4"/>
        <w:numPr>
          <w:ilvl w:val="1"/>
          <w:numId w:val="1"/>
        </w:numPr>
        <w:spacing w:before="0" w:beforeAutospacing="0" w:after="0" w:afterAutospacing="0"/>
        <w:ind w:left="-284" w:firstLine="0"/>
        <w:jc w:val="both"/>
      </w:pPr>
      <w:r w:rsidRPr="001A6BB7">
        <w:rPr>
          <w:b/>
          <w:bCs/>
          <w:kern w:val="36"/>
        </w:rPr>
        <w:t xml:space="preserve">Рисование мелом на тонированной бумаге.(4ч.) </w:t>
      </w:r>
      <w:r w:rsidRPr="001A6BB7">
        <w:rPr>
          <w:bCs/>
          <w:kern w:val="36"/>
        </w:rPr>
        <w:t>Знакомство с новым приёмом рисования. Закрепление понятия «композиция». Рисование на тему  «Стрекозы» (на синем фоне).</w:t>
      </w:r>
    </w:p>
    <w:p w:rsidR="0030312B" w:rsidRPr="001A6BB7" w:rsidRDefault="0030312B" w:rsidP="00163E3A">
      <w:pPr>
        <w:pStyle w:val="a4"/>
        <w:numPr>
          <w:ilvl w:val="1"/>
          <w:numId w:val="1"/>
        </w:numPr>
        <w:spacing w:before="0" w:beforeAutospacing="0" w:after="0" w:afterAutospacing="0"/>
        <w:ind w:left="-284" w:firstLine="0"/>
        <w:jc w:val="both"/>
      </w:pPr>
      <w:r w:rsidRPr="001A6BB7">
        <w:rPr>
          <w:b/>
          <w:bCs/>
          <w:kern w:val="36"/>
        </w:rPr>
        <w:t>Рисование по мокрой бумаге.</w:t>
      </w:r>
      <w:r w:rsidRPr="001A6BB7">
        <w:t xml:space="preserve"> </w:t>
      </w:r>
      <w:r w:rsidRPr="001A6BB7">
        <w:rPr>
          <w:b/>
        </w:rPr>
        <w:t xml:space="preserve">(4ч.) </w:t>
      </w:r>
      <w:r w:rsidRPr="001A6BB7">
        <w:rPr>
          <w:bCs/>
          <w:kern w:val="36"/>
        </w:rPr>
        <w:t>Знакомство с новым приёмом рисования. Закрепление умения работать с изученными приёмами рисования. Рисование на тему: «Закат на море».</w:t>
      </w:r>
    </w:p>
    <w:p w:rsidR="0030312B" w:rsidRPr="001A6BB7" w:rsidRDefault="0030312B" w:rsidP="00163E3A">
      <w:pPr>
        <w:pStyle w:val="a4"/>
        <w:numPr>
          <w:ilvl w:val="1"/>
          <w:numId w:val="1"/>
        </w:numPr>
        <w:spacing w:before="0" w:beforeAutospacing="0" w:after="0" w:afterAutospacing="0"/>
        <w:ind w:left="-284" w:firstLine="0"/>
        <w:jc w:val="both"/>
      </w:pPr>
      <w:r w:rsidRPr="001A6BB7">
        <w:rPr>
          <w:b/>
          <w:bCs/>
          <w:kern w:val="36"/>
        </w:rPr>
        <w:t xml:space="preserve">Мраморные краски. (4ч.) </w:t>
      </w:r>
      <w:r w:rsidRPr="001A6BB7">
        <w:rPr>
          <w:bCs/>
          <w:kern w:val="36"/>
        </w:rPr>
        <w:t>Знакомство с новым приёмом рисования. Рисование на темы по выбору: «Красивые узоры», «Волшебный цветок».</w:t>
      </w:r>
    </w:p>
    <w:p w:rsidR="0030312B" w:rsidRPr="001A6BB7" w:rsidRDefault="001A0838" w:rsidP="00163E3A">
      <w:pPr>
        <w:pStyle w:val="a4"/>
        <w:numPr>
          <w:ilvl w:val="1"/>
          <w:numId w:val="1"/>
        </w:numPr>
        <w:spacing w:before="0" w:beforeAutospacing="0" w:after="0" w:afterAutospacing="0"/>
        <w:ind w:left="-284" w:firstLine="0"/>
        <w:jc w:val="both"/>
      </w:pPr>
      <w:r w:rsidRPr="001A6BB7">
        <w:rPr>
          <w:b/>
        </w:rPr>
        <w:t xml:space="preserve">Рисование на бархатной бумаге пастелью. (6ч.) </w:t>
      </w:r>
      <w:r w:rsidRPr="001A6BB7">
        <w:rPr>
          <w:bCs/>
          <w:kern w:val="36"/>
        </w:rPr>
        <w:t>Знакомство с новым приёмом рисования. Закрепление понятия «композиция». Рисование на тему «Аквариум».</w:t>
      </w:r>
    </w:p>
    <w:p w:rsidR="001A0838" w:rsidRPr="001A6BB7" w:rsidRDefault="001A0838" w:rsidP="00163E3A">
      <w:pPr>
        <w:pStyle w:val="a4"/>
        <w:numPr>
          <w:ilvl w:val="1"/>
          <w:numId w:val="1"/>
        </w:numPr>
        <w:spacing w:before="0" w:beforeAutospacing="0" w:after="0" w:afterAutospacing="0"/>
        <w:ind w:left="-284" w:firstLine="0"/>
        <w:jc w:val="both"/>
      </w:pPr>
      <w:r w:rsidRPr="001A6BB7">
        <w:rPr>
          <w:b/>
        </w:rPr>
        <w:t xml:space="preserve">Витраж. (10ч.) </w:t>
      </w:r>
      <w:r w:rsidRPr="001A6BB7">
        <w:rPr>
          <w:bCs/>
          <w:kern w:val="36"/>
        </w:rPr>
        <w:t>Знакомство с новым приёмом рисования. Рисование мультипликационных героев в технике витража.</w:t>
      </w:r>
    </w:p>
    <w:p w:rsidR="001A0838" w:rsidRPr="001A6BB7" w:rsidRDefault="001A0838" w:rsidP="00163E3A">
      <w:pPr>
        <w:pStyle w:val="a4"/>
        <w:numPr>
          <w:ilvl w:val="1"/>
          <w:numId w:val="1"/>
        </w:numPr>
        <w:spacing w:before="0" w:beforeAutospacing="0" w:after="0" w:afterAutospacing="0"/>
        <w:ind w:left="-284" w:firstLine="0"/>
        <w:jc w:val="both"/>
      </w:pPr>
      <w:r w:rsidRPr="001A6BB7">
        <w:rPr>
          <w:b/>
          <w:bCs/>
          <w:kern w:val="36"/>
        </w:rPr>
        <w:t>Рисование свечой.</w:t>
      </w:r>
      <w:r w:rsidRPr="001A6BB7">
        <w:t xml:space="preserve"> </w:t>
      </w:r>
      <w:r w:rsidRPr="001A6BB7">
        <w:rPr>
          <w:b/>
        </w:rPr>
        <w:t xml:space="preserve">(4ч.) </w:t>
      </w:r>
      <w:r w:rsidRPr="001A6BB7">
        <w:rPr>
          <w:bCs/>
          <w:kern w:val="36"/>
        </w:rPr>
        <w:t>Знакомство с новым приёмом рисования. Введение понятия «симметрия». Рисование на темы: «Узоры на окнах», «Снежинки».</w:t>
      </w:r>
    </w:p>
    <w:p w:rsidR="001A0838" w:rsidRPr="001A6BB7" w:rsidRDefault="001A0838" w:rsidP="00163E3A">
      <w:pPr>
        <w:pStyle w:val="a4"/>
        <w:numPr>
          <w:ilvl w:val="1"/>
          <w:numId w:val="1"/>
        </w:numPr>
        <w:spacing w:before="0" w:beforeAutospacing="0" w:after="0" w:afterAutospacing="0"/>
        <w:ind w:left="-284" w:firstLine="0"/>
        <w:jc w:val="both"/>
      </w:pPr>
      <w:r w:rsidRPr="001A6BB7">
        <w:rPr>
          <w:rStyle w:val="ac"/>
        </w:rPr>
        <w:t xml:space="preserve">Рисование гуашью ватными палочками методом </w:t>
      </w:r>
      <w:proofErr w:type="gramStart"/>
      <w:r w:rsidRPr="001A6BB7">
        <w:rPr>
          <w:rStyle w:val="ac"/>
        </w:rPr>
        <w:t>тычка</w:t>
      </w:r>
      <w:proofErr w:type="gramEnd"/>
      <w:r w:rsidRPr="001A6BB7">
        <w:rPr>
          <w:rStyle w:val="ac"/>
        </w:rPr>
        <w:t xml:space="preserve"> и </w:t>
      </w:r>
      <w:proofErr w:type="spellStart"/>
      <w:r w:rsidRPr="001A6BB7">
        <w:rPr>
          <w:rStyle w:val="ac"/>
        </w:rPr>
        <w:t>тампования</w:t>
      </w:r>
      <w:proofErr w:type="spellEnd"/>
      <w:r w:rsidRPr="001A6BB7">
        <w:rPr>
          <w:rStyle w:val="ac"/>
        </w:rPr>
        <w:t xml:space="preserve">. (6ч.) </w:t>
      </w:r>
      <w:r w:rsidRPr="001A6BB7">
        <w:rPr>
          <w:bCs/>
          <w:kern w:val="36"/>
        </w:rPr>
        <w:t>Закрепление умения работать с изученными приёмами рисования. Рисование на тему: «Сирень».</w:t>
      </w:r>
    </w:p>
    <w:p w:rsidR="001A0838" w:rsidRPr="001A6BB7" w:rsidRDefault="001A0838" w:rsidP="00163E3A">
      <w:pPr>
        <w:pStyle w:val="a4"/>
        <w:numPr>
          <w:ilvl w:val="1"/>
          <w:numId w:val="1"/>
        </w:numPr>
        <w:spacing w:before="0" w:beforeAutospacing="0" w:after="0" w:afterAutospacing="0"/>
        <w:ind w:left="-284" w:firstLine="0"/>
        <w:jc w:val="both"/>
      </w:pPr>
      <w:r w:rsidRPr="001A6BB7">
        <w:rPr>
          <w:b/>
        </w:rPr>
        <w:t>Городецкая роспись.</w:t>
      </w:r>
      <w:r w:rsidRPr="001A6BB7">
        <w:t xml:space="preserve"> </w:t>
      </w:r>
      <w:r w:rsidRPr="001A6BB7">
        <w:rPr>
          <w:b/>
        </w:rPr>
        <w:t>(6ч.)</w:t>
      </w:r>
      <w:r w:rsidRPr="001A6BB7">
        <w:t xml:space="preserve"> Роспись тарелочки, разделочной доски. ТЕОРИЯ: Знакомство с Городецкой росписью. Элементы городецкой росписи. Этапы выполнения цветов и листьев. ПРАКТИКА: Рисование элементов росписи. Роспись тарелочки, разделочной доски.</w:t>
      </w:r>
    </w:p>
    <w:p w:rsidR="001A0838" w:rsidRPr="001A6BB7" w:rsidRDefault="001A0838" w:rsidP="00163E3A">
      <w:pPr>
        <w:pStyle w:val="a4"/>
        <w:numPr>
          <w:ilvl w:val="1"/>
          <w:numId w:val="1"/>
        </w:numPr>
        <w:spacing w:before="0" w:beforeAutospacing="0" w:after="0" w:afterAutospacing="0"/>
        <w:ind w:left="-284" w:firstLine="0"/>
        <w:jc w:val="both"/>
      </w:pPr>
      <w:r w:rsidRPr="001A6BB7">
        <w:rPr>
          <w:rStyle w:val="ac"/>
        </w:rPr>
        <w:t xml:space="preserve">Узор и орнамент. Роспись посуды Хохломской росписью (6ч.) </w:t>
      </w:r>
      <w:r w:rsidRPr="001A6BB7">
        <w:t>ТЕОРИЯ: Знакомство с Хохломской росписью. Основы росписи, её элементы. ПРАКТИКА: Рисование элементов росписи (ягод, листьев, травки и т. д.). Рисование сосуда и его роспись.</w:t>
      </w:r>
    </w:p>
    <w:p w:rsidR="008C5BD3" w:rsidRPr="001A6BB7" w:rsidRDefault="001A0838" w:rsidP="00163E3A">
      <w:pPr>
        <w:pStyle w:val="a4"/>
        <w:numPr>
          <w:ilvl w:val="1"/>
          <w:numId w:val="1"/>
        </w:numPr>
        <w:spacing w:before="0" w:beforeAutospacing="0" w:after="0" w:afterAutospacing="0"/>
        <w:ind w:left="-284" w:firstLine="0"/>
        <w:jc w:val="both"/>
      </w:pPr>
      <w:r w:rsidRPr="001A6BB7">
        <w:rPr>
          <w:rStyle w:val="ac"/>
        </w:rPr>
        <w:lastRenderedPageBreak/>
        <w:t>Стилизация. Приёмы стилизации образов и предметов. (4ч.)</w:t>
      </w:r>
      <w:r w:rsidR="008C5BD3" w:rsidRPr="001A6BB7">
        <w:t xml:space="preserve"> </w:t>
      </w:r>
      <w:r w:rsidRPr="001A6BB7">
        <w:t>ТЕОРИЯ: Понятие “стилизация”. Рассмотрение на примерах понятия стилизации.</w:t>
      </w:r>
      <w:r w:rsidR="008C5BD3" w:rsidRPr="001A6BB7">
        <w:t xml:space="preserve"> </w:t>
      </w:r>
      <w:r w:rsidRPr="001A6BB7">
        <w:t>ПРАКТИКА: Приёмы стилизации образов и предметов. Создание собственных стилизованных предметов.</w:t>
      </w:r>
    </w:p>
    <w:p w:rsidR="00D5337F" w:rsidRPr="001A6BB7" w:rsidRDefault="008C5BD3" w:rsidP="00163E3A">
      <w:pPr>
        <w:pStyle w:val="a4"/>
        <w:numPr>
          <w:ilvl w:val="1"/>
          <w:numId w:val="1"/>
        </w:numPr>
        <w:spacing w:before="0" w:beforeAutospacing="0" w:after="0" w:afterAutospacing="0"/>
        <w:ind w:left="-284" w:firstLine="0"/>
        <w:jc w:val="both"/>
      </w:pPr>
      <w:r w:rsidRPr="001A6BB7">
        <w:rPr>
          <w:b/>
          <w:bCs/>
          <w:kern w:val="36"/>
        </w:rPr>
        <w:t>Обобщающее занятие</w:t>
      </w:r>
      <w:r w:rsidRPr="001A6BB7">
        <w:rPr>
          <w:bCs/>
          <w:kern w:val="36"/>
        </w:rPr>
        <w:t>.</w:t>
      </w:r>
      <w:r w:rsidRPr="001A6BB7">
        <w:t xml:space="preserve"> (2ч.) </w:t>
      </w:r>
      <w:r w:rsidRPr="001A6BB7">
        <w:rPr>
          <w:rStyle w:val="ac"/>
          <w:b w:val="0"/>
        </w:rPr>
        <w:t>Творческий отчёт. Выставка работ. Подведение итогов работы кружка.</w:t>
      </w:r>
      <w:r w:rsidRPr="001A6BB7">
        <w:t xml:space="preserve"> ПРАКТИКА: Организация выставки работ.</w:t>
      </w:r>
    </w:p>
    <w:p w:rsidR="001A6827" w:rsidRPr="001A6BB7" w:rsidRDefault="001A6827" w:rsidP="00163E3A">
      <w:pPr>
        <w:spacing w:after="0" w:line="240" w:lineRule="auto"/>
        <w:ind w:left="-284" w:right="-57"/>
        <w:rPr>
          <w:rFonts w:ascii="Times New Roman" w:hAnsi="Times New Roman"/>
          <w:b/>
          <w:sz w:val="24"/>
          <w:szCs w:val="24"/>
        </w:rPr>
      </w:pPr>
    </w:p>
    <w:p w:rsidR="00D5337F" w:rsidRPr="001A6BB7" w:rsidRDefault="00D5337F" w:rsidP="00163E3A">
      <w:pPr>
        <w:spacing w:after="0" w:line="240" w:lineRule="auto"/>
        <w:ind w:left="-284" w:right="-57"/>
        <w:jc w:val="center"/>
        <w:rPr>
          <w:rFonts w:ascii="Times New Roman" w:hAnsi="Times New Roman"/>
          <w:b/>
          <w:sz w:val="24"/>
          <w:szCs w:val="24"/>
        </w:rPr>
      </w:pPr>
      <w:r w:rsidRPr="001A6BB7">
        <w:rPr>
          <w:rFonts w:ascii="Times New Roman" w:hAnsi="Times New Roman"/>
          <w:b/>
          <w:sz w:val="24"/>
          <w:szCs w:val="24"/>
        </w:rPr>
        <w:t>ТЕМАТИЧЕСКОЕ ПЛАНИРОВАНИЕ</w:t>
      </w:r>
    </w:p>
    <w:p w:rsidR="00D5337F" w:rsidRPr="001A6BB7" w:rsidRDefault="00D5337F" w:rsidP="00163E3A">
      <w:pPr>
        <w:spacing w:after="0" w:line="240" w:lineRule="auto"/>
        <w:ind w:left="-284" w:right="-57"/>
        <w:jc w:val="center"/>
        <w:rPr>
          <w:rFonts w:ascii="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7"/>
        <w:gridCol w:w="1701"/>
        <w:gridCol w:w="5386"/>
      </w:tblGrid>
      <w:tr w:rsidR="00D5337F" w:rsidRPr="001A6BB7" w:rsidTr="00295160">
        <w:tc>
          <w:tcPr>
            <w:tcW w:w="567" w:type="dxa"/>
          </w:tcPr>
          <w:p w:rsidR="00D5337F" w:rsidRPr="001A6BB7" w:rsidRDefault="00D5337F"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w:t>
            </w:r>
          </w:p>
        </w:tc>
        <w:tc>
          <w:tcPr>
            <w:tcW w:w="2127" w:type="dxa"/>
          </w:tcPr>
          <w:p w:rsidR="00D5337F" w:rsidRPr="001A6BB7" w:rsidRDefault="00D5337F"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Содержание</w:t>
            </w:r>
          </w:p>
        </w:tc>
        <w:tc>
          <w:tcPr>
            <w:tcW w:w="1701" w:type="dxa"/>
          </w:tcPr>
          <w:p w:rsidR="00D5337F" w:rsidRPr="001A6BB7" w:rsidRDefault="00D5337F" w:rsidP="00163E3A">
            <w:pPr>
              <w:spacing w:after="0" w:line="240" w:lineRule="auto"/>
              <w:ind w:left="-284" w:right="-57"/>
              <w:jc w:val="both"/>
              <w:rPr>
                <w:rFonts w:ascii="Times New Roman" w:hAnsi="Times New Roman"/>
                <w:bCs/>
                <w:w w:val="0"/>
                <w:sz w:val="24"/>
                <w:szCs w:val="24"/>
              </w:rPr>
            </w:pPr>
            <w:r w:rsidRPr="001A6BB7">
              <w:rPr>
                <w:rFonts w:ascii="Times New Roman" w:hAnsi="Times New Roman"/>
                <w:bCs/>
                <w:w w:val="0"/>
                <w:sz w:val="24"/>
                <w:szCs w:val="24"/>
              </w:rPr>
              <w:t>Количество часов</w:t>
            </w:r>
          </w:p>
        </w:tc>
        <w:tc>
          <w:tcPr>
            <w:tcW w:w="5386" w:type="dxa"/>
          </w:tcPr>
          <w:p w:rsidR="00D5337F" w:rsidRPr="001A6BB7" w:rsidRDefault="00D5337F" w:rsidP="00163E3A">
            <w:pPr>
              <w:spacing w:after="0" w:line="240" w:lineRule="auto"/>
              <w:ind w:left="-284" w:right="-57"/>
              <w:jc w:val="both"/>
              <w:rPr>
                <w:rFonts w:ascii="Times New Roman" w:eastAsia="Times New Roman" w:hAnsi="Times New Roman"/>
                <w:sz w:val="24"/>
                <w:szCs w:val="24"/>
              </w:rPr>
            </w:pPr>
            <w:r w:rsidRPr="001A6BB7">
              <w:rPr>
                <w:rFonts w:ascii="Times New Roman" w:hAnsi="Times New Roman"/>
                <w:bCs/>
                <w:w w:val="0"/>
                <w:sz w:val="24"/>
                <w:szCs w:val="24"/>
              </w:rPr>
              <w:t>Основные виды учебной деятельности</w:t>
            </w:r>
          </w:p>
        </w:tc>
      </w:tr>
      <w:tr w:rsidR="00D5337F" w:rsidRPr="001A6BB7" w:rsidTr="00295160">
        <w:tc>
          <w:tcPr>
            <w:tcW w:w="567" w:type="dxa"/>
          </w:tcPr>
          <w:p w:rsidR="00D5337F" w:rsidRPr="001A6BB7" w:rsidRDefault="00D5337F"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1</w:t>
            </w:r>
          </w:p>
        </w:tc>
        <w:tc>
          <w:tcPr>
            <w:tcW w:w="2127" w:type="dxa"/>
          </w:tcPr>
          <w:p w:rsidR="00D5337F" w:rsidRPr="001A6BB7" w:rsidRDefault="008C5BD3" w:rsidP="00163E3A">
            <w:pPr>
              <w:spacing w:after="0" w:line="240" w:lineRule="auto"/>
              <w:ind w:left="-284" w:right="-57"/>
              <w:jc w:val="both"/>
              <w:rPr>
                <w:rFonts w:ascii="Times New Roman" w:eastAsia="Times New Roman" w:hAnsi="Times New Roman" w:cs="Times New Roman"/>
                <w:sz w:val="24"/>
                <w:szCs w:val="24"/>
              </w:rPr>
            </w:pPr>
            <w:r w:rsidRPr="001A6BB7">
              <w:rPr>
                <w:rStyle w:val="ac"/>
                <w:rFonts w:ascii="Times New Roman" w:hAnsi="Times New Roman" w:cs="Times New Roman"/>
                <w:b w:val="0"/>
                <w:sz w:val="24"/>
                <w:szCs w:val="24"/>
              </w:rPr>
              <w:t>Вводное занятие “Как стать художником?”</w:t>
            </w:r>
          </w:p>
        </w:tc>
        <w:tc>
          <w:tcPr>
            <w:tcW w:w="1701" w:type="dxa"/>
          </w:tcPr>
          <w:p w:rsidR="00D5337F" w:rsidRPr="001A6BB7" w:rsidRDefault="008C5BD3" w:rsidP="00163E3A">
            <w:pPr>
              <w:spacing w:after="0" w:line="240" w:lineRule="auto"/>
              <w:ind w:left="-284" w:right="-57"/>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1ч.</w:t>
            </w:r>
          </w:p>
        </w:tc>
        <w:tc>
          <w:tcPr>
            <w:tcW w:w="5386" w:type="dxa"/>
          </w:tcPr>
          <w:p w:rsidR="00D5337F" w:rsidRPr="001A6BB7" w:rsidRDefault="008C5BD3" w:rsidP="00163E3A">
            <w:pPr>
              <w:pStyle w:val="a4"/>
              <w:spacing w:before="0" w:beforeAutospacing="0" w:after="0" w:afterAutospacing="0"/>
              <w:ind w:left="-284"/>
            </w:pPr>
            <w:r w:rsidRPr="001A6BB7">
              <w:t>Знать технику безопасности при работе с различными материалами. Организация рабочего места. Рассказ учителя о целях и задачах работы. Техника безопасности при работе. Планирование работы кружка.</w:t>
            </w:r>
          </w:p>
        </w:tc>
      </w:tr>
      <w:tr w:rsidR="00D5337F" w:rsidRPr="001A6BB7" w:rsidTr="00295160">
        <w:tc>
          <w:tcPr>
            <w:tcW w:w="567" w:type="dxa"/>
          </w:tcPr>
          <w:p w:rsidR="00D5337F" w:rsidRPr="001A6BB7" w:rsidRDefault="00D5337F"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2</w:t>
            </w:r>
          </w:p>
        </w:tc>
        <w:tc>
          <w:tcPr>
            <w:tcW w:w="2127" w:type="dxa"/>
          </w:tcPr>
          <w:p w:rsidR="00D5337F" w:rsidRPr="001A6BB7" w:rsidRDefault="008C5BD3" w:rsidP="00163E3A">
            <w:pPr>
              <w:spacing w:after="0" w:line="240" w:lineRule="auto"/>
              <w:ind w:left="-284"/>
              <w:jc w:val="both"/>
              <w:rPr>
                <w:rFonts w:ascii="Times New Roman" w:eastAsia="Times New Roman" w:hAnsi="Times New Roman" w:cs="Times New Roman"/>
                <w:b/>
                <w:sz w:val="24"/>
                <w:szCs w:val="24"/>
              </w:rPr>
            </w:pPr>
            <w:r w:rsidRPr="001A6BB7">
              <w:rPr>
                <w:rStyle w:val="ac"/>
                <w:rFonts w:ascii="Times New Roman" w:hAnsi="Times New Roman" w:cs="Times New Roman"/>
                <w:b w:val="0"/>
                <w:sz w:val="24"/>
                <w:szCs w:val="24"/>
              </w:rPr>
              <w:t xml:space="preserve">Рисование гуашью ватными палочками методом </w:t>
            </w:r>
            <w:proofErr w:type="gramStart"/>
            <w:r w:rsidRPr="001A6BB7">
              <w:rPr>
                <w:rStyle w:val="ac"/>
                <w:rFonts w:ascii="Times New Roman" w:hAnsi="Times New Roman" w:cs="Times New Roman"/>
                <w:b w:val="0"/>
                <w:sz w:val="24"/>
                <w:szCs w:val="24"/>
              </w:rPr>
              <w:t>тычка</w:t>
            </w:r>
            <w:proofErr w:type="gramEnd"/>
            <w:r w:rsidRPr="001A6BB7">
              <w:rPr>
                <w:rStyle w:val="ac"/>
                <w:rFonts w:ascii="Times New Roman" w:hAnsi="Times New Roman" w:cs="Times New Roman"/>
                <w:b w:val="0"/>
                <w:sz w:val="24"/>
                <w:szCs w:val="24"/>
              </w:rPr>
              <w:t xml:space="preserve"> и </w:t>
            </w:r>
            <w:proofErr w:type="spellStart"/>
            <w:r w:rsidRPr="001A6BB7">
              <w:rPr>
                <w:rStyle w:val="ac"/>
                <w:rFonts w:ascii="Times New Roman" w:hAnsi="Times New Roman" w:cs="Times New Roman"/>
                <w:b w:val="0"/>
                <w:sz w:val="24"/>
                <w:szCs w:val="24"/>
              </w:rPr>
              <w:t>тампования</w:t>
            </w:r>
            <w:proofErr w:type="spellEnd"/>
            <w:r w:rsidRPr="001A6BB7">
              <w:rPr>
                <w:rStyle w:val="ac"/>
                <w:rFonts w:ascii="Times New Roman" w:hAnsi="Times New Roman" w:cs="Times New Roman"/>
                <w:b w:val="0"/>
                <w:sz w:val="24"/>
                <w:szCs w:val="24"/>
              </w:rPr>
              <w:t>.</w:t>
            </w:r>
          </w:p>
        </w:tc>
        <w:tc>
          <w:tcPr>
            <w:tcW w:w="1701" w:type="dxa"/>
          </w:tcPr>
          <w:p w:rsidR="00D5337F" w:rsidRPr="001A6BB7" w:rsidRDefault="008C5BD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7ч.</w:t>
            </w:r>
          </w:p>
        </w:tc>
        <w:tc>
          <w:tcPr>
            <w:tcW w:w="5386" w:type="dxa"/>
          </w:tcPr>
          <w:p w:rsidR="00D5337F" w:rsidRPr="001A6BB7" w:rsidRDefault="008C5BD3" w:rsidP="00163E3A">
            <w:pPr>
              <w:spacing w:after="0" w:line="240" w:lineRule="auto"/>
              <w:ind w:left="-284"/>
              <w:jc w:val="both"/>
              <w:outlineLvl w:val="0"/>
              <w:rPr>
                <w:rFonts w:ascii="Times New Roman" w:eastAsia="Times New Roman" w:hAnsi="Times New Roman" w:cs="Times New Roman"/>
                <w:sz w:val="24"/>
                <w:szCs w:val="24"/>
                <w:lang w:eastAsia="ru-RU"/>
              </w:rPr>
            </w:pPr>
            <w:r w:rsidRPr="001A6BB7">
              <w:rPr>
                <w:rFonts w:ascii="Times New Roman" w:eastAsia="Times New Roman" w:hAnsi="Times New Roman" w:cs="Times New Roman"/>
                <w:sz w:val="24"/>
                <w:szCs w:val="24"/>
                <w:lang w:eastAsia="ru-RU"/>
              </w:rPr>
              <w:t xml:space="preserve">Рассмотреть репродукции картин художников-пейзажистов. Предложить детям почувствовать себя художниками и нарисовать осеннюю картину. Объяснить последовательность работы. </w:t>
            </w:r>
          </w:p>
        </w:tc>
      </w:tr>
      <w:tr w:rsidR="008C5BD3" w:rsidRPr="001A6BB7" w:rsidTr="00295160">
        <w:tc>
          <w:tcPr>
            <w:tcW w:w="567" w:type="dxa"/>
          </w:tcPr>
          <w:p w:rsidR="008C5BD3" w:rsidRPr="001A6BB7" w:rsidRDefault="008C5BD3"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3</w:t>
            </w:r>
          </w:p>
        </w:tc>
        <w:tc>
          <w:tcPr>
            <w:tcW w:w="2127" w:type="dxa"/>
          </w:tcPr>
          <w:p w:rsidR="008C5BD3" w:rsidRPr="001A6BB7" w:rsidRDefault="008C5BD3" w:rsidP="00163E3A">
            <w:pPr>
              <w:spacing w:after="0" w:line="240" w:lineRule="auto"/>
              <w:ind w:left="-284"/>
              <w:jc w:val="both"/>
              <w:rPr>
                <w:rStyle w:val="ac"/>
                <w:rFonts w:ascii="Times New Roman" w:hAnsi="Times New Roman" w:cs="Times New Roman"/>
                <w:sz w:val="24"/>
                <w:szCs w:val="24"/>
              </w:rPr>
            </w:pPr>
            <w:proofErr w:type="spellStart"/>
            <w:r w:rsidRPr="001A6BB7">
              <w:rPr>
                <w:rFonts w:ascii="Times New Roman" w:eastAsia="Times New Roman" w:hAnsi="Times New Roman" w:cs="Times New Roman"/>
                <w:bCs/>
                <w:kern w:val="36"/>
                <w:sz w:val="24"/>
                <w:szCs w:val="24"/>
                <w:lang w:eastAsia="ru-RU"/>
              </w:rPr>
              <w:t>Граттаж</w:t>
            </w:r>
            <w:proofErr w:type="spellEnd"/>
            <w:r w:rsidRPr="001A6BB7">
              <w:rPr>
                <w:rFonts w:ascii="Times New Roman" w:eastAsia="Times New Roman" w:hAnsi="Times New Roman" w:cs="Times New Roman"/>
                <w:bCs/>
                <w:kern w:val="36"/>
                <w:sz w:val="24"/>
                <w:szCs w:val="24"/>
                <w:lang w:eastAsia="ru-RU"/>
              </w:rPr>
              <w:t>.</w:t>
            </w:r>
            <w:r w:rsidRPr="001A6BB7">
              <w:rPr>
                <w:bCs/>
                <w:kern w:val="36"/>
              </w:rPr>
              <w:t xml:space="preserve"> </w:t>
            </w:r>
          </w:p>
        </w:tc>
        <w:tc>
          <w:tcPr>
            <w:tcW w:w="1701" w:type="dxa"/>
          </w:tcPr>
          <w:p w:rsidR="008C5BD3" w:rsidRPr="001A6BB7" w:rsidRDefault="008C5BD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6ч.</w:t>
            </w:r>
          </w:p>
        </w:tc>
        <w:tc>
          <w:tcPr>
            <w:tcW w:w="5386" w:type="dxa"/>
          </w:tcPr>
          <w:p w:rsidR="008C5BD3" w:rsidRPr="001A6BB7" w:rsidRDefault="008C5BD3" w:rsidP="00163E3A">
            <w:pPr>
              <w:spacing w:after="0" w:line="240" w:lineRule="auto"/>
              <w:ind w:left="-284"/>
              <w:rPr>
                <w:rFonts w:ascii="Times New Roman" w:hAnsi="Times New Roman" w:cs="Times New Roman"/>
                <w:sz w:val="24"/>
                <w:szCs w:val="24"/>
              </w:rPr>
            </w:pPr>
            <w:r w:rsidRPr="001A6BB7">
              <w:rPr>
                <w:rFonts w:ascii="Times New Roman" w:hAnsi="Times New Roman" w:cs="Times New Roman"/>
                <w:sz w:val="24"/>
                <w:szCs w:val="24"/>
              </w:rPr>
              <w:t xml:space="preserve">Знать этапы выполнения техники </w:t>
            </w:r>
            <w:proofErr w:type="spellStart"/>
            <w:r w:rsidRPr="001A6BB7">
              <w:rPr>
                <w:rFonts w:ascii="Times New Roman" w:hAnsi="Times New Roman" w:cs="Times New Roman"/>
                <w:sz w:val="24"/>
                <w:szCs w:val="24"/>
              </w:rPr>
              <w:t>граттаж</w:t>
            </w:r>
            <w:proofErr w:type="spellEnd"/>
            <w:r w:rsidRPr="001A6BB7">
              <w:rPr>
                <w:rFonts w:ascii="Times New Roman" w:hAnsi="Times New Roman" w:cs="Times New Roman"/>
                <w:sz w:val="24"/>
                <w:szCs w:val="24"/>
              </w:rPr>
              <w:t>.</w:t>
            </w:r>
          </w:p>
          <w:p w:rsidR="008C5BD3" w:rsidRPr="001A6BB7" w:rsidRDefault="008C5BD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hAnsi="Times New Roman" w:cs="Times New Roman"/>
                <w:sz w:val="24"/>
                <w:szCs w:val="24"/>
              </w:rPr>
              <w:t>Уметь в</w:t>
            </w:r>
            <w:r w:rsidR="00C94184" w:rsidRPr="001A6BB7">
              <w:rPr>
                <w:rFonts w:ascii="Times New Roman" w:hAnsi="Times New Roman" w:cs="Times New Roman"/>
                <w:sz w:val="24"/>
                <w:szCs w:val="24"/>
              </w:rPr>
              <w:t>ыполнять индивидуальный рисунок</w:t>
            </w:r>
            <w:r w:rsidRPr="001A6BB7">
              <w:rPr>
                <w:rFonts w:ascii="Times New Roman" w:hAnsi="Times New Roman" w:cs="Times New Roman"/>
                <w:sz w:val="24"/>
                <w:szCs w:val="24"/>
              </w:rPr>
              <w:t>, соблюдая правила при работе в данной технике.</w:t>
            </w:r>
            <w:r w:rsidR="00C94184" w:rsidRPr="001A6BB7">
              <w:rPr>
                <w:rFonts w:ascii="Times New Roman" w:hAnsi="Times New Roman" w:cs="Times New Roman"/>
                <w:sz w:val="24"/>
                <w:szCs w:val="24"/>
              </w:rPr>
              <w:t xml:space="preserve"> Плотную бумагу покрыть  толстым слоем воска или парафина. Можно равномерно растереть по бумаге свечку или раскрасить лист восковыми мелками в разные цвета.  Затем широкой кистью, губкой или тампоном из ваты нанести  слой туши. Когда тушь высохнет,  процарапать рисунок, образуя на черном фоне тонкие белые штрихи. На листе, обработанном цветными мелками, будут проявляться разноцветные полосы, что вызывает неподдельный восторг у детей. Особенно хорошо смотрятся в этом плане картины космоса или ночного города.</w:t>
            </w:r>
          </w:p>
        </w:tc>
      </w:tr>
      <w:tr w:rsidR="00C94184" w:rsidRPr="001A6BB7" w:rsidTr="00295160">
        <w:tc>
          <w:tcPr>
            <w:tcW w:w="567" w:type="dxa"/>
          </w:tcPr>
          <w:p w:rsidR="00C94184" w:rsidRPr="001A6BB7" w:rsidRDefault="00C94184"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4</w:t>
            </w:r>
          </w:p>
        </w:tc>
        <w:tc>
          <w:tcPr>
            <w:tcW w:w="2127" w:type="dxa"/>
          </w:tcPr>
          <w:p w:rsidR="00C94184" w:rsidRPr="001A6BB7" w:rsidRDefault="00C94184" w:rsidP="00163E3A">
            <w:pPr>
              <w:spacing w:after="0" w:line="240" w:lineRule="auto"/>
              <w:ind w:left="-284"/>
              <w:jc w:val="both"/>
              <w:rPr>
                <w:rFonts w:ascii="Times New Roman" w:eastAsia="Times New Roman" w:hAnsi="Times New Roman" w:cs="Times New Roman"/>
                <w:bCs/>
                <w:kern w:val="36"/>
                <w:sz w:val="24"/>
                <w:szCs w:val="24"/>
                <w:lang w:eastAsia="ru-RU"/>
              </w:rPr>
            </w:pPr>
            <w:r w:rsidRPr="001A6BB7">
              <w:rPr>
                <w:rFonts w:ascii="Times New Roman" w:hAnsi="Times New Roman" w:cs="Times New Roman"/>
                <w:bCs/>
                <w:kern w:val="36"/>
                <w:sz w:val="24"/>
                <w:szCs w:val="24"/>
              </w:rPr>
              <w:t>Рисование мелом на тонированной бумаге.</w:t>
            </w:r>
          </w:p>
        </w:tc>
        <w:tc>
          <w:tcPr>
            <w:tcW w:w="1701" w:type="dxa"/>
          </w:tcPr>
          <w:p w:rsidR="00C94184" w:rsidRPr="001A6BB7" w:rsidRDefault="00C94184"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4ч.</w:t>
            </w:r>
          </w:p>
        </w:tc>
        <w:tc>
          <w:tcPr>
            <w:tcW w:w="5386" w:type="dxa"/>
          </w:tcPr>
          <w:p w:rsidR="00C94184" w:rsidRPr="001A6BB7" w:rsidRDefault="00C94184" w:rsidP="00163E3A">
            <w:pPr>
              <w:spacing w:after="0" w:line="240" w:lineRule="auto"/>
              <w:ind w:left="-284"/>
              <w:jc w:val="both"/>
              <w:rPr>
                <w:rFonts w:ascii="Times New Roman" w:hAnsi="Times New Roman" w:cs="Times New Roman"/>
                <w:sz w:val="24"/>
                <w:szCs w:val="24"/>
              </w:rPr>
            </w:pPr>
            <w:r w:rsidRPr="001A6BB7">
              <w:rPr>
                <w:rFonts w:ascii="Times New Roman" w:eastAsia="Times New Roman" w:hAnsi="Times New Roman" w:cs="Times New Roman"/>
                <w:bCs/>
                <w:kern w:val="36"/>
                <w:sz w:val="24"/>
                <w:szCs w:val="24"/>
                <w:lang w:eastAsia="ru-RU"/>
              </w:rPr>
              <w:t>Учить детей рисовать мелом на тонированной бумаге. Учить составлять композицию, дополняя основные компоненты рисунка своими деталями. Раздать листы бумаги. Показать последовательность прорисовывания основных компонентов рисунка (стрекозы, кувшинки, волны озера, облака). Предложить дополнить рисунок своими элементами.</w:t>
            </w:r>
          </w:p>
        </w:tc>
      </w:tr>
      <w:tr w:rsidR="00C94184" w:rsidRPr="001A6BB7" w:rsidTr="00295160">
        <w:tc>
          <w:tcPr>
            <w:tcW w:w="567" w:type="dxa"/>
          </w:tcPr>
          <w:p w:rsidR="00C94184" w:rsidRPr="001A6BB7" w:rsidRDefault="00C94184"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5</w:t>
            </w:r>
          </w:p>
        </w:tc>
        <w:tc>
          <w:tcPr>
            <w:tcW w:w="2127" w:type="dxa"/>
          </w:tcPr>
          <w:p w:rsidR="00C94184" w:rsidRPr="001A6BB7" w:rsidRDefault="00C94184" w:rsidP="00163E3A">
            <w:pPr>
              <w:spacing w:after="0" w:line="240" w:lineRule="auto"/>
              <w:ind w:left="-284"/>
              <w:jc w:val="both"/>
              <w:rPr>
                <w:rFonts w:ascii="Times New Roman" w:hAnsi="Times New Roman" w:cs="Times New Roman"/>
                <w:bCs/>
                <w:kern w:val="36"/>
                <w:sz w:val="24"/>
                <w:szCs w:val="24"/>
              </w:rPr>
            </w:pPr>
            <w:r w:rsidRPr="001A6BB7">
              <w:rPr>
                <w:rFonts w:ascii="Times New Roman" w:eastAsia="Times New Roman" w:hAnsi="Times New Roman" w:cs="Times New Roman"/>
                <w:bCs/>
                <w:kern w:val="36"/>
                <w:sz w:val="24"/>
                <w:szCs w:val="24"/>
                <w:lang w:eastAsia="ru-RU"/>
              </w:rPr>
              <w:t>Рисование по мокрой бумаге.</w:t>
            </w:r>
          </w:p>
        </w:tc>
        <w:tc>
          <w:tcPr>
            <w:tcW w:w="1701" w:type="dxa"/>
          </w:tcPr>
          <w:p w:rsidR="00C94184" w:rsidRPr="001A6BB7" w:rsidRDefault="00C94184"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4ч.</w:t>
            </w:r>
          </w:p>
        </w:tc>
        <w:tc>
          <w:tcPr>
            <w:tcW w:w="5386" w:type="dxa"/>
          </w:tcPr>
          <w:p w:rsidR="00C94184" w:rsidRPr="001A6BB7" w:rsidRDefault="00C94184" w:rsidP="00163E3A">
            <w:pPr>
              <w:spacing w:after="0" w:line="240" w:lineRule="auto"/>
              <w:ind w:left="-284"/>
              <w:jc w:val="both"/>
              <w:rPr>
                <w:rFonts w:ascii="Times New Roman" w:hAnsi="Times New Roman" w:cs="Times New Roman"/>
                <w:sz w:val="24"/>
                <w:szCs w:val="24"/>
              </w:rPr>
            </w:pPr>
            <w:r w:rsidRPr="001A6BB7">
              <w:rPr>
                <w:rFonts w:ascii="Times New Roman" w:eastAsia="Times New Roman" w:hAnsi="Times New Roman" w:cs="Times New Roman"/>
                <w:sz w:val="24"/>
                <w:szCs w:val="24"/>
                <w:lang w:eastAsia="ru-RU"/>
              </w:rPr>
              <w:t xml:space="preserve">Показать детям репродукции картин художников-маринистов. Объяснить последовательность выполнения работы. Нижняя часть листа покрывается краской цвета морской волны (смешивается синяя и зелёная акварель). Верхняя часть закрашивается  светло-фиолетовым цветом. По влажной бумаге в верхней части красной краской прорисовывается половинка солнца. За счёт «расплывания» краски создаётся эффект «марева» и отражения солнца в воде. </w:t>
            </w:r>
            <w:r w:rsidRPr="001A6BB7">
              <w:rPr>
                <w:rFonts w:ascii="Times New Roman" w:hAnsi="Times New Roman" w:cs="Times New Roman"/>
                <w:sz w:val="24"/>
                <w:szCs w:val="24"/>
              </w:rPr>
              <w:t xml:space="preserve">Знать понятие техники “по - </w:t>
            </w:r>
            <w:proofErr w:type="gramStart"/>
            <w:r w:rsidRPr="001A6BB7">
              <w:rPr>
                <w:rFonts w:ascii="Times New Roman" w:hAnsi="Times New Roman" w:cs="Times New Roman"/>
                <w:sz w:val="24"/>
                <w:szCs w:val="24"/>
              </w:rPr>
              <w:t>сырому</w:t>
            </w:r>
            <w:proofErr w:type="gramEnd"/>
            <w:r w:rsidRPr="001A6BB7">
              <w:rPr>
                <w:rFonts w:ascii="Times New Roman" w:hAnsi="Times New Roman" w:cs="Times New Roman"/>
                <w:sz w:val="24"/>
                <w:szCs w:val="24"/>
              </w:rPr>
              <w:t xml:space="preserve">”, этапы использования приёма для закрашивания листа сплошным слоем краски. Уметь </w:t>
            </w:r>
            <w:r w:rsidRPr="001A6BB7">
              <w:rPr>
                <w:rFonts w:ascii="Times New Roman" w:hAnsi="Times New Roman" w:cs="Times New Roman"/>
                <w:sz w:val="24"/>
                <w:szCs w:val="24"/>
              </w:rPr>
              <w:lastRenderedPageBreak/>
              <w:t>выполнять упражнения по тренировке техники рисования, этапы выполнения рисования неба и воды.</w:t>
            </w:r>
          </w:p>
        </w:tc>
      </w:tr>
      <w:tr w:rsidR="00C94184" w:rsidRPr="001A6BB7" w:rsidTr="00295160">
        <w:tc>
          <w:tcPr>
            <w:tcW w:w="567" w:type="dxa"/>
          </w:tcPr>
          <w:p w:rsidR="00C94184" w:rsidRPr="001A6BB7" w:rsidRDefault="00C94184"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lastRenderedPageBreak/>
              <w:t>6</w:t>
            </w:r>
          </w:p>
        </w:tc>
        <w:tc>
          <w:tcPr>
            <w:tcW w:w="2127" w:type="dxa"/>
          </w:tcPr>
          <w:p w:rsidR="00C94184" w:rsidRPr="001A6BB7" w:rsidRDefault="00C94184" w:rsidP="00163E3A">
            <w:pPr>
              <w:spacing w:after="0" w:line="240" w:lineRule="auto"/>
              <w:ind w:left="-284"/>
              <w:jc w:val="both"/>
              <w:rPr>
                <w:rFonts w:ascii="Times New Roman" w:hAnsi="Times New Roman" w:cs="Times New Roman"/>
                <w:bCs/>
                <w:kern w:val="36"/>
                <w:sz w:val="24"/>
                <w:szCs w:val="24"/>
              </w:rPr>
            </w:pPr>
            <w:r w:rsidRPr="001A6BB7">
              <w:rPr>
                <w:rFonts w:ascii="Times New Roman" w:eastAsia="Times New Roman" w:hAnsi="Times New Roman" w:cs="Times New Roman"/>
                <w:bCs/>
                <w:kern w:val="36"/>
                <w:sz w:val="24"/>
                <w:szCs w:val="24"/>
                <w:lang w:eastAsia="ru-RU"/>
              </w:rPr>
              <w:t>Мраморные краски.</w:t>
            </w:r>
          </w:p>
        </w:tc>
        <w:tc>
          <w:tcPr>
            <w:tcW w:w="1701" w:type="dxa"/>
          </w:tcPr>
          <w:p w:rsidR="00C94184" w:rsidRPr="001A6BB7" w:rsidRDefault="00C94184"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4ч.</w:t>
            </w:r>
          </w:p>
        </w:tc>
        <w:tc>
          <w:tcPr>
            <w:tcW w:w="5386" w:type="dxa"/>
          </w:tcPr>
          <w:p w:rsidR="00C94184" w:rsidRPr="001A6BB7" w:rsidRDefault="00C94184" w:rsidP="00163E3A">
            <w:pPr>
              <w:spacing w:after="0" w:line="240" w:lineRule="auto"/>
              <w:ind w:left="-284"/>
              <w:jc w:val="both"/>
              <w:rPr>
                <w:rFonts w:ascii="Times New Roman" w:eastAsia="Times New Roman" w:hAnsi="Times New Roman" w:cs="Times New Roman"/>
                <w:bCs/>
                <w:kern w:val="36"/>
                <w:sz w:val="24"/>
                <w:szCs w:val="24"/>
                <w:lang w:eastAsia="ru-RU"/>
              </w:rPr>
            </w:pPr>
            <w:r w:rsidRPr="001A6BB7">
              <w:rPr>
                <w:rFonts w:ascii="Times New Roman" w:hAnsi="Times New Roman" w:cs="Times New Roman"/>
                <w:bCs/>
                <w:sz w:val="24"/>
                <w:szCs w:val="24"/>
              </w:rPr>
              <w:t>Показать детям, что при смешивании крема с красками рисунок получается «мраморным». Развивать фантазию, интерес к рисованию.  Смешать крем (для бритья, для рук) с разноцветными красками. Рисовать композицию из цветов (натюрморт).</w:t>
            </w:r>
          </w:p>
        </w:tc>
      </w:tr>
      <w:tr w:rsidR="00C94184" w:rsidRPr="001A6BB7" w:rsidTr="00295160">
        <w:tc>
          <w:tcPr>
            <w:tcW w:w="567" w:type="dxa"/>
          </w:tcPr>
          <w:p w:rsidR="00C94184" w:rsidRPr="001A6BB7" w:rsidRDefault="00C94184"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7</w:t>
            </w:r>
          </w:p>
        </w:tc>
        <w:tc>
          <w:tcPr>
            <w:tcW w:w="2127" w:type="dxa"/>
          </w:tcPr>
          <w:p w:rsidR="00C94184" w:rsidRPr="001A6BB7" w:rsidRDefault="00C94184" w:rsidP="00163E3A">
            <w:pPr>
              <w:spacing w:after="0" w:line="240" w:lineRule="auto"/>
              <w:ind w:left="-284"/>
              <w:jc w:val="both"/>
              <w:rPr>
                <w:rFonts w:ascii="Times New Roman" w:hAnsi="Times New Roman" w:cs="Times New Roman"/>
                <w:bCs/>
                <w:kern w:val="36"/>
                <w:sz w:val="24"/>
                <w:szCs w:val="24"/>
              </w:rPr>
            </w:pPr>
            <w:r w:rsidRPr="001A6BB7">
              <w:rPr>
                <w:rFonts w:ascii="Times New Roman" w:hAnsi="Times New Roman" w:cs="Times New Roman"/>
                <w:sz w:val="24"/>
                <w:szCs w:val="24"/>
              </w:rPr>
              <w:t>Рисование на бархатной бумаге пастелью.</w:t>
            </w:r>
          </w:p>
        </w:tc>
        <w:tc>
          <w:tcPr>
            <w:tcW w:w="1701" w:type="dxa"/>
          </w:tcPr>
          <w:p w:rsidR="00C94184"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6ч.</w:t>
            </w:r>
          </w:p>
        </w:tc>
        <w:tc>
          <w:tcPr>
            <w:tcW w:w="5386" w:type="dxa"/>
          </w:tcPr>
          <w:p w:rsidR="00C94184" w:rsidRPr="001A6BB7" w:rsidRDefault="00000F83" w:rsidP="00163E3A">
            <w:pPr>
              <w:spacing w:after="0" w:line="240" w:lineRule="auto"/>
              <w:ind w:left="-284"/>
              <w:jc w:val="both"/>
              <w:rPr>
                <w:rFonts w:ascii="Times New Roman" w:eastAsia="Times New Roman" w:hAnsi="Times New Roman" w:cs="Times New Roman"/>
                <w:bCs/>
                <w:kern w:val="36"/>
                <w:sz w:val="24"/>
                <w:szCs w:val="24"/>
                <w:lang w:eastAsia="ru-RU"/>
              </w:rPr>
            </w:pPr>
            <w:r w:rsidRPr="001A6BB7">
              <w:rPr>
                <w:rFonts w:ascii="Times New Roman" w:hAnsi="Times New Roman" w:cs="Times New Roman"/>
                <w:sz w:val="24"/>
                <w:szCs w:val="24"/>
              </w:rPr>
              <w:t xml:space="preserve">Уметь выполнять пейзаж по бархатному листу пастелью. </w:t>
            </w:r>
            <w:r w:rsidRPr="001A6BB7">
              <w:rPr>
                <w:rFonts w:ascii="Times New Roman" w:hAnsi="Times New Roman" w:cs="Times New Roman"/>
                <w:bCs/>
                <w:sz w:val="24"/>
                <w:szCs w:val="24"/>
              </w:rPr>
              <w:t>Пополнить знания детей о жизни аквариумных рыбок. Развивать наглядно-образное мышление, воображение. Рассмотреть рисунок рыбок, других обитателей подводного мира. Обратить внимание детей на цвет воды, на подводные растения. Обговорить детали композиции.</w:t>
            </w:r>
          </w:p>
        </w:tc>
      </w:tr>
      <w:tr w:rsidR="00000F83" w:rsidRPr="001A6BB7" w:rsidTr="00295160">
        <w:tc>
          <w:tcPr>
            <w:tcW w:w="567" w:type="dxa"/>
          </w:tcPr>
          <w:p w:rsidR="00000F83" w:rsidRPr="001A6BB7" w:rsidRDefault="00000F83" w:rsidP="00163E3A">
            <w:pPr>
              <w:spacing w:after="0" w:line="240" w:lineRule="auto"/>
              <w:ind w:left="-284" w:right="-57"/>
              <w:jc w:val="both"/>
              <w:rPr>
                <w:rFonts w:ascii="Times New Roman" w:eastAsia="Times New Roman" w:hAnsi="Times New Roman"/>
                <w:sz w:val="24"/>
                <w:szCs w:val="24"/>
              </w:rPr>
            </w:pPr>
            <w:r w:rsidRPr="001A6BB7">
              <w:rPr>
                <w:rFonts w:ascii="Times New Roman" w:eastAsia="Times New Roman" w:hAnsi="Times New Roman"/>
                <w:sz w:val="24"/>
                <w:szCs w:val="24"/>
              </w:rPr>
              <w:t>8</w:t>
            </w:r>
          </w:p>
        </w:tc>
        <w:tc>
          <w:tcPr>
            <w:tcW w:w="2127" w:type="dxa"/>
          </w:tcPr>
          <w:p w:rsidR="00000F83" w:rsidRPr="001A6BB7" w:rsidRDefault="00000F83" w:rsidP="00163E3A">
            <w:pPr>
              <w:spacing w:after="0" w:line="240" w:lineRule="auto"/>
              <w:ind w:left="-284"/>
              <w:jc w:val="both"/>
              <w:rPr>
                <w:rFonts w:ascii="Times New Roman" w:hAnsi="Times New Roman" w:cs="Times New Roman"/>
                <w:sz w:val="24"/>
                <w:szCs w:val="24"/>
              </w:rPr>
            </w:pPr>
            <w:r w:rsidRPr="001A6BB7">
              <w:rPr>
                <w:rFonts w:ascii="Times New Roman" w:hAnsi="Times New Roman" w:cs="Times New Roman"/>
                <w:sz w:val="24"/>
                <w:szCs w:val="24"/>
              </w:rPr>
              <w:t>Витраж.</w:t>
            </w:r>
          </w:p>
        </w:tc>
        <w:tc>
          <w:tcPr>
            <w:tcW w:w="1701"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10ч.</w:t>
            </w:r>
          </w:p>
        </w:tc>
        <w:tc>
          <w:tcPr>
            <w:tcW w:w="5386" w:type="dxa"/>
          </w:tcPr>
          <w:p w:rsidR="00000F83" w:rsidRPr="001A6BB7" w:rsidRDefault="00807EAB" w:rsidP="00163E3A">
            <w:pPr>
              <w:spacing w:after="0" w:line="240" w:lineRule="auto"/>
              <w:ind w:left="-284"/>
              <w:jc w:val="both"/>
              <w:rPr>
                <w:rFonts w:ascii="Times New Roman" w:hAnsi="Times New Roman" w:cs="Times New Roman"/>
                <w:sz w:val="24"/>
                <w:szCs w:val="24"/>
              </w:rPr>
            </w:pPr>
            <w:r w:rsidRPr="001A6BB7">
              <w:rPr>
                <w:rFonts w:ascii="Times New Roman" w:hAnsi="Times New Roman" w:cs="Times New Roman"/>
                <w:sz w:val="24"/>
                <w:szCs w:val="24"/>
              </w:rPr>
              <w:t xml:space="preserve">Показать, что рисовать можно витражом. </w:t>
            </w:r>
            <w:r w:rsidRPr="001A6BB7">
              <w:rPr>
                <w:rFonts w:ascii="Times New Roman" w:eastAsia="Times New Roman" w:hAnsi="Times New Roman" w:cs="Times New Roman"/>
                <w:sz w:val="24"/>
                <w:szCs w:val="24"/>
                <w:lang w:eastAsia="ru-RU"/>
              </w:rPr>
              <w:t xml:space="preserve">Объяснить последовательность выполнения работы. Рассмотреть картинки с мультипликационными героями. </w:t>
            </w:r>
            <w:r w:rsidRPr="001A6BB7">
              <w:rPr>
                <w:rFonts w:ascii="Times New Roman" w:hAnsi="Times New Roman" w:cs="Times New Roman"/>
                <w:bCs/>
                <w:sz w:val="24"/>
                <w:szCs w:val="24"/>
              </w:rPr>
              <w:t>Обговорить детали композиции.</w:t>
            </w:r>
          </w:p>
        </w:tc>
      </w:tr>
      <w:tr w:rsidR="00000F83" w:rsidRPr="001A6BB7" w:rsidTr="00295160">
        <w:tc>
          <w:tcPr>
            <w:tcW w:w="567"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9</w:t>
            </w:r>
          </w:p>
        </w:tc>
        <w:tc>
          <w:tcPr>
            <w:tcW w:w="2127" w:type="dxa"/>
          </w:tcPr>
          <w:p w:rsidR="00000F83" w:rsidRPr="001A6BB7" w:rsidRDefault="00000F83" w:rsidP="00163E3A">
            <w:pPr>
              <w:spacing w:after="0" w:line="240" w:lineRule="auto"/>
              <w:ind w:left="-284"/>
              <w:jc w:val="both"/>
              <w:rPr>
                <w:rFonts w:ascii="Times New Roman" w:hAnsi="Times New Roman" w:cs="Times New Roman"/>
                <w:sz w:val="24"/>
                <w:szCs w:val="24"/>
              </w:rPr>
            </w:pPr>
            <w:r w:rsidRPr="001A6BB7">
              <w:rPr>
                <w:rFonts w:ascii="Times New Roman" w:eastAsia="Times New Roman" w:hAnsi="Times New Roman" w:cs="Times New Roman"/>
                <w:bCs/>
                <w:kern w:val="36"/>
                <w:sz w:val="24"/>
                <w:szCs w:val="24"/>
                <w:lang w:eastAsia="ru-RU"/>
              </w:rPr>
              <w:t>Рисование свечой.</w:t>
            </w:r>
          </w:p>
        </w:tc>
        <w:tc>
          <w:tcPr>
            <w:tcW w:w="1701"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4ч.</w:t>
            </w:r>
          </w:p>
        </w:tc>
        <w:tc>
          <w:tcPr>
            <w:tcW w:w="5386" w:type="dxa"/>
          </w:tcPr>
          <w:p w:rsidR="00807EAB" w:rsidRPr="001A6BB7" w:rsidRDefault="00807EAB" w:rsidP="00163E3A">
            <w:pPr>
              <w:spacing w:after="0" w:line="240" w:lineRule="auto"/>
              <w:ind w:left="-284"/>
              <w:jc w:val="both"/>
              <w:outlineLvl w:val="0"/>
              <w:rPr>
                <w:rFonts w:ascii="Times New Roman" w:eastAsia="Times New Roman" w:hAnsi="Times New Roman" w:cs="Times New Roman"/>
                <w:bCs/>
                <w:kern w:val="36"/>
                <w:sz w:val="24"/>
                <w:szCs w:val="24"/>
                <w:lang w:eastAsia="ru-RU"/>
              </w:rPr>
            </w:pPr>
            <w:r w:rsidRPr="001A6BB7">
              <w:rPr>
                <w:rFonts w:ascii="Times New Roman" w:hAnsi="Times New Roman" w:cs="Times New Roman"/>
                <w:sz w:val="24"/>
                <w:szCs w:val="24"/>
              </w:rPr>
              <w:t xml:space="preserve">Показать, что рисовать можно не только красками. Закрепить умение составлять простые узоры. Развивать чувство композиции. </w:t>
            </w:r>
            <w:r w:rsidRPr="001A6BB7">
              <w:rPr>
                <w:rFonts w:ascii="Times New Roman" w:eastAsia="Times New Roman" w:hAnsi="Times New Roman" w:cs="Times New Roman"/>
                <w:bCs/>
                <w:kern w:val="36"/>
                <w:sz w:val="24"/>
                <w:szCs w:val="24"/>
                <w:lang w:eastAsia="ru-RU"/>
              </w:rPr>
              <w:t>Обогатить знания детей о зимних изменениях в природе. Закрепить умение рисования свечой, развивать воображение. Показать слайды с морозными узорами. Рассказать детям, как они образуются. Обратить внимание на красоту и необычность узоров. Рисунок прорисовать свечой, сверху покрыть голубой акварелью.</w:t>
            </w:r>
          </w:p>
          <w:p w:rsidR="00000F83" w:rsidRPr="001A6BB7" w:rsidRDefault="00807EAB" w:rsidP="00163E3A">
            <w:pPr>
              <w:pStyle w:val="a4"/>
              <w:spacing w:before="0" w:beforeAutospacing="0" w:after="0" w:afterAutospacing="0"/>
              <w:ind w:left="-284"/>
              <w:jc w:val="both"/>
            </w:pPr>
            <w:r w:rsidRPr="001A6BB7">
              <w:rPr>
                <w:bCs/>
                <w:kern w:val="36"/>
              </w:rPr>
              <w:t xml:space="preserve">Рассмотреть форму снежинок, обратить внимание детей на симметричность, красоту снежинок. Учить детей видеть </w:t>
            </w:r>
            <w:proofErr w:type="gramStart"/>
            <w:r w:rsidRPr="001A6BB7">
              <w:rPr>
                <w:bCs/>
                <w:kern w:val="36"/>
              </w:rPr>
              <w:t>прекрасное</w:t>
            </w:r>
            <w:proofErr w:type="gramEnd"/>
            <w:r w:rsidRPr="001A6BB7">
              <w:rPr>
                <w:bCs/>
                <w:kern w:val="36"/>
              </w:rPr>
              <w:t xml:space="preserve">  в обычных предметах.</w:t>
            </w:r>
          </w:p>
        </w:tc>
      </w:tr>
      <w:tr w:rsidR="00000F83" w:rsidRPr="001A6BB7" w:rsidTr="00295160">
        <w:tc>
          <w:tcPr>
            <w:tcW w:w="567"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10</w:t>
            </w:r>
          </w:p>
        </w:tc>
        <w:tc>
          <w:tcPr>
            <w:tcW w:w="2127" w:type="dxa"/>
          </w:tcPr>
          <w:p w:rsidR="00000F83" w:rsidRPr="001A6BB7" w:rsidRDefault="00000F83" w:rsidP="00163E3A">
            <w:pPr>
              <w:spacing w:after="0" w:line="240" w:lineRule="auto"/>
              <w:ind w:left="-284"/>
              <w:jc w:val="both"/>
              <w:rPr>
                <w:rFonts w:ascii="Times New Roman" w:hAnsi="Times New Roman" w:cs="Times New Roman"/>
                <w:sz w:val="24"/>
                <w:szCs w:val="24"/>
              </w:rPr>
            </w:pPr>
            <w:r w:rsidRPr="001A6BB7">
              <w:rPr>
                <w:rStyle w:val="ac"/>
                <w:rFonts w:ascii="Times New Roman" w:hAnsi="Times New Roman" w:cs="Times New Roman"/>
                <w:b w:val="0"/>
                <w:sz w:val="24"/>
                <w:szCs w:val="24"/>
              </w:rPr>
              <w:t xml:space="preserve">Рисование гуашью ватными палочками методом </w:t>
            </w:r>
            <w:proofErr w:type="gramStart"/>
            <w:r w:rsidRPr="001A6BB7">
              <w:rPr>
                <w:rStyle w:val="ac"/>
                <w:rFonts w:ascii="Times New Roman" w:hAnsi="Times New Roman" w:cs="Times New Roman"/>
                <w:b w:val="0"/>
                <w:sz w:val="24"/>
                <w:szCs w:val="24"/>
              </w:rPr>
              <w:t>тычка</w:t>
            </w:r>
            <w:proofErr w:type="gramEnd"/>
            <w:r w:rsidRPr="001A6BB7">
              <w:rPr>
                <w:rStyle w:val="ac"/>
                <w:rFonts w:ascii="Times New Roman" w:hAnsi="Times New Roman" w:cs="Times New Roman"/>
                <w:b w:val="0"/>
                <w:sz w:val="24"/>
                <w:szCs w:val="24"/>
              </w:rPr>
              <w:t xml:space="preserve"> и </w:t>
            </w:r>
            <w:proofErr w:type="spellStart"/>
            <w:r w:rsidRPr="001A6BB7">
              <w:rPr>
                <w:rStyle w:val="ac"/>
                <w:rFonts w:ascii="Times New Roman" w:hAnsi="Times New Roman" w:cs="Times New Roman"/>
                <w:b w:val="0"/>
                <w:sz w:val="24"/>
                <w:szCs w:val="24"/>
              </w:rPr>
              <w:t>тампования</w:t>
            </w:r>
            <w:proofErr w:type="spellEnd"/>
            <w:r w:rsidRPr="001A6BB7">
              <w:rPr>
                <w:rStyle w:val="ac"/>
                <w:rFonts w:ascii="Times New Roman" w:hAnsi="Times New Roman" w:cs="Times New Roman"/>
                <w:b w:val="0"/>
                <w:sz w:val="24"/>
                <w:szCs w:val="24"/>
              </w:rPr>
              <w:t>.</w:t>
            </w:r>
          </w:p>
        </w:tc>
        <w:tc>
          <w:tcPr>
            <w:tcW w:w="1701"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6ч.</w:t>
            </w:r>
          </w:p>
        </w:tc>
        <w:tc>
          <w:tcPr>
            <w:tcW w:w="5386" w:type="dxa"/>
          </w:tcPr>
          <w:p w:rsidR="00000F83" w:rsidRPr="001A6BB7" w:rsidRDefault="00000F83" w:rsidP="00163E3A">
            <w:pPr>
              <w:spacing w:after="0" w:line="240" w:lineRule="auto"/>
              <w:ind w:left="-284"/>
              <w:jc w:val="both"/>
              <w:rPr>
                <w:rFonts w:ascii="Times New Roman" w:hAnsi="Times New Roman" w:cs="Times New Roman"/>
                <w:sz w:val="24"/>
                <w:szCs w:val="24"/>
              </w:rPr>
            </w:pPr>
            <w:r w:rsidRPr="001A6BB7">
              <w:rPr>
                <w:rFonts w:ascii="Times New Roman" w:hAnsi="Times New Roman" w:cs="Times New Roman"/>
                <w:sz w:val="24"/>
                <w:szCs w:val="24"/>
              </w:rPr>
              <w:t xml:space="preserve">Знать понятие техники “по - </w:t>
            </w:r>
            <w:proofErr w:type="gramStart"/>
            <w:r w:rsidRPr="001A6BB7">
              <w:rPr>
                <w:rFonts w:ascii="Times New Roman" w:hAnsi="Times New Roman" w:cs="Times New Roman"/>
                <w:sz w:val="24"/>
                <w:szCs w:val="24"/>
              </w:rPr>
              <w:t>сырому</w:t>
            </w:r>
            <w:proofErr w:type="gramEnd"/>
            <w:r w:rsidRPr="001A6BB7">
              <w:rPr>
                <w:rFonts w:ascii="Times New Roman" w:hAnsi="Times New Roman" w:cs="Times New Roman"/>
                <w:sz w:val="24"/>
                <w:szCs w:val="24"/>
              </w:rPr>
              <w:t xml:space="preserve">”, этапы использования приёма для закрашивания листа сплошным слоем краски. Уметь выполнять упражнения по тренировке техники рисования, этапы выполнения рисования. </w:t>
            </w:r>
            <w:r w:rsidRPr="001A6BB7">
              <w:rPr>
                <w:rFonts w:ascii="Times New Roman" w:eastAsia="Times New Roman" w:hAnsi="Times New Roman" w:cs="Times New Roman"/>
                <w:bCs/>
                <w:kern w:val="36"/>
                <w:sz w:val="24"/>
                <w:szCs w:val="24"/>
                <w:lang w:eastAsia="ru-RU"/>
              </w:rPr>
              <w:t>Рассмотреть рисунок сирени, направление цветков.  Объяснить порядок выполнения работы. При работе с мокрой бумагой очень важно «поймать» нужный момент. Если бумага будет слишком сырой, рисунок расплывётся. В то же время, если бумага пересохнет, не получится эффекта «пушистости».</w:t>
            </w:r>
          </w:p>
        </w:tc>
      </w:tr>
      <w:tr w:rsidR="00000F83" w:rsidRPr="001A6BB7" w:rsidTr="00295160">
        <w:tc>
          <w:tcPr>
            <w:tcW w:w="567"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11</w:t>
            </w:r>
          </w:p>
        </w:tc>
        <w:tc>
          <w:tcPr>
            <w:tcW w:w="2127" w:type="dxa"/>
          </w:tcPr>
          <w:p w:rsidR="00000F83" w:rsidRPr="001A6BB7" w:rsidRDefault="00000F83" w:rsidP="00163E3A">
            <w:pPr>
              <w:spacing w:after="0" w:line="240" w:lineRule="auto"/>
              <w:ind w:left="-284"/>
              <w:jc w:val="both"/>
              <w:rPr>
                <w:rStyle w:val="ac"/>
                <w:rFonts w:ascii="Times New Roman" w:hAnsi="Times New Roman" w:cs="Times New Roman"/>
                <w:sz w:val="24"/>
                <w:szCs w:val="24"/>
              </w:rPr>
            </w:pPr>
            <w:r w:rsidRPr="001A6BB7">
              <w:rPr>
                <w:rFonts w:ascii="Times New Roman" w:hAnsi="Times New Roman" w:cs="Times New Roman"/>
                <w:sz w:val="24"/>
                <w:szCs w:val="24"/>
              </w:rPr>
              <w:t>Городецкая роспись.</w:t>
            </w:r>
          </w:p>
        </w:tc>
        <w:tc>
          <w:tcPr>
            <w:tcW w:w="1701"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6ч.</w:t>
            </w:r>
          </w:p>
        </w:tc>
        <w:tc>
          <w:tcPr>
            <w:tcW w:w="5386" w:type="dxa"/>
          </w:tcPr>
          <w:p w:rsidR="00000F83" w:rsidRPr="001A6BB7" w:rsidRDefault="00000F83" w:rsidP="00163E3A">
            <w:pPr>
              <w:pStyle w:val="a4"/>
              <w:spacing w:before="0" w:beforeAutospacing="0" w:after="0" w:afterAutospacing="0"/>
              <w:ind w:left="-284"/>
              <w:jc w:val="both"/>
            </w:pPr>
            <w:r w:rsidRPr="001A6BB7">
              <w:t>Знать историю возникновения промысла, элементы городецкой росписи. Уметь расписывать предметы в стиле “</w:t>
            </w:r>
            <w:proofErr w:type="spellStart"/>
            <w:r w:rsidRPr="001A6BB7">
              <w:t>городца</w:t>
            </w:r>
            <w:proofErr w:type="spellEnd"/>
            <w:r w:rsidRPr="001A6BB7">
              <w:t>”. Рисование элементов росписи. Роспись тарелочки, разделочной доски.</w:t>
            </w:r>
          </w:p>
        </w:tc>
      </w:tr>
      <w:tr w:rsidR="00000F83" w:rsidRPr="001A6BB7" w:rsidTr="00295160">
        <w:tc>
          <w:tcPr>
            <w:tcW w:w="567" w:type="dxa"/>
          </w:tcPr>
          <w:p w:rsidR="00000F83" w:rsidRPr="001A6BB7" w:rsidRDefault="00000F83"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12</w:t>
            </w:r>
          </w:p>
        </w:tc>
        <w:tc>
          <w:tcPr>
            <w:tcW w:w="2127" w:type="dxa"/>
          </w:tcPr>
          <w:p w:rsidR="00000F83" w:rsidRPr="001A6BB7" w:rsidRDefault="00807EAB" w:rsidP="00163E3A">
            <w:pPr>
              <w:spacing w:after="0" w:line="240" w:lineRule="auto"/>
              <w:ind w:left="-284"/>
              <w:jc w:val="both"/>
              <w:rPr>
                <w:rFonts w:ascii="Times New Roman" w:hAnsi="Times New Roman" w:cs="Times New Roman"/>
                <w:sz w:val="24"/>
                <w:szCs w:val="24"/>
              </w:rPr>
            </w:pPr>
            <w:r w:rsidRPr="001A6BB7">
              <w:rPr>
                <w:rStyle w:val="ac"/>
                <w:rFonts w:ascii="Times New Roman" w:hAnsi="Times New Roman" w:cs="Times New Roman"/>
                <w:b w:val="0"/>
                <w:sz w:val="24"/>
                <w:szCs w:val="24"/>
              </w:rPr>
              <w:t>Узор и орнамент. Роспись посуды Хохломской росписью</w:t>
            </w:r>
          </w:p>
        </w:tc>
        <w:tc>
          <w:tcPr>
            <w:tcW w:w="1701" w:type="dxa"/>
          </w:tcPr>
          <w:p w:rsidR="00000F83" w:rsidRPr="001A6BB7" w:rsidRDefault="00807EAB"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6ч.</w:t>
            </w:r>
          </w:p>
        </w:tc>
        <w:tc>
          <w:tcPr>
            <w:tcW w:w="5386" w:type="dxa"/>
          </w:tcPr>
          <w:p w:rsidR="00807EAB" w:rsidRPr="001A6BB7" w:rsidRDefault="00807EAB" w:rsidP="00163E3A">
            <w:pPr>
              <w:spacing w:after="0" w:line="240" w:lineRule="auto"/>
              <w:ind w:left="-284"/>
              <w:jc w:val="both"/>
              <w:rPr>
                <w:rFonts w:ascii="Times New Roman" w:hAnsi="Times New Roman" w:cs="Times New Roman"/>
                <w:sz w:val="24"/>
                <w:szCs w:val="24"/>
              </w:rPr>
            </w:pPr>
            <w:r w:rsidRPr="001A6BB7">
              <w:rPr>
                <w:rFonts w:ascii="Times New Roman" w:hAnsi="Times New Roman" w:cs="Times New Roman"/>
                <w:sz w:val="24"/>
                <w:szCs w:val="24"/>
              </w:rPr>
              <w:t>Знакомить с Хохломской росписью. Знать основы росписи, её элементы.</w:t>
            </w:r>
          </w:p>
          <w:p w:rsidR="00000F83" w:rsidRPr="001A6BB7" w:rsidRDefault="00807EAB" w:rsidP="00163E3A">
            <w:pPr>
              <w:pStyle w:val="a4"/>
              <w:spacing w:before="0" w:beforeAutospacing="0" w:after="0" w:afterAutospacing="0"/>
              <w:ind w:left="-284"/>
              <w:jc w:val="both"/>
            </w:pPr>
            <w:r w:rsidRPr="001A6BB7">
              <w:t xml:space="preserve">Уметь выполнять рисование элементов росписи (ягод, листьев, травки и т.д.), рисование сосуда и его </w:t>
            </w:r>
            <w:r w:rsidRPr="001A6BB7">
              <w:lastRenderedPageBreak/>
              <w:t>роспись.</w:t>
            </w:r>
          </w:p>
        </w:tc>
      </w:tr>
      <w:tr w:rsidR="00807EAB" w:rsidRPr="001A6BB7" w:rsidTr="00295160">
        <w:tc>
          <w:tcPr>
            <w:tcW w:w="567" w:type="dxa"/>
          </w:tcPr>
          <w:p w:rsidR="00807EAB" w:rsidRPr="001A6BB7" w:rsidRDefault="00807EAB"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lastRenderedPageBreak/>
              <w:t>13</w:t>
            </w:r>
          </w:p>
        </w:tc>
        <w:tc>
          <w:tcPr>
            <w:tcW w:w="2127" w:type="dxa"/>
          </w:tcPr>
          <w:p w:rsidR="00807EAB" w:rsidRPr="001A6BB7" w:rsidRDefault="00807EAB" w:rsidP="00163E3A">
            <w:pPr>
              <w:spacing w:after="0" w:line="240" w:lineRule="auto"/>
              <w:ind w:left="-284"/>
              <w:jc w:val="both"/>
              <w:rPr>
                <w:rStyle w:val="ac"/>
                <w:rFonts w:ascii="Times New Roman" w:hAnsi="Times New Roman" w:cs="Times New Roman"/>
                <w:b w:val="0"/>
                <w:sz w:val="24"/>
                <w:szCs w:val="24"/>
              </w:rPr>
            </w:pPr>
            <w:r w:rsidRPr="001A6BB7">
              <w:rPr>
                <w:rStyle w:val="ac"/>
                <w:rFonts w:ascii="Times New Roman" w:hAnsi="Times New Roman" w:cs="Times New Roman"/>
                <w:b w:val="0"/>
                <w:sz w:val="24"/>
                <w:szCs w:val="24"/>
              </w:rPr>
              <w:t>Стилизация. Приёмы стилизации образов и предметов.</w:t>
            </w:r>
          </w:p>
        </w:tc>
        <w:tc>
          <w:tcPr>
            <w:tcW w:w="1701" w:type="dxa"/>
          </w:tcPr>
          <w:p w:rsidR="00807EAB" w:rsidRPr="001A6BB7" w:rsidRDefault="00807EAB"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4.</w:t>
            </w:r>
          </w:p>
        </w:tc>
        <w:tc>
          <w:tcPr>
            <w:tcW w:w="5386" w:type="dxa"/>
          </w:tcPr>
          <w:p w:rsidR="00807EAB" w:rsidRPr="001A6BB7" w:rsidRDefault="00807EAB" w:rsidP="00163E3A">
            <w:pPr>
              <w:pStyle w:val="a4"/>
              <w:spacing w:before="0" w:beforeAutospacing="0" w:after="0" w:afterAutospacing="0"/>
              <w:ind w:left="-284"/>
              <w:jc w:val="both"/>
            </w:pPr>
            <w:r w:rsidRPr="001A6BB7">
              <w:t>Знать понятие стилизация, графика, выразительные средства графики. Уметь выполнять приемы стилизации в образах и предметах.</w:t>
            </w:r>
          </w:p>
        </w:tc>
      </w:tr>
      <w:tr w:rsidR="00807EAB" w:rsidRPr="001A6BB7" w:rsidTr="00295160">
        <w:tc>
          <w:tcPr>
            <w:tcW w:w="567" w:type="dxa"/>
          </w:tcPr>
          <w:p w:rsidR="00807EAB" w:rsidRPr="001A6BB7" w:rsidRDefault="00807EAB"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14</w:t>
            </w:r>
          </w:p>
        </w:tc>
        <w:tc>
          <w:tcPr>
            <w:tcW w:w="2127" w:type="dxa"/>
          </w:tcPr>
          <w:p w:rsidR="00807EAB" w:rsidRPr="001A6BB7" w:rsidRDefault="00807EAB" w:rsidP="00163E3A">
            <w:pPr>
              <w:spacing w:after="0" w:line="240" w:lineRule="auto"/>
              <w:ind w:left="-284"/>
              <w:jc w:val="both"/>
              <w:rPr>
                <w:rStyle w:val="ac"/>
                <w:rFonts w:ascii="Times New Roman" w:hAnsi="Times New Roman" w:cs="Times New Roman"/>
                <w:sz w:val="24"/>
                <w:szCs w:val="24"/>
              </w:rPr>
            </w:pPr>
            <w:r w:rsidRPr="001A6BB7">
              <w:rPr>
                <w:rFonts w:ascii="Times New Roman" w:hAnsi="Times New Roman" w:cs="Times New Roman"/>
                <w:bCs/>
                <w:kern w:val="36"/>
                <w:sz w:val="24"/>
                <w:szCs w:val="24"/>
              </w:rPr>
              <w:t>Обобщающее занятие.</w:t>
            </w:r>
          </w:p>
        </w:tc>
        <w:tc>
          <w:tcPr>
            <w:tcW w:w="1701" w:type="dxa"/>
          </w:tcPr>
          <w:p w:rsidR="00807EAB" w:rsidRPr="001A6BB7" w:rsidRDefault="00807EAB" w:rsidP="00163E3A">
            <w:pPr>
              <w:spacing w:after="0" w:line="240" w:lineRule="auto"/>
              <w:ind w:left="-284"/>
              <w:jc w:val="both"/>
              <w:rPr>
                <w:rFonts w:ascii="Times New Roman" w:eastAsia="Times New Roman" w:hAnsi="Times New Roman" w:cs="Times New Roman"/>
                <w:sz w:val="24"/>
                <w:szCs w:val="24"/>
              </w:rPr>
            </w:pPr>
            <w:r w:rsidRPr="001A6BB7">
              <w:rPr>
                <w:rFonts w:ascii="Times New Roman" w:eastAsia="Times New Roman" w:hAnsi="Times New Roman" w:cs="Times New Roman"/>
                <w:sz w:val="24"/>
                <w:szCs w:val="24"/>
              </w:rPr>
              <w:t>2ч.</w:t>
            </w:r>
          </w:p>
        </w:tc>
        <w:tc>
          <w:tcPr>
            <w:tcW w:w="5386" w:type="dxa"/>
          </w:tcPr>
          <w:p w:rsidR="00807EAB" w:rsidRPr="001A6BB7" w:rsidRDefault="00807EAB" w:rsidP="00163E3A">
            <w:pPr>
              <w:pStyle w:val="a4"/>
              <w:spacing w:before="0" w:beforeAutospacing="0" w:after="0" w:afterAutospacing="0"/>
              <w:ind w:left="-284"/>
              <w:jc w:val="both"/>
            </w:pPr>
            <w:r w:rsidRPr="001A6BB7">
              <w:t>Творческий отчёт. Выставка работ. Подведение итогов работы в кружке. Уметь анализировать, сравнивать, видеть преимущества и недостатки в своих и чужих работах. Научить передавать свое ощущение       изобразительными средствами. Развивать творческие способности, чувство коллективизма, ответственности.</w:t>
            </w:r>
          </w:p>
        </w:tc>
      </w:tr>
    </w:tbl>
    <w:p w:rsidR="004E3D1A" w:rsidRPr="001A6BB7" w:rsidRDefault="004E3D1A" w:rsidP="00163E3A">
      <w:pPr>
        <w:spacing w:after="0" w:line="240" w:lineRule="auto"/>
        <w:ind w:left="-284"/>
        <w:outlineLvl w:val="0"/>
        <w:rPr>
          <w:rFonts w:ascii="Times New Roman" w:eastAsia="Times New Roman" w:hAnsi="Times New Roman" w:cs="Times New Roman"/>
          <w:bCs/>
          <w:kern w:val="36"/>
          <w:sz w:val="24"/>
          <w:szCs w:val="24"/>
          <w:lang w:eastAsia="ru-RU"/>
        </w:rPr>
      </w:pPr>
    </w:p>
    <w:sectPr w:rsidR="004E3D1A" w:rsidRPr="001A6BB7" w:rsidSect="00295160">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5C5" w:rsidRDefault="008475C5" w:rsidP="004E3D1A">
      <w:pPr>
        <w:spacing w:after="0" w:line="240" w:lineRule="auto"/>
      </w:pPr>
      <w:r>
        <w:separator/>
      </w:r>
    </w:p>
  </w:endnote>
  <w:endnote w:type="continuationSeparator" w:id="0">
    <w:p w:rsidR="008475C5" w:rsidRDefault="008475C5" w:rsidP="004E3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19700"/>
      <w:docPartObj>
        <w:docPartGallery w:val="Page Numbers (Bottom of Page)"/>
        <w:docPartUnique/>
      </w:docPartObj>
    </w:sdtPr>
    <w:sdtContent>
      <w:p w:rsidR="00000F83" w:rsidRDefault="00AA481F">
        <w:pPr>
          <w:pStyle w:val="aa"/>
          <w:jc w:val="right"/>
        </w:pPr>
        <w:fldSimple w:instr=" PAGE   \* MERGEFORMAT ">
          <w:r w:rsidR="00163E3A">
            <w:rPr>
              <w:noProof/>
            </w:rPr>
            <w:t>7</w:t>
          </w:r>
        </w:fldSimple>
      </w:p>
    </w:sdtContent>
  </w:sdt>
  <w:p w:rsidR="00000F83" w:rsidRDefault="00000F8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5C5" w:rsidRDefault="008475C5" w:rsidP="004E3D1A">
      <w:pPr>
        <w:spacing w:after="0" w:line="240" w:lineRule="auto"/>
      </w:pPr>
      <w:r>
        <w:separator/>
      </w:r>
    </w:p>
  </w:footnote>
  <w:footnote w:type="continuationSeparator" w:id="0">
    <w:p w:rsidR="008475C5" w:rsidRDefault="008475C5" w:rsidP="004E3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D76BA"/>
    <w:multiLevelType w:val="hybridMultilevel"/>
    <w:tmpl w:val="A4CE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35F51"/>
    <w:multiLevelType w:val="hybridMultilevel"/>
    <w:tmpl w:val="DEAC0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440D0"/>
    <w:multiLevelType w:val="multilevel"/>
    <w:tmpl w:val="55C0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82FDC"/>
    <w:multiLevelType w:val="hybridMultilevel"/>
    <w:tmpl w:val="4B823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0E1C01"/>
    <w:multiLevelType w:val="hybridMultilevel"/>
    <w:tmpl w:val="8E1C745A"/>
    <w:lvl w:ilvl="0" w:tplc="AFE0AEEE">
      <w:start w:val="1"/>
      <w:numFmt w:val="upperRoman"/>
      <w:lvlText w:val="%1."/>
      <w:lvlJc w:val="left"/>
      <w:pPr>
        <w:ind w:left="5115"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FA1447"/>
    <w:multiLevelType w:val="multilevel"/>
    <w:tmpl w:val="57DAD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D451B5"/>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6E624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76072B"/>
    <w:multiLevelType w:val="multilevel"/>
    <w:tmpl w:val="EA3241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580321"/>
    <w:multiLevelType w:val="hybridMultilevel"/>
    <w:tmpl w:val="54CA2ED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0"/>
  </w:num>
  <w:num w:numId="5">
    <w:abstractNumId w:val="2"/>
  </w:num>
  <w:num w:numId="6">
    <w:abstractNumId w:val="3"/>
  </w:num>
  <w:num w:numId="7">
    <w:abstractNumId w:val="4"/>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E3D1A"/>
    <w:rsid w:val="00000F83"/>
    <w:rsid w:val="00023D5B"/>
    <w:rsid w:val="000639F0"/>
    <w:rsid w:val="00073C2C"/>
    <w:rsid w:val="000B0C93"/>
    <w:rsid w:val="000D3BE0"/>
    <w:rsid w:val="00124B3E"/>
    <w:rsid w:val="00132F40"/>
    <w:rsid w:val="00163E3A"/>
    <w:rsid w:val="00191134"/>
    <w:rsid w:val="001A0838"/>
    <w:rsid w:val="001A6827"/>
    <w:rsid w:val="001A6BB7"/>
    <w:rsid w:val="001B612A"/>
    <w:rsid w:val="00295160"/>
    <w:rsid w:val="002B1FA2"/>
    <w:rsid w:val="0030312B"/>
    <w:rsid w:val="003735C2"/>
    <w:rsid w:val="00384BE2"/>
    <w:rsid w:val="00412D0B"/>
    <w:rsid w:val="004E3D1A"/>
    <w:rsid w:val="0056778B"/>
    <w:rsid w:val="006471D2"/>
    <w:rsid w:val="006C6B07"/>
    <w:rsid w:val="00762453"/>
    <w:rsid w:val="00807EAB"/>
    <w:rsid w:val="008475C5"/>
    <w:rsid w:val="008C5BD3"/>
    <w:rsid w:val="009B7BA4"/>
    <w:rsid w:val="00A06280"/>
    <w:rsid w:val="00A13CE5"/>
    <w:rsid w:val="00A65049"/>
    <w:rsid w:val="00AA481F"/>
    <w:rsid w:val="00B64D37"/>
    <w:rsid w:val="00BF7BAB"/>
    <w:rsid w:val="00C437C4"/>
    <w:rsid w:val="00C84456"/>
    <w:rsid w:val="00C94184"/>
    <w:rsid w:val="00CD6F3F"/>
    <w:rsid w:val="00D5337F"/>
    <w:rsid w:val="00E27FE8"/>
    <w:rsid w:val="00E838FF"/>
    <w:rsid w:val="00F55F57"/>
    <w:rsid w:val="00FB3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D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3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3D1A"/>
    <w:pPr>
      <w:ind w:left="720"/>
      <w:contextualSpacing/>
    </w:pPr>
  </w:style>
  <w:style w:type="paragraph" w:customStyle="1" w:styleId="c8">
    <w:name w:val="c8"/>
    <w:basedOn w:val="a"/>
    <w:rsid w:val="004E3D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А ОСН ТЕКСТ"/>
    <w:basedOn w:val="a"/>
    <w:link w:val="a7"/>
    <w:rsid w:val="004E3D1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7">
    <w:name w:val="А ОСН ТЕКСТ Знак"/>
    <w:link w:val="a6"/>
    <w:rsid w:val="004E3D1A"/>
    <w:rPr>
      <w:rFonts w:ascii="Times New Roman" w:eastAsia="Arial Unicode MS" w:hAnsi="Times New Roman" w:cs="Times New Roman"/>
      <w:color w:val="000000"/>
      <w:sz w:val="28"/>
      <w:szCs w:val="28"/>
      <w:lang w:eastAsia="ru-RU"/>
    </w:rPr>
  </w:style>
  <w:style w:type="paragraph" w:styleId="a8">
    <w:name w:val="header"/>
    <w:basedOn w:val="a"/>
    <w:link w:val="a9"/>
    <w:uiPriority w:val="99"/>
    <w:semiHidden/>
    <w:unhideWhenUsed/>
    <w:rsid w:val="004E3D1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E3D1A"/>
  </w:style>
  <w:style w:type="paragraph" w:styleId="aa">
    <w:name w:val="footer"/>
    <w:basedOn w:val="a"/>
    <w:link w:val="ab"/>
    <w:uiPriority w:val="99"/>
    <w:unhideWhenUsed/>
    <w:rsid w:val="004E3D1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E3D1A"/>
  </w:style>
  <w:style w:type="character" w:styleId="ac">
    <w:name w:val="Strong"/>
    <w:basedOn w:val="a0"/>
    <w:uiPriority w:val="22"/>
    <w:qFormat/>
    <w:rsid w:val="00D5337F"/>
    <w:rPr>
      <w:b/>
      <w:bCs/>
    </w:rPr>
  </w:style>
  <w:style w:type="character" w:customStyle="1" w:styleId="c2">
    <w:name w:val="c2"/>
    <w:basedOn w:val="a0"/>
    <w:rsid w:val="00807EAB"/>
  </w:style>
  <w:style w:type="paragraph" w:styleId="ad">
    <w:name w:val="Balloon Text"/>
    <w:basedOn w:val="a"/>
    <w:link w:val="ae"/>
    <w:uiPriority w:val="99"/>
    <w:semiHidden/>
    <w:unhideWhenUsed/>
    <w:rsid w:val="00163E3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3E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9FEBB-2AA8-4DAB-845E-FC4ECCBA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1920</Words>
  <Characters>10948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Uzer2</cp:lastModifiedBy>
  <cp:revision>3</cp:revision>
  <dcterms:created xsi:type="dcterms:W3CDTF">2020-09-25T13:11:00Z</dcterms:created>
  <dcterms:modified xsi:type="dcterms:W3CDTF">2020-11-01T19:03:00Z</dcterms:modified>
</cp:coreProperties>
</file>